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AA68B" w14:textId="690B91CD" w:rsidR="0064372F" w:rsidRPr="00502B5D" w:rsidRDefault="00DE7034" w:rsidP="00502B5D">
      <w:pPr>
        <w:pStyle w:val="NoSpacing"/>
        <w:rPr>
          <w:rFonts w:ascii="Arial" w:hAnsi="Arial" w:cs="Arial"/>
        </w:rPr>
      </w:pPr>
      <w:r w:rsidRPr="00502B5D">
        <w:rPr>
          <w:rFonts w:ascii="Arial" w:hAnsi="Arial" w:cs="Arial"/>
          <w:noProof/>
          <w:lang w:val="en-US"/>
        </w:rPr>
        <w:drawing>
          <wp:anchor distT="0" distB="0" distL="114300" distR="114300" simplePos="0" relativeHeight="251658752" behindDoc="0" locked="0" layoutInCell="1" allowOverlap="1" wp14:anchorId="1DA1D4DE" wp14:editId="2870B038">
            <wp:simplePos x="0" y="0"/>
            <wp:positionH relativeFrom="margin">
              <wp:posOffset>4674235</wp:posOffset>
            </wp:positionH>
            <wp:positionV relativeFrom="margin">
              <wp:posOffset>-470535</wp:posOffset>
            </wp:positionV>
            <wp:extent cx="1392555" cy="1105535"/>
            <wp:effectExtent l="0" t="0" r="0" b="0"/>
            <wp:wrapSquare wrapText="bothSides"/>
            <wp:docPr id="44" name="Picture 4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E30D" w14:textId="77777777" w:rsidR="008F0A50" w:rsidRPr="00502B5D" w:rsidRDefault="008F0A50" w:rsidP="00502B5D">
      <w:pPr>
        <w:pStyle w:val="NoSpacing"/>
        <w:rPr>
          <w:rFonts w:ascii="Arial" w:hAnsi="Arial" w:cs="Arial"/>
        </w:rPr>
      </w:pPr>
    </w:p>
    <w:p w14:paraId="5CF93912" w14:textId="5E68798A" w:rsidR="008F0A50" w:rsidRPr="00502B5D" w:rsidRDefault="008F0A50" w:rsidP="00502B5D">
      <w:pPr>
        <w:pStyle w:val="NoSpacing"/>
        <w:jc w:val="center"/>
        <w:rPr>
          <w:rFonts w:ascii="Arial" w:hAnsi="Arial" w:cs="Arial"/>
        </w:rPr>
      </w:pPr>
    </w:p>
    <w:p w14:paraId="5886471D" w14:textId="77777777" w:rsidR="003469FA" w:rsidRPr="002A2C0C" w:rsidRDefault="003469FA" w:rsidP="0012424A">
      <w:pPr>
        <w:pStyle w:val="NoSpacing"/>
        <w:ind w:left="2835" w:firstLine="284"/>
        <w:rPr>
          <w:rFonts w:ascii="Arial" w:hAnsi="Arial" w:cs="Arial"/>
          <w:bCs/>
          <w:sz w:val="24"/>
          <w:szCs w:val="24"/>
          <w:u w:val="single"/>
        </w:rPr>
      </w:pPr>
      <w:r w:rsidRPr="002A2C0C">
        <w:rPr>
          <w:rFonts w:ascii="Arial" w:hAnsi="Arial" w:cs="Arial"/>
          <w:bCs/>
          <w:sz w:val="24"/>
          <w:szCs w:val="24"/>
          <w:u w:val="single"/>
        </w:rPr>
        <w:t>JOB DESCRIPTION</w:t>
      </w:r>
    </w:p>
    <w:p w14:paraId="13C89BF3" w14:textId="77777777" w:rsidR="00773362" w:rsidRPr="002A2C0C" w:rsidRDefault="00773362" w:rsidP="00773362">
      <w:pPr>
        <w:pStyle w:val="NoSpacing"/>
        <w:jc w:val="both"/>
        <w:rPr>
          <w:rFonts w:ascii="Arial" w:hAnsi="Arial" w:cs="Arial"/>
        </w:rPr>
      </w:pPr>
    </w:p>
    <w:p w14:paraId="121379CB" w14:textId="69665FFC" w:rsidR="00773362" w:rsidRPr="002A2C0C" w:rsidRDefault="00773362" w:rsidP="00773362">
      <w:pPr>
        <w:pStyle w:val="NoSpacing"/>
        <w:jc w:val="both"/>
        <w:rPr>
          <w:rFonts w:ascii="Arial" w:hAnsi="Arial" w:cs="Arial"/>
          <w:lang w:eastAsia="zh-CN"/>
        </w:rPr>
      </w:pPr>
      <w:r w:rsidRPr="002A2C0C">
        <w:rPr>
          <w:rFonts w:ascii="Arial" w:hAnsi="Arial" w:cs="Arial"/>
          <w:b/>
        </w:rPr>
        <w:t xml:space="preserve">Title: </w:t>
      </w:r>
      <w:r w:rsidRPr="002A2C0C">
        <w:rPr>
          <w:rFonts w:ascii="Arial" w:hAnsi="Arial" w:cs="Arial"/>
          <w:b/>
        </w:rPr>
        <w:tab/>
      </w:r>
      <w:r w:rsidRPr="002A2C0C">
        <w:rPr>
          <w:rFonts w:ascii="Arial" w:hAnsi="Arial" w:cs="Arial"/>
        </w:rPr>
        <w:tab/>
      </w:r>
      <w:r w:rsidRPr="002A2C0C">
        <w:rPr>
          <w:rFonts w:ascii="Arial" w:hAnsi="Arial" w:cs="Arial"/>
        </w:rPr>
        <w:tab/>
      </w:r>
      <w:r w:rsidR="002A2C0C" w:rsidRPr="00546920">
        <w:rPr>
          <w:rFonts w:ascii="Arial" w:hAnsi="Arial" w:cs="Arial"/>
          <w:b/>
        </w:rPr>
        <w:t>Finance and Administration Officer</w:t>
      </w:r>
    </w:p>
    <w:p w14:paraId="10342349" w14:textId="77777777" w:rsidR="00773362" w:rsidRPr="002A2C0C" w:rsidRDefault="00773362" w:rsidP="00773362">
      <w:pPr>
        <w:pStyle w:val="NoSpacing"/>
        <w:jc w:val="both"/>
        <w:rPr>
          <w:rFonts w:ascii="Arial" w:hAnsi="Arial" w:cs="Arial"/>
          <w:sz w:val="14"/>
          <w:szCs w:val="14"/>
        </w:rPr>
      </w:pPr>
    </w:p>
    <w:p w14:paraId="463312DE" w14:textId="48B04556" w:rsidR="008A4E1D" w:rsidRDefault="00773362" w:rsidP="00546920">
      <w:pPr>
        <w:pStyle w:val="NoSpacing"/>
        <w:jc w:val="both"/>
        <w:rPr>
          <w:rFonts w:ascii="Arial" w:hAnsi="Arial" w:cs="Arial"/>
        </w:rPr>
      </w:pPr>
      <w:r w:rsidRPr="002A2C0C">
        <w:rPr>
          <w:rFonts w:ascii="Arial" w:hAnsi="Arial" w:cs="Arial"/>
          <w:b/>
        </w:rPr>
        <w:t>Location:</w:t>
      </w:r>
      <w:r w:rsidRPr="002A2C0C">
        <w:rPr>
          <w:rFonts w:ascii="Arial" w:hAnsi="Arial" w:cs="Arial"/>
        </w:rPr>
        <w:t xml:space="preserve"> </w:t>
      </w:r>
      <w:r w:rsidRPr="002A2C0C">
        <w:rPr>
          <w:rFonts w:ascii="Arial" w:hAnsi="Arial" w:cs="Arial"/>
        </w:rPr>
        <w:tab/>
      </w:r>
      <w:r w:rsidRPr="002A2C0C">
        <w:rPr>
          <w:rFonts w:ascii="Arial" w:hAnsi="Arial" w:cs="Arial"/>
        </w:rPr>
        <w:tab/>
        <w:t xml:space="preserve">HPA </w:t>
      </w:r>
      <w:r w:rsidR="00C36D84">
        <w:rPr>
          <w:rFonts w:ascii="Arial" w:hAnsi="Arial" w:cs="Arial"/>
        </w:rPr>
        <w:t>-</w:t>
      </w:r>
      <w:r w:rsidRPr="002A2C0C">
        <w:rPr>
          <w:rFonts w:ascii="Arial" w:hAnsi="Arial" w:cs="Arial"/>
        </w:rPr>
        <w:t xml:space="preserve"> Viet Nam Country Office, Hanoi </w:t>
      </w:r>
      <w:r w:rsidR="00C36D84">
        <w:rPr>
          <w:rFonts w:ascii="Arial" w:hAnsi="Arial" w:cs="Arial"/>
        </w:rPr>
        <w:t>-</w:t>
      </w:r>
      <w:r w:rsidRPr="002A2C0C">
        <w:rPr>
          <w:rFonts w:ascii="Arial" w:hAnsi="Arial" w:cs="Arial"/>
        </w:rPr>
        <w:t xml:space="preserve"> with possible</w:t>
      </w:r>
      <w:r w:rsidR="008A4E1D">
        <w:rPr>
          <w:rFonts w:ascii="Arial" w:hAnsi="Arial" w:cs="Arial"/>
        </w:rPr>
        <w:t xml:space="preserve"> occasional</w:t>
      </w:r>
      <w:r w:rsidRPr="002A2C0C">
        <w:rPr>
          <w:rFonts w:ascii="Arial" w:hAnsi="Arial" w:cs="Arial"/>
        </w:rPr>
        <w:t xml:space="preserve"> travel to</w:t>
      </w:r>
    </w:p>
    <w:p w14:paraId="4A76A6A7" w14:textId="36DD214D" w:rsidR="00773362" w:rsidRPr="002A2C0C" w:rsidRDefault="00773362">
      <w:pPr>
        <w:pStyle w:val="NoSpacing"/>
        <w:ind w:left="1440" w:firstLine="720"/>
        <w:jc w:val="both"/>
        <w:rPr>
          <w:rFonts w:ascii="Arial" w:hAnsi="Arial" w:cs="Arial"/>
        </w:rPr>
      </w:pPr>
      <w:r w:rsidRPr="002A2C0C">
        <w:rPr>
          <w:rFonts w:ascii="Arial" w:hAnsi="Arial" w:cs="Arial"/>
        </w:rPr>
        <w:t>project</w:t>
      </w:r>
      <w:r w:rsidR="008A4E1D">
        <w:rPr>
          <w:rFonts w:ascii="Arial" w:hAnsi="Arial" w:cs="Arial"/>
        </w:rPr>
        <w:t xml:space="preserve"> </w:t>
      </w:r>
      <w:r w:rsidRPr="002A2C0C">
        <w:rPr>
          <w:rFonts w:ascii="Arial" w:hAnsi="Arial" w:cs="Arial"/>
        </w:rPr>
        <w:t>areas.</w:t>
      </w:r>
    </w:p>
    <w:p w14:paraId="44E42178" w14:textId="77777777" w:rsidR="00773362" w:rsidRPr="002A2C0C" w:rsidRDefault="00773362" w:rsidP="00773362">
      <w:pPr>
        <w:pStyle w:val="NoSpacing"/>
        <w:jc w:val="both"/>
        <w:rPr>
          <w:rFonts w:ascii="Arial" w:hAnsi="Arial" w:cs="Arial"/>
          <w:sz w:val="14"/>
          <w:szCs w:val="14"/>
        </w:rPr>
      </w:pPr>
    </w:p>
    <w:p w14:paraId="7EE4D966" w14:textId="77777777" w:rsidR="00773362" w:rsidRPr="002A2C0C" w:rsidRDefault="00773362" w:rsidP="00773362">
      <w:pPr>
        <w:pStyle w:val="NoSpacing"/>
        <w:jc w:val="both"/>
        <w:rPr>
          <w:rFonts w:ascii="Arial" w:hAnsi="Arial" w:cs="Arial"/>
        </w:rPr>
      </w:pPr>
      <w:r w:rsidRPr="002A2C0C">
        <w:rPr>
          <w:rFonts w:ascii="Arial" w:hAnsi="Arial" w:cs="Arial"/>
          <w:b/>
        </w:rPr>
        <w:t>Reporting to:</w:t>
      </w:r>
      <w:r w:rsidRPr="002A2C0C">
        <w:rPr>
          <w:rFonts w:ascii="Arial" w:hAnsi="Arial" w:cs="Arial"/>
        </w:rPr>
        <w:tab/>
      </w:r>
      <w:r w:rsidRPr="002A2C0C">
        <w:rPr>
          <w:rFonts w:ascii="Arial" w:hAnsi="Arial" w:cs="Arial"/>
        </w:rPr>
        <w:tab/>
      </w:r>
      <w:r w:rsidRPr="002A2C0C">
        <w:rPr>
          <w:rFonts w:ascii="Arial" w:hAnsi="Arial" w:cs="Arial"/>
          <w:bCs/>
        </w:rPr>
        <w:t>Finance Manager.</w:t>
      </w:r>
    </w:p>
    <w:p w14:paraId="2C7511F8" w14:textId="77777777" w:rsidR="00773362" w:rsidRPr="002A2C0C" w:rsidRDefault="00773362" w:rsidP="00773362">
      <w:pPr>
        <w:pStyle w:val="NoSpacing"/>
        <w:jc w:val="both"/>
        <w:rPr>
          <w:rFonts w:ascii="Arial" w:hAnsi="Arial" w:cs="Arial"/>
          <w:sz w:val="14"/>
          <w:szCs w:val="14"/>
        </w:rPr>
      </w:pPr>
    </w:p>
    <w:p w14:paraId="6D45127E" w14:textId="3F5F4C16" w:rsidR="00773362" w:rsidRPr="002A2C0C" w:rsidRDefault="00773362" w:rsidP="00DA5D9C">
      <w:pPr>
        <w:pStyle w:val="NoSpacing"/>
        <w:ind w:left="2160" w:hanging="2160"/>
        <w:jc w:val="both"/>
        <w:rPr>
          <w:rFonts w:ascii="Arial" w:hAnsi="Arial" w:cs="Arial"/>
        </w:rPr>
      </w:pPr>
      <w:r w:rsidRPr="002A2C0C">
        <w:rPr>
          <w:rFonts w:ascii="Arial" w:hAnsi="Arial" w:cs="Arial"/>
          <w:b/>
        </w:rPr>
        <w:t>Working with:</w:t>
      </w:r>
      <w:r w:rsidRPr="002A2C0C">
        <w:rPr>
          <w:rFonts w:ascii="Arial" w:hAnsi="Arial" w:cs="Arial"/>
        </w:rPr>
        <w:tab/>
      </w:r>
      <w:r w:rsidRPr="002A2C0C">
        <w:rPr>
          <w:rFonts w:ascii="Arial" w:hAnsi="Arial" w:cs="Arial"/>
          <w:u w:val="single"/>
        </w:rPr>
        <w:t>HPA Viet Nam</w:t>
      </w:r>
      <w:r w:rsidRPr="002A2C0C">
        <w:rPr>
          <w:rFonts w:ascii="Arial" w:hAnsi="Arial" w:cs="Arial"/>
        </w:rPr>
        <w:t xml:space="preserve">: </w:t>
      </w:r>
      <w:r w:rsidR="00DA5D9C" w:rsidRPr="005279D4">
        <w:rPr>
          <w:rFonts w:ascii="Arial" w:hAnsi="Arial" w:cs="Arial"/>
        </w:rPr>
        <w:t>Program, M&amp;E and Finance teams</w:t>
      </w:r>
      <w:r w:rsidRPr="002A2C0C">
        <w:rPr>
          <w:rFonts w:ascii="Arial" w:hAnsi="Arial" w:cs="Arial"/>
        </w:rPr>
        <w:t xml:space="preserve">, </w:t>
      </w:r>
      <w:r w:rsidR="00DA5D9C">
        <w:rPr>
          <w:rFonts w:ascii="Arial" w:hAnsi="Arial" w:cs="Arial"/>
        </w:rPr>
        <w:t>NTP</w:t>
      </w:r>
      <w:r w:rsidRPr="002A2C0C">
        <w:rPr>
          <w:rFonts w:ascii="Arial" w:hAnsi="Arial" w:cs="Arial"/>
        </w:rPr>
        <w:t xml:space="preserve"> </w:t>
      </w:r>
      <w:r w:rsidRPr="002A2C0C">
        <w:rPr>
          <w:rFonts w:ascii="Arial" w:hAnsi="Arial" w:cs="Arial"/>
          <w:lang w:val="en-US"/>
        </w:rPr>
        <w:t>and</w:t>
      </w:r>
      <w:r w:rsidR="00DA5D9C">
        <w:rPr>
          <w:rFonts w:ascii="Arial" w:hAnsi="Arial" w:cs="Arial"/>
          <w:lang w:val="en-US"/>
        </w:rPr>
        <w:t xml:space="preserve"> </w:t>
      </w:r>
      <w:r w:rsidRPr="002A2C0C">
        <w:rPr>
          <w:rFonts w:ascii="Arial" w:hAnsi="Arial" w:cs="Arial"/>
          <w:lang w:val="en-US"/>
        </w:rPr>
        <w:t>partners.</w:t>
      </w:r>
      <w:r w:rsidRPr="002A2C0C">
        <w:rPr>
          <w:rFonts w:ascii="Arial" w:hAnsi="Arial" w:cs="Arial"/>
        </w:rPr>
        <w:t xml:space="preserve"> </w:t>
      </w:r>
    </w:p>
    <w:p w14:paraId="0DE36B88" w14:textId="77777777" w:rsidR="00773362" w:rsidRPr="002A2C0C" w:rsidRDefault="00773362" w:rsidP="00773362">
      <w:pPr>
        <w:pStyle w:val="NoSpacing"/>
        <w:jc w:val="both"/>
        <w:rPr>
          <w:rFonts w:ascii="Arial" w:hAnsi="Arial" w:cs="Arial"/>
          <w:bCs/>
          <w:sz w:val="20"/>
          <w:szCs w:val="20"/>
        </w:rPr>
      </w:pPr>
    </w:p>
    <w:p w14:paraId="69087686" w14:textId="77777777" w:rsidR="00773362" w:rsidRPr="002A2C0C" w:rsidRDefault="00773362" w:rsidP="00773362">
      <w:pPr>
        <w:pStyle w:val="NoSpacing"/>
        <w:jc w:val="both"/>
        <w:rPr>
          <w:rFonts w:ascii="Arial" w:hAnsi="Arial" w:cs="Arial"/>
          <w:bCs/>
          <w:sz w:val="20"/>
          <w:szCs w:val="20"/>
        </w:rPr>
      </w:pPr>
    </w:p>
    <w:p w14:paraId="68A0E857" w14:textId="77777777" w:rsidR="00773362" w:rsidRPr="002A2C0C" w:rsidRDefault="00773362" w:rsidP="00773362">
      <w:pPr>
        <w:pStyle w:val="NoSpacing"/>
        <w:rPr>
          <w:rFonts w:ascii="Arial" w:hAnsi="Arial" w:cs="Arial"/>
          <w:b/>
          <w:caps/>
          <w:u w:val="single"/>
        </w:rPr>
      </w:pPr>
      <w:r w:rsidRPr="002A2C0C">
        <w:rPr>
          <w:rFonts w:ascii="Arial" w:hAnsi="Arial" w:cs="Arial"/>
          <w:b/>
          <w:caps/>
          <w:u w:val="single"/>
        </w:rPr>
        <w:t>Health POVERTY ACTION Background</w:t>
      </w:r>
      <w:r w:rsidRPr="002A2C0C">
        <w:rPr>
          <w:rFonts w:ascii="Arial" w:hAnsi="Arial" w:cs="Arial"/>
          <w:b/>
          <w:caps/>
        </w:rPr>
        <w:t>:</w:t>
      </w:r>
    </w:p>
    <w:p w14:paraId="7FFE4AB0" w14:textId="77777777" w:rsidR="00773362" w:rsidRPr="002A2C0C" w:rsidRDefault="00773362" w:rsidP="00773362">
      <w:pPr>
        <w:pStyle w:val="Merlinnormal"/>
        <w:spacing w:line="240" w:lineRule="auto"/>
        <w:outlineLvl w:val="0"/>
        <w:rPr>
          <w:rFonts w:cs="Arial"/>
          <w:bCs/>
          <w:caps/>
          <w:sz w:val="16"/>
          <w:szCs w:val="16"/>
        </w:rPr>
      </w:pPr>
    </w:p>
    <w:p w14:paraId="0E6BC768" w14:textId="77777777" w:rsidR="00DA5D9C" w:rsidRPr="005279D4" w:rsidRDefault="00DA5D9C" w:rsidP="00DA5D9C">
      <w:pPr>
        <w:jc w:val="both"/>
        <w:rPr>
          <w:rFonts w:ascii="Arial" w:hAnsi="Arial" w:cs="Arial"/>
          <w:sz w:val="22"/>
          <w:szCs w:val="22"/>
        </w:rPr>
      </w:pPr>
      <w:r w:rsidRPr="005279D4">
        <w:rPr>
          <w:rFonts w:ascii="Arial" w:hAnsi="Arial" w:cs="Arial"/>
          <w:sz w:val="22"/>
          <w:szCs w:val="22"/>
        </w:rPr>
        <w:t>Health Poverty Action (HPA) is an international NGO, which has worked in Vietnam since 2016. Our mission is to support poor people in their efforts to achieve better health and well-being. Priority is given to the most excluded and vulnerable, in particular indigenous people and communities affected by conflict and political instability. HPA works with communities on long-term programmes to build knowledge and skills that will enable them to improve their own health and to gain access to effective health services and information.</w:t>
      </w:r>
    </w:p>
    <w:p w14:paraId="57CDA856" w14:textId="77777777" w:rsidR="00DA5D9C" w:rsidRPr="005279D4" w:rsidRDefault="00DA5D9C" w:rsidP="00DA5D9C">
      <w:pPr>
        <w:jc w:val="both"/>
        <w:rPr>
          <w:rFonts w:ascii="Arial" w:hAnsi="Arial" w:cs="Arial"/>
          <w:sz w:val="22"/>
          <w:szCs w:val="22"/>
        </w:rPr>
      </w:pPr>
    </w:p>
    <w:p w14:paraId="6E5CA940" w14:textId="65A78964" w:rsidR="00773362" w:rsidRPr="002A2C0C" w:rsidRDefault="00DA5D9C" w:rsidP="00DA5D9C">
      <w:pPr>
        <w:pStyle w:val="NoSpacing"/>
        <w:jc w:val="both"/>
        <w:rPr>
          <w:rFonts w:ascii="Arial" w:hAnsi="Arial" w:cs="Arial"/>
        </w:rPr>
      </w:pPr>
      <w:r w:rsidRPr="005279D4">
        <w:rPr>
          <w:rFonts w:ascii="Arial" w:hAnsi="Arial" w:cs="Arial"/>
        </w:rPr>
        <w:t xml:space="preserve">Currently, HPA implements projects related to </w:t>
      </w:r>
      <w:r w:rsidRPr="00D534DE">
        <w:rPr>
          <w:rFonts w:ascii="Arial" w:hAnsi="Arial" w:cs="Arial"/>
        </w:rPr>
        <w:t xml:space="preserve">Tuberculosis </w:t>
      </w:r>
      <w:r>
        <w:rPr>
          <w:rFonts w:ascii="Arial" w:hAnsi="Arial" w:cs="Arial"/>
        </w:rPr>
        <w:t xml:space="preserve">(TB), </w:t>
      </w:r>
      <w:r w:rsidRPr="005279D4">
        <w:rPr>
          <w:rFonts w:ascii="Arial" w:hAnsi="Arial" w:cs="Arial"/>
        </w:rPr>
        <w:t>malaria control and elimination funded by the Global Fund to Fight T</w:t>
      </w:r>
      <w:bookmarkStart w:id="0" w:name="_GoBack"/>
      <w:bookmarkEnd w:id="0"/>
      <w:r w:rsidRPr="005279D4">
        <w:rPr>
          <w:rFonts w:ascii="Arial" w:hAnsi="Arial" w:cs="Arial"/>
        </w:rPr>
        <w:t xml:space="preserve">uberculosis, AIDS and Malaria (GFTAM). The new 3-year GFTAM project is being implemented in </w:t>
      </w:r>
      <w:r>
        <w:rPr>
          <w:rFonts w:ascii="Arial" w:hAnsi="Arial" w:cs="Arial"/>
        </w:rPr>
        <w:t>two</w:t>
      </w:r>
      <w:r w:rsidRPr="005279D4">
        <w:rPr>
          <w:rFonts w:ascii="Arial" w:hAnsi="Arial" w:cs="Arial"/>
        </w:rPr>
        <w:t xml:space="preserve"> target provinces in collaboration with the </w:t>
      </w:r>
      <w:r>
        <w:rPr>
          <w:rFonts w:ascii="Arial" w:hAnsi="Arial" w:cs="Arial"/>
        </w:rPr>
        <w:t xml:space="preserve">National Lung Hospital, provincial lung hospitals, </w:t>
      </w:r>
      <w:r w:rsidRPr="005279D4">
        <w:rPr>
          <w:rFonts w:ascii="Arial" w:hAnsi="Arial" w:cs="Arial"/>
        </w:rPr>
        <w:t>academic and local NGO partners</w:t>
      </w:r>
      <w:r w:rsidR="00773362" w:rsidRPr="002A2C0C">
        <w:rPr>
          <w:rFonts w:ascii="Arial" w:hAnsi="Arial" w:cs="Arial"/>
        </w:rPr>
        <w:t>.</w:t>
      </w:r>
    </w:p>
    <w:p w14:paraId="0E3AA68D" w14:textId="77777777" w:rsidR="00773362" w:rsidRPr="002A2C0C" w:rsidRDefault="00773362" w:rsidP="00773362">
      <w:pPr>
        <w:pStyle w:val="Merlinnormal"/>
        <w:spacing w:line="240" w:lineRule="auto"/>
        <w:outlineLvl w:val="0"/>
        <w:rPr>
          <w:rFonts w:cs="Arial"/>
          <w:bCs/>
          <w:caps/>
          <w:sz w:val="22"/>
          <w:szCs w:val="22"/>
        </w:rPr>
      </w:pPr>
    </w:p>
    <w:p w14:paraId="6EED31CE" w14:textId="77777777" w:rsidR="00773362" w:rsidRPr="002A2C0C" w:rsidRDefault="00773362" w:rsidP="00773362">
      <w:pPr>
        <w:pStyle w:val="NoSpacing"/>
        <w:jc w:val="center"/>
        <w:rPr>
          <w:rFonts w:ascii="Arial" w:hAnsi="Arial" w:cs="Arial"/>
          <w:caps/>
        </w:rPr>
      </w:pPr>
      <w:r w:rsidRPr="002A2C0C">
        <w:rPr>
          <w:rFonts w:ascii="Arial" w:hAnsi="Arial" w:cs="Arial"/>
          <w:b/>
          <w:caps/>
          <w:u w:val="single"/>
        </w:rPr>
        <w:t>Key Responsibilities</w:t>
      </w:r>
    </w:p>
    <w:p w14:paraId="1C9C9E1B" w14:textId="77777777" w:rsidR="00773362" w:rsidRPr="002A2C0C" w:rsidRDefault="00773362" w:rsidP="00773362">
      <w:pPr>
        <w:pStyle w:val="Merlinnormal"/>
        <w:spacing w:line="240" w:lineRule="auto"/>
        <w:outlineLvl w:val="0"/>
        <w:rPr>
          <w:rFonts w:cs="Arial"/>
          <w:bCs/>
          <w:caps/>
          <w:sz w:val="22"/>
          <w:szCs w:val="22"/>
        </w:rPr>
      </w:pPr>
    </w:p>
    <w:p w14:paraId="3F6A256F" w14:textId="77777777" w:rsidR="00773362" w:rsidRPr="00546920" w:rsidRDefault="00773362" w:rsidP="00773362">
      <w:pPr>
        <w:pStyle w:val="Merlinnormal"/>
        <w:spacing w:line="240" w:lineRule="auto"/>
        <w:jc w:val="both"/>
        <w:rPr>
          <w:rFonts w:cs="Arial"/>
          <w:sz w:val="22"/>
          <w:szCs w:val="22"/>
          <w:u w:val="single"/>
        </w:rPr>
      </w:pPr>
      <w:r w:rsidRPr="00546920">
        <w:rPr>
          <w:rFonts w:cs="Arial"/>
          <w:sz w:val="22"/>
          <w:szCs w:val="22"/>
          <w:u w:val="single"/>
        </w:rPr>
        <w:t>Financial Administration Duties</w:t>
      </w:r>
    </w:p>
    <w:p w14:paraId="662AF2EE" w14:textId="77777777" w:rsidR="00773362" w:rsidRPr="00546920" w:rsidRDefault="00773362" w:rsidP="00773362">
      <w:pPr>
        <w:pStyle w:val="Merlinnormal"/>
        <w:spacing w:line="240" w:lineRule="auto"/>
        <w:outlineLvl w:val="0"/>
        <w:rPr>
          <w:rFonts w:cs="Arial"/>
          <w:bCs/>
          <w:caps/>
          <w:sz w:val="16"/>
          <w:szCs w:val="16"/>
        </w:rPr>
      </w:pPr>
    </w:p>
    <w:p w14:paraId="18B68BF9" w14:textId="6F1B4B77" w:rsidR="00773362" w:rsidRPr="00546920" w:rsidRDefault="00773362" w:rsidP="003E2D98">
      <w:pPr>
        <w:pStyle w:val="Merlinnormal"/>
        <w:numPr>
          <w:ilvl w:val="0"/>
          <w:numId w:val="45"/>
        </w:numPr>
        <w:spacing w:line="240" w:lineRule="auto"/>
        <w:jc w:val="both"/>
        <w:rPr>
          <w:rFonts w:cs="Arial"/>
          <w:sz w:val="22"/>
          <w:szCs w:val="22"/>
        </w:rPr>
      </w:pPr>
      <w:r w:rsidRPr="00546920">
        <w:rPr>
          <w:rFonts w:cs="Arial"/>
          <w:sz w:val="22"/>
          <w:szCs w:val="22"/>
        </w:rPr>
        <w:t>Pro-actively support the Finance Manager with the financial administration of the HPA Viet Nam Country Office (VCO) and project implementation.</w:t>
      </w:r>
    </w:p>
    <w:p w14:paraId="2E249E6F" w14:textId="77777777"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Maintain project cash-books and records of all daily financial transactions, according to HPA policies and procedures.</w:t>
      </w:r>
    </w:p>
    <w:p w14:paraId="4DDECD08" w14:textId="77777777"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Ensure the accuracy of coding, computation and the completeness of supporting documentation before release of any transaction payment.</w:t>
      </w:r>
    </w:p>
    <w:p w14:paraId="776C9B66" w14:textId="5826E8C1"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In collaboration with relevant staff prepare cash requests and submit for approval before arranging transfers.</w:t>
      </w:r>
    </w:p>
    <w:p w14:paraId="1C927CB0" w14:textId="224ACB88"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 xml:space="preserve">Prepare payment/ receipt vouchers and cash advances, record into cashbook as appropriate and undertake a </w:t>
      </w:r>
      <w:r w:rsidR="00A42EB3" w:rsidRPr="00546920">
        <w:rPr>
          <w:rFonts w:ascii="Arial" w:hAnsi="Arial" w:cs="Arial"/>
          <w:bCs/>
          <w:color w:val="auto"/>
          <w:sz w:val="22"/>
          <w:szCs w:val="22"/>
        </w:rPr>
        <w:t xml:space="preserve">weekly </w:t>
      </w:r>
      <w:r w:rsidRPr="00546920">
        <w:rPr>
          <w:rFonts w:ascii="Arial" w:hAnsi="Arial" w:cs="Arial"/>
          <w:bCs/>
          <w:color w:val="auto"/>
          <w:sz w:val="22"/>
          <w:szCs w:val="22"/>
        </w:rPr>
        <w:t>cash-coun</w:t>
      </w:r>
      <w:r w:rsidR="0004381D" w:rsidRPr="00546920">
        <w:rPr>
          <w:rFonts w:ascii="Arial" w:hAnsi="Arial" w:cs="Arial"/>
          <w:bCs/>
          <w:color w:val="auto"/>
          <w:sz w:val="22"/>
          <w:szCs w:val="22"/>
        </w:rPr>
        <w:t>t</w:t>
      </w:r>
      <w:r w:rsidR="00A42EB3" w:rsidRPr="00546920">
        <w:rPr>
          <w:rFonts w:ascii="Arial" w:hAnsi="Arial" w:cs="Arial"/>
          <w:bCs/>
          <w:color w:val="auto"/>
          <w:sz w:val="22"/>
          <w:szCs w:val="22"/>
        </w:rPr>
        <w:t>.</w:t>
      </w:r>
    </w:p>
    <w:p w14:paraId="3AC61D51" w14:textId="77777777"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Monitor the cash balance held by the office to ensure sufficient cash for project expenses.</w:t>
      </w:r>
    </w:p>
    <w:p w14:paraId="5D5F7ACD" w14:textId="11BD2AF4"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 xml:space="preserve">Liaison with local banks on day-to-day office business such as cash deposits, cheque receipts and local transfers, as well as </w:t>
      </w:r>
      <w:r w:rsidR="0004381D" w:rsidRPr="00546920">
        <w:rPr>
          <w:rFonts w:ascii="Arial" w:hAnsi="Arial" w:cs="Arial"/>
          <w:bCs/>
          <w:color w:val="auto"/>
          <w:sz w:val="22"/>
          <w:szCs w:val="22"/>
        </w:rPr>
        <w:t>assisting with</w:t>
      </w:r>
      <w:r w:rsidRPr="00546920">
        <w:rPr>
          <w:rFonts w:ascii="Arial" w:hAnsi="Arial" w:cs="Arial"/>
          <w:bCs/>
          <w:color w:val="auto"/>
          <w:sz w:val="22"/>
          <w:szCs w:val="22"/>
        </w:rPr>
        <w:t xml:space="preserve"> international fund transfers.</w:t>
      </w:r>
    </w:p>
    <w:p w14:paraId="32F6E42A" w14:textId="5C53563F" w:rsidR="00773362" w:rsidRPr="00546920" w:rsidRDefault="00773362" w:rsidP="00773362">
      <w:pPr>
        <w:pStyle w:val="NoSpacing"/>
        <w:numPr>
          <w:ilvl w:val="0"/>
          <w:numId w:val="45"/>
        </w:numPr>
        <w:jc w:val="both"/>
        <w:rPr>
          <w:rFonts w:ascii="Arial" w:hAnsi="Arial" w:cs="Arial"/>
        </w:rPr>
      </w:pPr>
      <w:r w:rsidRPr="00546920">
        <w:rPr>
          <w:rFonts w:ascii="Arial" w:hAnsi="Arial" w:cs="Arial"/>
        </w:rPr>
        <w:t xml:space="preserve">Ensure that adequate financial supporting documentation is submitted to HPA finance staff to justify expenditure and avoid ineligible expenditure </w:t>
      </w:r>
      <w:r w:rsidR="001B50A5" w:rsidRPr="00546920">
        <w:rPr>
          <w:rFonts w:ascii="Arial" w:hAnsi="Arial" w:cs="Arial"/>
        </w:rPr>
        <w:t>due</w:t>
      </w:r>
      <w:r w:rsidRPr="00546920">
        <w:rPr>
          <w:rFonts w:ascii="Arial" w:hAnsi="Arial" w:cs="Arial"/>
        </w:rPr>
        <w:t xml:space="preserve"> to a lack of supporting documentation.</w:t>
      </w:r>
    </w:p>
    <w:p w14:paraId="666477D1" w14:textId="67C3698E" w:rsidR="004A05D5" w:rsidRPr="00546920" w:rsidRDefault="004A05D5" w:rsidP="004A05D5">
      <w:pPr>
        <w:pStyle w:val="ListParagraph"/>
        <w:numPr>
          <w:ilvl w:val="0"/>
          <w:numId w:val="45"/>
        </w:numPr>
        <w:rPr>
          <w:rFonts w:ascii="Arial" w:eastAsiaTheme="minorHAnsi" w:hAnsi="Arial" w:cs="Arial"/>
          <w:sz w:val="22"/>
          <w:szCs w:val="22"/>
        </w:rPr>
      </w:pPr>
      <w:r w:rsidRPr="00546920">
        <w:rPr>
          <w:rFonts w:ascii="Arial" w:eastAsiaTheme="minorHAnsi" w:hAnsi="Arial" w:cs="Arial"/>
          <w:sz w:val="22"/>
          <w:szCs w:val="22"/>
        </w:rPr>
        <w:t>Pro-actively support the Finance Manager with the preparation of external audit materials related to project expenditure, including: financial reports, expenditure supporting documentation, bank statements, procurement files and contracts for staff, consultants and service providers, etc.</w:t>
      </w:r>
    </w:p>
    <w:p w14:paraId="449BE2FE" w14:textId="3D1609A2" w:rsidR="00773362" w:rsidRPr="002A2C0C"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Ensure that the internal financial controls are in place and are adhered to</w:t>
      </w:r>
      <w:r w:rsidR="00AA6CC6" w:rsidRPr="002A2C0C">
        <w:rPr>
          <w:rFonts w:ascii="Arial" w:hAnsi="Arial" w:cs="Arial"/>
          <w:bCs/>
          <w:color w:val="auto"/>
          <w:sz w:val="22"/>
          <w:szCs w:val="22"/>
        </w:rPr>
        <w:t>, including in relation to project partners</w:t>
      </w:r>
      <w:r w:rsidRPr="00546920">
        <w:rPr>
          <w:rFonts w:ascii="Arial" w:hAnsi="Arial" w:cs="Arial"/>
          <w:bCs/>
          <w:color w:val="auto"/>
          <w:sz w:val="22"/>
          <w:szCs w:val="22"/>
        </w:rPr>
        <w:t>.</w:t>
      </w:r>
    </w:p>
    <w:p w14:paraId="7EE221DB" w14:textId="77777777" w:rsidR="0070587D" w:rsidRPr="00546920" w:rsidRDefault="0070587D" w:rsidP="0070587D">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lastRenderedPageBreak/>
        <w:t>Liaison with the government insurance office the relevant tax authorities to ensure that all required payments and procedures are followed related to HPA Vietnam staff and consultants.</w:t>
      </w:r>
    </w:p>
    <w:p w14:paraId="2B600BE8" w14:textId="77777777" w:rsidR="00773362" w:rsidRPr="00546920" w:rsidRDefault="00773362" w:rsidP="00773362">
      <w:pPr>
        <w:pStyle w:val="Merlinnormal"/>
        <w:spacing w:line="240" w:lineRule="auto"/>
        <w:outlineLvl w:val="0"/>
        <w:rPr>
          <w:rFonts w:cs="Arial"/>
          <w:bCs/>
          <w:caps/>
          <w:sz w:val="22"/>
          <w:szCs w:val="22"/>
        </w:rPr>
      </w:pPr>
    </w:p>
    <w:p w14:paraId="1EB590C2" w14:textId="77777777" w:rsidR="00773362" w:rsidRPr="00546920" w:rsidRDefault="00773362" w:rsidP="00773362">
      <w:pPr>
        <w:pStyle w:val="Merlinnormal"/>
        <w:spacing w:line="240" w:lineRule="auto"/>
        <w:jc w:val="both"/>
        <w:rPr>
          <w:rFonts w:cs="Arial"/>
          <w:sz w:val="22"/>
          <w:szCs w:val="22"/>
          <w:u w:val="single"/>
        </w:rPr>
      </w:pPr>
      <w:r w:rsidRPr="00546920">
        <w:rPr>
          <w:rFonts w:cs="Arial"/>
          <w:sz w:val="22"/>
          <w:szCs w:val="22"/>
          <w:u w:val="single"/>
        </w:rPr>
        <w:t>Financial Reporting</w:t>
      </w:r>
    </w:p>
    <w:p w14:paraId="367F3546" w14:textId="77777777" w:rsidR="00773362" w:rsidRPr="00546920" w:rsidRDefault="00773362" w:rsidP="00773362">
      <w:pPr>
        <w:pStyle w:val="Merlinnormal"/>
        <w:spacing w:line="240" w:lineRule="auto"/>
        <w:outlineLvl w:val="0"/>
        <w:rPr>
          <w:rFonts w:cs="Arial"/>
          <w:bCs/>
          <w:caps/>
          <w:sz w:val="16"/>
          <w:szCs w:val="16"/>
        </w:rPr>
      </w:pPr>
    </w:p>
    <w:p w14:paraId="492B8D41" w14:textId="65978926" w:rsidR="00773362" w:rsidRPr="00DA5D9C" w:rsidRDefault="00773362" w:rsidP="00773362">
      <w:pPr>
        <w:pStyle w:val="Merlinnormal"/>
        <w:numPr>
          <w:ilvl w:val="0"/>
          <w:numId w:val="45"/>
        </w:numPr>
        <w:tabs>
          <w:tab w:val="num" w:pos="426"/>
        </w:tabs>
        <w:jc w:val="both"/>
        <w:rPr>
          <w:rFonts w:eastAsia="Times New Roman" w:cs="Arial"/>
          <w:bCs/>
          <w:sz w:val="22"/>
          <w:szCs w:val="22"/>
          <w:lang w:val="en-US" w:eastAsia="en-US"/>
        </w:rPr>
      </w:pPr>
      <w:r w:rsidRPr="00546920">
        <w:rPr>
          <w:rFonts w:eastAsia="Calibri" w:cs="Arial"/>
          <w:sz w:val="22"/>
          <w:szCs w:val="22"/>
          <w:lang w:eastAsia="en-US"/>
        </w:rPr>
        <w:t xml:space="preserve">Collaborate with the Finance Manager, </w:t>
      </w:r>
      <w:r w:rsidRPr="00DA5D9C">
        <w:rPr>
          <w:rFonts w:eastAsia="Calibri" w:cs="Arial"/>
          <w:sz w:val="22"/>
          <w:szCs w:val="22"/>
          <w:lang w:eastAsia="en-US"/>
        </w:rPr>
        <w:t xml:space="preserve">programme staff, </w:t>
      </w:r>
      <w:r w:rsidR="00DA5D9C" w:rsidRPr="00DA5D9C">
        <w:rPr>
          <w:rFonts w:cs="Arial"/>
          <w:sz w:val="22"/>
          <w:szCs w:val="22"/>
        </w:rPr>
        <w:t>the Lung Hospital</w:t>
      </w:r>
      <w:r w:rsidR="00DA5D9C">
        <w:rPr>
          <w:rFonts w:cs="Arial"/>
          <w:sz w:val="22"/>
          <w:szCs w:val="22"/>
        </w:rPr>
        <w:t>s</w:t>
      </w:r>
      <w:r w:rsidRPr="00DA5D9C">
        <w:rPr>
          <w:rFonts w:eastAsia="Calibri" w:cs="Arial"/>
          <w:sz w:val="22"/>
          <w:szCs w:val="22"/>
          <w:lang w:eastAsia="en-US"/>
        </w:rPr>
        <w:t xml:space="preserve"> and partner staff to </w:t>
      </w:r>
      <w:r w:rsidR="001B50A5" w:rsidRPr="00DA5D9C">
        <w:rPr>
          <w:rFonts w:eastAsia="Calibri" w:cs="Arial"/>
          <w:sz w:val="22"/>
          <w:szCs w:val="22"/>
          <w:lang w:eastAsia="en-US"/>
        </w:rPr>
        <w:t>support</w:t>
      </w:r>
      <w:r w:rsidRPr="00DA5D9C">
        <w:rPr>
          <w:rFonts w:eastAsia="Calibri" w:cs="Arial"/>
          <w:sz w:val="22"/>
          <w:szCs w:val="22"/>
          <w:lang w:eastAsia="en-US"/>
        </w:rPr>
        <w:t xml:space="preserve"> the</w:t>
      </w:r>
      <w:r w:rsidRPr="00DA5D9C">
        <w:rPr>
          <w:rFonts w:eastAsia="Times New Roman" w:cs="Arial"/>
          <w:bCs/>
          <w:sz w:val="22"/>
          <w:szCs w:val="22"/>
          <w:lang w:val="en-US" w:eastAsia="en-US"/>
        </w:rPr>
        <w:t xml:space="preserve"> accurate and timely submission of internal </w:t>
      </w:r>
      <w:r w:rsidR="001B50A5" w:rsidRPr="00DA5D9C">
        <w:rPr>
          <w:rFonts w:eastAsia="Times New Roman" w:cs="Arial"/>
          <w:bCs/>
          <w:sz w:val="22"/>
          <w:szCs w:val="22"/>
          <w:lang w:val="en-US" w:eastAsia="en-US"/>
        </w:rPr>
        <w:t xml:space="preserve">and external </w:t>
      </w:r>
      <w:r w:rsidRPr="00DA5D9C">
        <w:rPr>
          <w:rFonts w:eastAsia="Times New Roman" w:cs="Arial"/>
          <w:bCs/>
          <w:sz w:val="22"/>
          <w:szCs w:val="22"/>
          <w:lang w:val="en-US" w:eastAsia="en-US"/>
        </w:rPr>
        <w:t>financial reports.</w:t>
      </w:r>
    </w:p>
    <w:p w14:paraId="26D6D3C0" w14:textId="77777777" w:rsidR="00773362" w:rsidRPr="00546920" w:rsidRDefault="00773362" w:rsidP="003E2D98">
      <w:pPr>
        <w:pStyle w:val="Merlinnormal"/>
        <w:numPr>
          <w:ilvl w:val="0"/>
          <w:numId w:val="45"/>
        </w:numPr>
        <w:tabs>
          <w:tab w:val="num" w:pos="426"/>
        </w:tabs>
        <w:jc w:val="both"/>
        <w:rPr>
          <w:rFonts w:eastAsia="Times New Roman" w:cs="Arial"/>
          <w:bCs/>
          <w:sz w:val="22"/>
          <w:szCs w:val="22"/>
          <w:lang w:val="en-US" w:eastAsia="en-US"/>
        </w:rPr>
      </w:pPr>
      <w:r w:rsidRPr="00DA5D9C">
        <w:rPr>
          <w:rFonts w:eastAsia="Times New Roman" w:cs="Arial"/>
          <w:bCs/>
          <w:sz w:val="22"/>
          <w:szCs w:val="22"/>
          <w:lang w:val="en-US" w:eastAsia="en-US"/>
        </w:rPr>
        <w:t xml:space="preserve">Support the </w:t>
      </w:r>
      <w:r w:rsidRPr="00DA5D9C">
        <w:rPr>
          <w:rFonts w:cs="Arial"/>
          <w:bCs/>
          <w:sz w:val="22"/>
          <w:szCs w:val="22"/>
        </w:rPr>
        <w:t>Finance Manager</w:t>
      </w:r>
      <w:r w:rsidRPr="00DA5D9C">
        <w:rPr>
          <w:rFonts w:eastAsia="Times New Roman" w:cs="Arial"/>
          <w:bCs/>
          <w:sz w:val="22"/>
          <w:szCs w:val="22"/>
          <w:lang w:val="en-US" w:eastAsia="en-US"/>
        </w:rPr>
        <w:t xml:space="preserve"> with the timely preparation</w:t>
      </w:r>
      <w:r w:rsidRPr="00546920">
        <w:rPr>
          <w:rFonts w:eastAsia="Times New Roman" w:cs="Arial"/>
          <w:bCs/>
          <w:sz w:val="22"/>
          <w:szCs w:val="22"/>
          <w:lang w:val="en-US" w:eastAsia="en-US"/>
        </w:rPr>
        <w:t xml:space="preserve"> and submission of Global Fund financial reports as per donor contractual requirements.</w:t>
      </w:r>
    </w:p>
    <w:p w14:paraId="2B0A0F25" w14:textId="13F18F92"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Support the submission of reports for relevant government departments and PACCOM.</w:t>
      </w:r>
    </w:p>
    <w:p w14:paraId="3BF3B6CA" w14:textId="77777777" w:rsidR="00773362" w:rsidRPr="00546920" w:rsidRDefault="00773362" w:rsidP="00773362">
      <w:pPr>
        <w:pStyle w:val="Merlinnormal"/>
        <w:spacing w:line="240" w:lineRule="auto"/>
        <w:outlineLvl w:val="0"/>
        <w:rPr>
          <w:rFonts w:cs="Arial"/>
          <w:bCs/>
          <w:caps/>
          <w:sz w:val="22"/>
          <w:szCs w:val="22"/>
        </w:rPr>
      </w:pPr>
    </w:p>
    <w:p w14:paraId="0FB82DA4" w14:textId="77777777" w:rsidR="00773362" w:rsidRPr="00546920" w:rsidRDefault="00773362" w:rsidP="00773362">
      <w:pPr>
        <w:pStyle w:val="Default"/>
        <w:rPr>
          <w:rFonts w:ascii="Arial" w:hAnsi="Arial" w:cs="Arial"/>
          <w:bCs/>
          <w:color w:val="auto"/>
          <w:sz w:val="22"/>
          <w:szCs w:val="22"/>
          <w:u w:val="single"/>
        </w:rPr>
      </w:pPr>
      <w:r w:rsidRPr="00546920">
        <w:rPr>
          <w:rFonts w:ascii="Arial" w:hAnsi="Arial" w:cs="Arial"/>
          <w:bCs/>
          <w:color w:val="auto"/>
          <w:sz w:val="22"/>
          <w:szCs w:val="22"/>
          <w:u w:val="single"/>
        </w:rPr>
        <w:t>Logistics and Procurement</w:t>
      </w:r>
    </w:p>
    <w:p w14:paraId="27BBA048" w14:textId="77777777" w:rsidR="00773362" w:rsidRPr="00546920" w:rsidRDefault="00773362" w:rsidP="00773362">
      <w:pPr>
        <w:pStyle w:val="Default"/>
        <w:rPr>
          <w:rFonts w:ascii="Arial" w:hAnsi="Arial" w:cs="Arial"/>
          <w:bCs/>
          <w:color w:val="auto"/>
          <w:sz w:val="20"/>
          <w:szCs w:val="20"/>
        </w:rPr>
      </w:pPr>
    </w:p>
    <w:p w14:paraId="63832CB5" w14:textId="1189456A" w:rsidR="00B41964" w:rsidRDefault="00B41964" w:rsidP="00B41964">
      <w:pPr>
        <w:pStyle w:val="Default"/>
        <w:numPr>
          <w:ilvl w:val="0"/>
          <w:numId w:val="45"/>
        </w:numPr>
        <w:jc w:val="both"/>
        <w:rPr>
          <w:rFonts w:ascii="Arial" w:hAnsi="Arial" w:cs="Arial"/>
          <w:bCs/>
          <w:color w:val="auto"/>
          <w:sz w:val="22"/>
          <w:szCs w:val="22"/>
        </w:rPr>
      </w:pPr>
      <w:r w:rsidRPr="00B41964">
        <w:rPr>
          <w:rFonts w:ascii="Arial" w:hAnsi="Arial" w:cs="Arial"/>
          <w:bCs/>
          <w:color w:val="auto"/>
          <w:sz w:val="22"/>
          <w:szCs w:val="22"/>
        </w:rPr>
        <w:t xml:space="preserve">Support in arranging logistics, organization of workshops, seminars, meetings, etc. including estimating budgets for these activities, settle payment, monitoring expenditures, and ensuring that documents and other </w:t>
      </w:r>
      <w:r>
        <w:rPr>
          <w:rFonts w:ascii="Arial" w:hAnsi="Arial" w:cs="Arial"/>
          <w:bCs/>
          <w:color w:val="auto"/>
          <w:sz w:val="22"/>
          <w:szCs w:val="22"/>
        </w:rPr>
        <w:t>materials are available on time.</w:t>
      </w:r>
    </w:p>
    <w:p w14:paraId="6400AA5E" w14:textId="3A56FDB0" w:rsidR="00773362" w:rsidRPr="00546920" w:rsidRDefault="00773362" w:rsidP="00B41964">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In collaboration with relevant staff</w:t>
      </w:r>
      <w:r w:rsidR="00480A1D" w:rsidRPr="00546920">
        <w:rPr>
          <w:rFonts w:ascii="Arial" w:hAnsi="Arial" w:cs="Arial"/>
          <w:bCs/>
          <w:color w:val="auto"/>
          <w:sz w:val="22"/>
          <w:szCs w:val="22"/>
        </w:rPr>
        <w:t>,</w:t>
      </w:r>
      <w:r w:rsidRPr="00546920">
        <w:rPr>
          <w:rFonts w:ascii="Arial" w:hAnsi="Arial" w:cs="Arial"/>
          <w:bCs/>
          <w:color w:val="auto"/>
          <w:sz w:val="22"/>
          <w:szCs w:val="22"/>
        </w:rPr>
        <w:t xml:space="preserve"> ensure effective logistics support for all travel arrangements, workshops and other official events for HPA Vietnam operations.</w:t>
      </w:r>
    </w:p>
    <w:p w14:paraId="0894CB8B" w14:textId="0EC3D8D0"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Maintain familiarity with HPA policies/ procedures and donor compliance issues, specifically those relating to Administration</w:t>
      </w:r>
      <w:r w:rsidR="001B50A5" w:rsidRPr="00546920">
        <w:rPr>
          <w:rFonts w:ascii="Arial" w:hAnsi="Arial" w:cs="Arial"/>
          <w:bCs/>
          <w:color w:val="auto"/>
          <w:sz w:val="22"/>
          <w:szCs w:val="22"/>
        </w:rPr>
        <w:t>, Procurement</w:t>
      </w:r>
      <w:r w:rsidRPr="00546920">
        <w:rPr>
          <w:rFonts w:ascii="Arial" w:hAnsi="Arial" w:cs="Arial"/>
          <w:bCs/>
          <w:color w:val="auto"/>
          <w:sz w:val="22"/>
          <w:szCs w:val="22"/>
        </w:rPr>
        <w:t xml:space="preserve"> and Finance, and ensure that projects are implemented in adherence to those requirements.</w:t>
      </w:r>
    </w:p>
    <w:p w14:paraId="4F513C7B" w14:textId="7B577535"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 xml:space="preserve">Procurement – process purchase orders, obtain quotes for materials, equipment and services as requested by </w:t>
      </w:r>
      <w:r w:rsidR="00926BEF" w:rsidRPr="00546920">
        <w:rPr>
          <w:rFonts w:ascii="Arial" w:hAnsi="Arial" w:cs="Arial"/>
          <w:bCs/>
          <w:color w:val="auto"/>
          <w:sz w:val="22"/>
          <w:szCs w:val="22"/>
        </w:rPr>
        <w:t>the</w:t>
      </w:r>
      <w:r w:rsidRPr="00546920">
        <w:rPr>
          <w:rFonts w:ascii="Arial" w:hAnsi="Arial" w:cs="Arial"/>
          <w:bCs/>
          <w:color w:val="auto"/>
          <w:sz w:val="22"/>
          <w:szCs w:val="22"/>
        </w:rPr>
        <w:t xml:space="preserve"> </w:t>
      </w:r>
      <w:r w:rsidR="00DA5D9C">
        <w:rPr>
          <w:rFonts w:ascii="Arial" w:hAnsi="Arial" w:cs="Arial"/>
          <w:bCs/>
          <w:color w:val="auto"/>
          <w:sz w:val="22"/>
          <w:szCs w:val="22"/>
        </w:rPr>
        <w:t>M&amp;E</w:t>
      </w:r>
      <w:r w:rsidRPr="00546920">
        <w:rPr>
          <w:rFonts w:ascii="Arial" w:hAnsi="Arial" w:cs="Arial"/>
          <w:bCs/>
          <w:color w:val="auto"/>
          <w:sz w:val="22"/>
          <w:szCs w:val="22"/>
        </w:rPr>
        <w:t xml:space="preserve"> Coordinator, </w:t>
      </w:r>
      <w:r w:rsidR="00C239D8" w:rsidRPr="00546920">
        <w:rPr>
          <w:rFonts w:ascii="Arial" w:hAnsi="Arial" w:cs="Arial"/>
          <w:bCs/>
          <w:color w:val="auto"/>
          <w:sz w:val="22"/>
          <w:szCs w:val="22"/>
        </w:rPr>
        <w:t xml:space="preserve">and </w:t>
      </w:r>
      <w:r w:rsidRPr="00546920">
        <w:rPr>
          <w:rFonts w:ascii="Arial" w:hAnsi="Arial" w:cs="Arial"/>
          <w:bCs/>
          <w:color w:val="auto"/>
          <w:sz w:val="22"/>
          <w:szCs w:val="22"/>
        </w:rPr>
        <w:t>ensure HPA policies are adhered to and all supporting documents are completed for audit purposes (including information on partner procurement and consultant sub-contracts).</w:t>
      </w:r>
    </w:p>
    <w:p w14:paraId="7A8A223B" w14:textId="3749CE31"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 xml:space="preserve">Asset Management - monitor and update inventories of the Vietnam Office (equipment, furniture, vehicles etc.), </w:t>
      </w:r>
      <w:r w:rsidR="001B50A5" w:rsidRPr="00546920">
        <w:rPr>
          <w:rFonts w:ascii="Arial" w:hAnsi="Arial" w:cs="Arial"/>
          <w:bCs/>
          <w:color w:val="auto"/>
          <w:sz w:val="22"/>
          <w:szCs w:val="22"/>
        </w:rPr>
        <w:t>as specified in relevant HPA policies</w:t>
      </w:r>
      <w:r w:rsidRPr="00546920">
        <w:rPr>
          <w:rFonts w:ascii="Arial" w:hAnsi="Arial" w:cs="Arial"/>
          <w:bCs/>
          <w:color w:val="auto"/>
          <w:sz w:val="22"/>
          <w:szCs w:val="22"/>
        </w:rPr>
        <w:t>; ensure new purchases/ equipment transfers are recorded on the inventory list in a timely manner and that asset disposal adheres to donor’s requirements and HPA policies</w:t>
      </w:r>
      <w:r w:rsidR="001B50A5" w:rsidRPr="00546920">
        <w:rPr>
          <w:rFonts w:ascii="Arial" w:hAnsi="Arial" w:cs="Arial"/>
          <w:bCs/>
          <w:color w:val="auto"/>
          <w:sz w:val="22"/>
          <w:szCs w:val="22"/>
        </w:rPr>
        <w:t>, as agreed with HPA HQ staff</w:t>
      </w:r>
      <w:r w:rsidRPr="00546920">
        <w:rPr>
          <w:rFonts w:ascii="Arial" w:hAnsi="Arial" w:cs="Arial"/>
          <w:bCs/>
          <w:color w:val="auto"/>
          <w:sz w:val="22"/>
          <w:szCs w:val="22"/>
        </w:rPr>
        <w:t>.</w:t>
      </w:r>
    </w:p>
    <w:p w14:paraId="205032B0" w14:textId="77777777" w:rsidR="00773362" w:rsidRPr="00546920" w:rsidRDefault="00773362"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Collaborate with relevant staff to ensure the timely submission of procurement/ asset reports to meet donor contractual requirements.</w:t>
      </w:r>
    </w:p>
    <w:p w14:paraId="3FB54A27" w14:textId="77777777" w:rsidR="00773362" w:rsidRPr="00546920" w:rsidRDefault="00773362" w:rsidP="00773362">
      <w:pPr>
        <w:pStyle w:val="Merlinnormal"/>
        <w:spacing w:line="240" w:lineRule="auto"/>
        <w:outlineLvl w:val="0"/>
        <w:rPr>
          <w:rFonts w:cs="Arial"/>
          <w:bCs/>
          <w:caps/>
          <w:sz w:val="22"/>
          <w:szCs w:val="22"/>
        </w:rPr>
      </w:pPr>
    </w:p>
    <w:p w14:paraId="28EA8732" w14:textId="77777777" w:rsidR="00773362" w:rsidRPr="00546920" w:rsidRDefault="00773362" w:rsidP="00773362">
      <w:pPr>
        <w:pStyle w:val="Default"/>
        <w:rPr>
          <w:rFonts w:ascii="Arial" w:hAnsi="Arial" w:cs="Arial"/>
          <w:bCs/>
          <w:color w:val="auto"/>
          <w:sz w:val="22"/>
          <w:szCs w:val="22"/>
          <w:u w:val="single"/>
        </w:rPr>
      </w:pPr>
      <w:r w:rsidRPr="00546920">
        <w:rPr>
          <w:rFonts w:ascii="Arial" w:hAnsi="Arial" w:cs="Arial"/>
          <w:bCs/>
          <w:color w:val="auto"/>
          <w:sz w:val="22"/>
          <w:szCs w:val="22"/>
          <w:u w:val="single"/>
        </w:rPr>
        <w:t>Office Administration</w:t>
      </w:r>
    </w:p>
    <w:p w14:paraId="48515883" w14:textId="77777777" w:rsidR="00773362" w:rsidRPr="00546920" w:rsidRDefault="00773362" w:rsidP="00773362">
      <w:pPr>
        <w:pStyle w:val="Default"/>
        <w:rPr>
          <w:rFonts w:ascii="Arial" w:hAnsi="Arial" w:cs="Arial"/>
          <w:bCs/>
          <w:color w:val="auto"/>
          <w:sz w:val="20"/>
          <w:szCs w:val="20"/>
        </w:rPr>
      </w:pPr>
    </w:p>
    <w:p w14:paraId="73BD8123" w14:textId="2577F2E4" w:rsidR="00773362" w:rsidRPr="00546920" w:rsidRDefault="001B50A5" w:rsidP="00773362">
      <w:pPr>
        <w:pStyle w:val="Default"/>
        <w:numPr>
          <w:ilvl w:val="0"/>
          <w:numId w:val="47"/>
        </w:numPr>
        <w:ind w:left="360"/>
        <w:jc w:val="both"/>
        <w:rPr>
          <w:rFonts w:ascii="Arial" w:hAnsi="Arial" w:cs="Arial"/>
          <w:bCs/>
          <w:color w:val="auto"/>
          <w:sz w:val="22"/>
          <w:szCs w:val="22"/>
        </w:rPr>
      </w:pPr>
      <w:r w:rsidRPr="00546920">
        <w:rPr>
          <w:rFonts w:ascii="Arial" w:hAnsi="Arial" w:cs="Arial"/>
          <w:bCs/>
          <w:color w:val="auto"/>
          <w:sz w:val="22"/>
          <w:szCs w:val="22"/>
        </w:rPr>
        <w:t>In collaboration with relevant staff ensure</w:t>
      </w:r>
      <w:r w:rsidR="00773362" w:rsidRPr="00546920">
        <w:rPr>
          <w:rFonts w:ascii="Arial" w:hAnsi="Arial" w:cs="Arial"/>
          <w:bCs/>
          <w:color w:val="auto"/>
          <w:sz w:val="22"/>
          <w:szCs w:val="22"/>
        </w:rPr>
        <w:t xml:space="preserve"> appropriate actions for all office communications, i.e. incoming mails, phone calls and fax messages and ensure regular checks of communications equipment.</w:t>
      </w:r>
    </w:p>
    <w:p w14:paraId="48101CF7" w14:textId="77777777" w:rsidR="00773362" w:rsidRPr="00546920" w:rsidRDefault="00773362" w:rsidP="00773362">
      <w:pPr>
        <w:pStyle w:val="Merlinnormal"/>
        <w:numPr>
          <w:ilvl w:val="0"/>
          <w:numId w:val="45"/>
        </w:numPr>
        <w:tabs>
          <w:tab w:val="num" w:pos="426"/>
        </w:tabs>
        <w:spacing w:line="240" w:lineRule="auto"/>
        <w:jc w:val="both"/>
        <w:rPr>
          <w:rFonts w:cs="Arial"/>
          <w:sz w:val="22"/>
          <w:szCs w:val="22"/>
        </w:rPr>
      </w:pPr>
      <w:r w:rsidRPr="00546920">
        <w:rPr>
          <w:rFonts w:cs="Arial"/>
          <w:sz w:val="22"/>
          <w:szCs w:val="22"/>
        </w:rPr>
        <w:t>Provide Administrative support for the HPA Vietnam office as required (e.g. maintenance office supplies, file storage, etc.).</w:t>
      </w:r>
    </w:p>
    <w:p w14:paraId="2D34164F" w14:textId="77777777" w:rsidR="00773362" w:rsidRPr="00546920" w:rsidRDefault="00773362" w:rsidP="00773362">
      <w:pPr>
        <w:pStyle w:val="Merlinnormal"/>
        <w:spacing w:line="240" w:lineRule="auto"/>
        <w:jc w:val="both"/>
        <w:rPr>
          <w:rFonts w:cs="Arial"/>
          <w:sz w:val="22"/>
          <w:szCs w:val="22"/>
          <w:u w:val="single"/>
        </w:rPr>
      </w:pPr>
    </w:p>
    <w:p w14:paraId="4248A1BA" w14:textId="77777777" w:rsidR="00773362" w:rsidRPr="00546920" w:rsidRDefault="00773362" w:rsidP="00773362">
      <w:pPr>
        <w:pStyle w:val="Merlinnormal"/>
        <w:rPr>
          <w:sz w:val="22"/>
          <w:szCs w:val="22"/>
          <w:u w:val="single"/>
        </w:rPr>
      </w:pPr>
      <w:r w:rsidRPr="00546920">
        <w:rPr>
          <w:sz w:val="22"/>
          <w:szCs w:val="22"/>
          <w:u w:val="single"/>
        </w:rPr>
        <w:t>Other</w:t>
      </w:r>
    </w:p>
    <w:p w14:paraId="77712BEB" w14:textId="77777777" w:rsidR="00773362" w:rsidRPr="00546920" w:rsidRDefault="00773362" w:rsidP="00773362">
      <w:pPr>
        <w:pStyle w:val="Default"/>
        <w:rPr>
          <w:rFonts w:ascii="Arial" w:hAnsi="Arial" w:cs="Arial"/>
          <w:bCs/>
          <w:color w:val="auto"/>
          <w:sz w:val="20"/>
          <w:szCs w:val="20"/>
        </w:rPr>
      </w:pPr>
    </w:p>
    <w:p w14:paraId="4BAEBDEC" w14:textId="77777777" w:rsidR="00773362" w:rsidRPr="00546920" w:rsidRDefault="00773362" w:rsidP="00773362">
      <w:pPr>
        <w:pStyle w:val="Default"/>
        <w:numPr>
          <w:ilvl w:val="0"/>
          <w:numId w:val="47"/>
        </w:numPr>
        <w:ind w:left="360"/>
        <w:jc w:val="both"/>
        <w:rPr>
          <w:rFonts w:ascii="Arial" w:hAnsi="Arial" w:cs="Arial"/>
          <w:bCs/>
          <w:color w:val="auto"/>
          <w:sz w:val="22"/>
          <w:szCs w:val="22"/>
        </w:rPr>
      </w:pPr>
      <w:r w:rsidRPr="00546920">
        <w:rPr>
          <w:rFonts w:ascii="Arial" w:hAnsi="Arial" w:cs="Arial"/>
          <w:bCs/>
          <w:color w:val="auto"/>
          <w:sz w:val="22"/>
          <w:szCs w:val="22"/>
        </w:rPr>
        <w:t>Maintain good inter-team communication and strong standards of professionalism.</w:t>
      </w:r>
    </w:p>
    <w:p w14:paraId="09B8E1C7" w14:textId="77777777" w:rsidR="00773362" w:rsidRPr="00546920" w:rsidRDefault="00773362" w:rsidP="00773362">
      <w:pPr>
        <w:pStyle w:val="Default"/>
        <w:numPr>
          <w:ilvl w:val="0"/>
          <w:numId w:val="47"/>
        </w:numPr>
        <w:ind w:left="360"/>
        <w:jc w:val="both"/>
        <w:rPr>
          <w:rFonts w:ascii="Arial" w:hAnsi="Arial" w:cs="Arial"/>
          <w:bCs/>
          <w:color w:val="auto"/>
          <w:sz w:val="22"/>
          <w:szCs w:val="22"/>
        </w:rPr>
      </w:pPr>
      <w:r w:rsidRPr="00546920">
        <w:rPr>
          <w:rFonts w:ascii="Arial" w:hAnsi="Arial" w:cs="Arial"/>
          <w:bCs/>
          <w:color w:val="auto"/>
          <w:sz w:val="22"/>
          <w:szCs w:val="22"/>
        </w:rPr>
        <w:t>Other duties as requested by the Finance Manager.</w:t>
      </w:r>
    </w:p>
    <w:p w14:paraId="1A33D84F" w14:textId="77777777" w:rsidR="00B77F15" w:rsidRPr="00546920" w:rsidRDefault="00B77F15" w:rsidP="00773362">
      <w:pPr>
        <w:pStyle w:val="NoSpacing"/>
        <w:jc w:val="both"/>
        <w:rPr>
          <w:rFonts w:ascii="Arial" w:hAnsi="Arial" w:cs="Arial"/>
          <w:bCs/>
          <w:caps/>
        </w:rPr>
      </w:pPr>
    </w:p>
    <w:p w14:paraId="33754082" w14:textId="77777777" w:rsidR="00773362" w:rsidRPr="002A2C0C" w:rsidRDefault="00773362" w:rsidP="00773362">
      <w:pPr>
        <w:pStyle w:val="NoSpacing"/>
        <w:jc w:val="both"/>
        <w:rPr>
          <w:rFonts w:ascii="Arial" w:hAnsi="Arial" w:cs="Arial"/>
          <w:bCs/>
          <w:caps/>
        </w:rPr>
      </w:pPr>
    </w:p>
    <w:p w14:paraId="46DD058B" w14:textId="77777777" w:rsidR="00773362" w:rsidRPr="002A2C0C" w:rsidRDefault="00773362" w:rsidP="00773362">
      <w:pPr>
        <w:pStyle w:val="NoSpacing"/>
        <w:jc w:val="center"/>
        <w:rPr>
          <w:rFonts w:ascii="Arial" w:hAnsi="Arial" w:cs="Arial"/>
          <w:b/>
          <w:caps/>
          <w:u w:val="single"/>
        </w:rPr>
      </w:pPr>
      <w:r w:rsidRPr="002A2C0C">
        <w:rPr>
          <w:rFonts w:ascii="Arial" w:hAnsi="Arial" w:cs="Arial"/>
          <w:b/>
          <w:caps/>
          <w:u w:val="single"/>
        </w:rPr>
        <w:t>PERSON SPECIFICATION</w:t>
      </w:r>
    </w:p>
    <w:p w14:paraId="282A79B8" w14:textId="77777777" w:rsidR="00773362" w:rsidRPr="002A2C0C" w:rsidRDefault="00773362" w:rsidP="00773362">
      <w:pPr>
        <w:pStyle w:val="NoSpacing"/>
        <w:jc w:val="both"/>
        <w:rPr>
          <w:rFonts w:ascii="Arial" w:hAnsi="Arial" w:cs="Arial"/>
        </w:rPr>
      </w:pPr>
    </w:p>
    <w:p w14:paraId="008C419E" w14:textId="77777777" w:rsidR="00773362" w:rsidRPr="002A2C0C" w:rsidRDefault="00773362" w:rsidP="00773362">
      <w:pPr>
        <w:pStyle w:val="NoSpacing"/>
        <w:jc w:val="both"/>
        <w:rPr>
          <w:rFonts w:ascii="Arial" w:hAnsi="Arial" w:cs="Arial"/>
          <w:bCs/>
          <w:u w:val="single"/>
        </w:rPr>
      </w:pPr>
      <w:r w:rsidRPr="002A2C0C">
        <w:rPr>
          <w:rFonts w:ascii="Arial" w:hAnsi="Arial" w:cs="Arial"/>
          <w:bCs/>
          <w:u w:val="single"/>
        </w:rPr>
        <w:t>Essential Qualifications/ Experience</w:t>
      </w:r>
    </w:p>
    <w:p w14:paraId="1FBDFF9A" w14:textId="77777777" w:rsidR="00773362" w:rsidRPr="00546920" w:rsidRDefault="00773362" w:rsidP="00773362">
      <w:pPr>
        <w:pStyle w:val="Default"/>
        <w:rPr>
          <w:rFonts w:ascii="Arial" w:hAnsi="Arial" w:cs="Arial"/>
          <w:bCs/>
          <w:color w:val="auto"/>
          <w:sz w:val="16"/>
          <w:szCs w:val="16"/>
        </w:rPr>
      </w:pPr>
    </w:p>
    <w:p w14:paraId="57036913" w14:textId="05ADCB15" w:rsidR="00773362" w:rsidRPr="002A2C0C" w:rsidRDefault="00C239D8" w:rsidP="00773362">
      <w:pPr>
        <w:pStyle w:val="Default"/>
        <w:numPr>
          <w:ilvl w:val="0"/>
          <w:numId w:val="45"/>
        </w:numPr>
        <w:jc w:val="both"/>
        <w:rPr>
          <w:rFonts w:ascii="Arial" w:hAnsi="Arial" w:cs="Arial"/>
          <w:bCs/>
          <w:color w:val="auto"/>
          <w:sz w:val="22"/>
          <w:szCs w:val="22"/>
        </w:rPr>
      </w:pPr>
      <w:r w:rsidRPr="002A2C0C">
        <w:rPr>
          <w:rFonts w:ascii="Arial" w:hAnsi="Arial" w:cs="Arial"/>
          <w:bCs/>
          <w:color w:val="auto"/>
          <w:sz w:val="22"/>
          <w:szCs w:val="22"/>
        </w:rPr>
        <w:t xml:space="preserve">Bachelors Degree in Accounting or Finance; </w:t>
      </w:r>
      <w:r w:rsidR="00AA6CC6" w:rsidRPr="00546920">
        <w:rPr>
          <w:rFonts w:ascii="Arial" w:hAnsi="Arial" w:cs="Arial"/>
          <w:bCs/>
          <w:color w:val="auto"/>
          <w:sz w:val="22"/>
          <w:szCs w:val="22"/>
        </w:rPr>
        <w:t xml:space="preserve">with </w:t>
      </w:r>
      <w:r w:rsidR="00773362" w:rsidRPr="002A2C0C">
        <w:rPr>
          <w:rFonts w:ascii="Arial" w:hAnsi="Arial" w:cs="Arial"/>
          <w:bCs/>
          <w:color w:val="auto"/>
          <w:sz w:val="22"/>
          <w:szCs w:val="22"/>
        </w:rPr>
        <w:t>demonstra</w:t>
      </w:r>
      <w:r w:rsidR="00AA6CC6" w:rsidRPr="00546920">
        <w:rPr>
          <w:rFonts w:ascii="Arial" w:hAnsi="Arial" w:cs="Arial"/>
          <w:bCs/>
          <w:color w:val="auto"/>
          <w:sz w:val="22"/>
          <w:szCs w:val="22"/>
        </w:rPr>
        <w:t>ble</w:t>
      </w:r>
      <w:r w:rsidR="00773362" w:rsidRPr="002A2C0C">
        <w:rPr>
          <w:rFonts w:ascii="Arial" w:hAnsi="Arial" w:cs="Arial"/>
          <w:bCs/>
          <w:color w:val="auto"/>
          <w:sz w:val="22"/>
          <w:szCs w:val="22"/>
        </w:rPr>
        <w:t xml:space="preserve"> </w:t>
      </w:r>
      <w:r w:rsidR="00AA6CC6" w:rsidRPr="00546920">
        <w:rPr>
          <w:rFonts w:ascii="Arial" w:hAnsi="Arial" w:cs="Arial"/>
          <w:bCs/>
          <w:color w:val="auto"/>
          <w:sz w:val="22"/>
          <w:szCs w:val="22"/>
        </w:rPr>
        <w:t xml:space="preserve">work </w:t>
      </w:r>
      <w:r w:rsidR="00773362" w:rsidRPr="002A2C0C">
        <w:rPr>
          <w:rFonts w:ascii="Arial" w:hAnsi="Arial" w:cs="Arial"/>
          <w:bCs/>
          <w:color w:val="auto"/>
          <w:sz w:val="22"/>
          <w:szCs w:val="22"/>
        </w:rPr>
        <w:t xml:space="preserve">experience in finance and administration. </w:t>
      </w:r>
    </w:p>
    <w:p w14:paraId="706EA1BF" w14:textId="7160ACC6" w:rsidR="00773362" w:rsidRPr="002A2C0C" w:rsidRDefault="00773362" w:rsidP="003E2D98">
      <w:pPr>
        <w:pStyle w:val="Default"/>
        <w:numPr>
          <w:ilvl w:val="0"/>
          <w:numId w:val="45"/>
        </w:numPr>
        <w:jc w:val="both"/>
        <w:rPr>
          <w:rFonts w:ascii="Arial" w:hAnsi="Arial" w:cs="Arial"/>
          <w:bCs/>
          <w:color w:val="auto"/>
          <w:sz w:val="22"/>
          <w:szCs w:val="22"/>
        </w:rPr>
      </w:pPr>
      <w:r w:rsidRPr="002A2C0C">
        <w:rPr>
          <w:rFonts w:ascii="Arial" w:hAnsi="Arial" w:cs="Arial"/>
          <w:bCs/>
          <w:color w:val="auto"/>
          <w:sz w:val="22"/>
          <w:szCs w:val="22"/>
        </w:rPr>
        <w:lastRenderedPageBreak/>
        <w:t>A minimum of</w:t>
      </w:r>
      <w:r w:rsidR="004A05D5" w:rsidRPr="002A2C0C">
        <w:rPr>
          <w:rFonts w:ascii="Arial" w:hAnsi="Arial" w:cs="Arial"/>
          <w:bCs/>
          <w:color w:val="auto"/>
          <w:sz w:val="22"/>
          <w:szCs w:val="22"/>
        </w:rPr>
        <w:t xml:space="preserve"> </w:t>
      </w:r>
      <w:r w:rsidR="00AA6CC6" w:rsidRPr="00546920">
        <w:rPr>
          <w:rFonts w:ascii="Arial" w:hAnsi="Arial" w:cs="Arial"/>
          <w:bCs/>
          <w:color w:val="auto"/>
          <w:sz w:val="22"/>
          <w:szCs w:val="22"/>
        </w:rPr>
        <w:t>three</w:t>
      </w:r>
      <w:r w:rsidR="009F31B8" w:rsidRPr="002A2C0C">
        <w:rPr>
          <w:rFonts w:ascii="Arial" w:hAnsi="Arial" w:cs="Arial"/>
          <w:bCs/>
          <w:color w:val="auto"/>
          <w:sz w:val="22"/>
          <w:szCs w:val="22"/>
        </w:rPr>
        <w:t xml:space="preserve"> </w:t>
      </w:r>
      <w:r w:rsidRPr="002A2C0C">
        <w:rPr>
          <w:rFonts w:ascii="Arial" w:hAnsi="Arial" w:cs="Arial"/>
          <w:bCs/>
          <w:color w:val="auto"/>
          <w:sz w:val="22"/>
          <w:szCs w:val="22"/>
        </w:rPr>
        <w:t xml:space="preserve">years </w:t>
      </w:r>
      <w:r w:rsidR="00C239D8" w:rsidRPr="002A2C0C">
        <w:rPr>
          <w:rFonts w:ascii="Arial" w:hAnsi="Arial" w:cs="Arial"/>
          <w:bCs/>
          <w:color w:val="auto"/>
          <w:sz w:val="22"/>
          <w:szCs w:val="22"/>
        </w:rPr>
        <w:t xml:space="preserve">accounting and other relevant </w:t>
      </w:r>
      <w:r w:rsidRPr="002A2C0C">
        <w:rPr>
          <w:rFonts w:ascii="Arial" w:hAnsi="Arial" w:cs="Arial"/>
          <w:bCs/>
          <w:color w:val="auto"/>
          <w:sz w:val="22"/>
          <w:szCs w:val="22"/>
        </w:rPr>
        <w:t>work experience</w:t>
      </w:r>
      <w:r w:rsidR="00C239D8" w:rsidRPr="002A2C0C">
        <w:rPr>
          <w:rFonts w:ascii="Arial" w:hAnsi="Arial" w:cs="Arial"/>
          <w:bCs/>
          <w:color w:val="auto"/>
          <w:sz w:val="22"/>
          <w:szCs w:val="22"/>
        </w:rPr>
        <w:t xml:space="preserve">; </w:t>
      </w:r>
      <w:r w:rsidR="00AA6CC6" w:rsidRPr="00546920">
        <w:rPr>
          <w:rFonts w:ascii="Arial" w:hAnsi="Arial" w:cs="Arial"/>
          <w:bCs/>
          <w:color w:val="auto"/>
          <w:sz w:val="22"/>
          <w:szCs w:val="22"/>
        </w:rPr>
        <w:t xml:space="preserve">a </w:t>
      </w:r>
      <w:r w:rsidR="00C239D8" w:rsidRPr="002A2C0C">
        <w:rPr>
          <w:rFonts w:ascii="Arial" w:hAnsi="Arial" w:cs="Arial"/>
          <w:bCs/>
          <w:color w:val="auto"/>
          <w:sz w:val="22"/>
          <w:szCs w:val="22"/>
        </w:rPr>
        <w:t>g</w:t>
      </w:r>
      <w:r w:rsidRPr="002A2C0C">
        <w:rPr>
          <w:rFonts w:ascii="Arial" w:hAnsi="Arial" w:cs="Arial"/>
          <w:bCs/>
          <w:color w:val="auto"/>
          <w:sz w:val="22"/>
          <w:szCs w:val="22"/>
        </w:rPr>
        <w:t xml:space="preserve">ood knowledge and experience of book-keeping and accounting </w:t>
      </w:r>
      <w:r w:rsidR="00AA6CC6" w:rsidRPr="00546920">
        <w:rPr>
          <w:rFonts w:ascii="Arial" w:hAnsi="Arial" w:cs="Arial"/>
          <w:bCs/>
          <w:color w:val="auto"/>
          <w:sz w:val="22"/>
          <w:szCs w:val="22"/>
        </w:rPr>
        <w:t xml:space="preserve">is </w:t>
      </w:r>
      <w:r w:rsidRPr="002A2C0C">
        <w:rPr>
          <w:rFonts w:ascii="Arial" w:hAnsi="Arial" w:cs="Arial"/>
          <w:bCs/>
          <w:color w:val="auto"/>
          <w:sz w:val="22"/>
          <w:szCs w:val="22"/>
        </w:rPr>
        <w:t>essential.</w:t>
      </w:r>
    </w:p>
    <w:p w14:paraId="393F627C" w14:textId="5FB56505" w:rsidR="00773362" w:rsidRPr="002A2C0C" w:rsidRDefault="00773362" w:rsidP="00773362">
      <w:pPr>
        <w:pStyle w:val="Default"/>
        <w:numPr>
          <w:ilvl w:val="0"/>
          <w:numId w:val="45"/>
        </w:numPr>
        <w:jc w:val="both"/>
        <w:rPr>
          <w:rFonts w:ascii="Arial" w:hAnsi="Arial" w:cs="Arial"/>
          <w:bCs/>
          <w:color w:val="auto"/>
          <w:sz w:val="22"/>
          <w:szCs w:val="22"/>
        </w:rPr>
      </w:pPr>
      <w:r w:rsidRPr="002A2C0C">
        <w:rPr>
          <w:rFonts w:ascii="Arial" w:hAnsi="Arial" w:cs="Arial"/>
          <w:bCs/>
          <w:color w:val="auto"/>
          <w:sz w:val="22"/>
          <w:szCs w:val="22"/>
        </w:rPr>
        <w:t>Experience of working with Quick-Book</w:t>
      </w:r>
      <w:r w:rsidR="00AA6CC6" w:rsidRPr="00546920">
        <w:rPr>
          <w:rFonts w:ascii="Arial" w:hAnsi="Arial" w:cs="Arial"/>
          <w:bCs/>
          <w:color w:val="auto"/>
          <w:sz w:val="22"/>
          <w:szCs w:val="22"/>
        </w:rPr>
        <w:t xml:space="preserve"> accounting software</w:t>
      </w:r>
      <w:r w:rsidR="00C239D8" w:rsidRPr="002A2C0C">
        <w:rPr>
          <w:rFonts w:ascii="Arial" w:hAnsi="Arial" w:cs="Arial"/>
          <w:bCs/>
          <w:color w:val="auto"/>
          <w:sz w:val="22"/>
          <w:szCs w:val="22"/>
        </w:rPr>
        <w:t xml:space="preserve"> (essential)</w:t>
      </w:r>
      <w:r w:rsidRPr="002A2C0C">
        <w:rPr>
          <w:rFonts w:ascii="Arial" w:hAnsi="Arial" w:cs="Arial"/>
          <w:bCs/>
          <w:color w:val="auto"/>
          <w:sz w:val="22"/>
          <w:szCs w:val="22"/>
        </w:rPr>
        <w:t>, with a good working knowledge of Microsoft</w:t>
      </w:r>
      <w:r w:rsidR="00C239D8" w:rsidRPr="002A2C0C">
        <w:rPr>
          <w:rFonts w:ascii="Arial" w:hAnsi="Arial" w:cs="Arial"/>
          <w:bCs/>
          <w:color w:val="auto"/>
          <w:sz w:val="22"/>
          <w:szCs w:val="22"/>
        </w:rPr>
        <w:t xml:space="preserve"> </w:t>
      </w:r>
      <w:r w:rsidRPr="002A2C0C">
        <w:rPr>
          <w:rFonts w:ascii="Arial" w:hAnsi="Arial" w:cs="Arial"/>
          <w:bCs/>
          <w:color w:val="auto"/>
          <w:sz w:val="22"/>
          <w:szCs w:val="22"/>
        </w:rPr>
        <w:t>Excel</w:t>
      </w:r>
      <w:r w:rsidR="000860FA" w:rsidRPr="002A2C0C">
        <w:rPr>
          <w:rFonts w:ascii="Arial" w:hAnsi="Arial" w:cs="Arial"/>
          <w:bCs/>
          <w:color w:val="auto"/>
          <w:sz w:val="22"/>
          <w:szCs w:val="22"/>
        </w:rPr>
        <w:t>, and Microsoft Word.</w:t>
      </w:r>
    </w:p>
    <w:p w14:paraId="4FB1F195" w14:textId="77777777" w:rsidR="00773362" w:rsidRPr="002A2C0C" w:rsidRDefault="00773362" w:rsidP="00773362">
      <w:pPr>
        <w:pStyle w:val="Default"/>
        <w:numPr>
          <w:ilvl w:val="0"/>
          <w:numId w:val="45"/>
        </w:numPr>
        <w:jc w:val="both"/>
        <w:rPr>
          <w:rFonts w:ascii="Arial" w:hAnsi="Arial" w:cs="Arial"/>
          <w:bCs/>
          <w:color w:val="auto"/>
          <w:sz w:val="22"/>
          <w:szCs w:val="22"/>
        </w:rPr>
      </w:pPr>
      <w:r w:rsidRPr="002A2C0C">
        <w:rPr>
          <w:rFonts w:ascii="Arial" w:hAnsi="Arial" w:cs="Arial"/>
          <w:bCs/>
          <w:color w:val="auto"/>
          <w:sz w:val="22"/>
          <w:szCs w:val="22"/>
        </w:rPr>
        <w:t>Strong problem solving, organisational and writing skills.</w:t>
      </w:r>
    </w:p>
    <w:p w14:paraId="788DC65B" w14:textId="77777777" w:rsidR="00773362" w:rsidRPr="002A2C0C" w:rsidRDefault="00773362" w:rsidP="00773362">
      <w:pPr>
        <w:pStyle w:val="Default"/>
        <w:numPr>
          <w:ilvl w:val="0"/>
          <w:numId w:val="45"/>
        </w:numPr>
        <w:jc w:val="both"/>
        <w:rPr>
          <w:rFonts w:ascii="Arial" w:hAnsi="Arial" w:cs="Arial"/>
          <w:bCs/>
          <w:color w:val="auto"/>
          <w:sz w:val="22"/>
          <w:szCs w:val="22"/>
        </w:rPr>
      </w:pPr>
      <w:r w:rsidRPr="002A2C0C">
        <w:rPr>
          <w:rFonts w:ascii="Arial" w:hAnsi="Arial" w:cs="Arial"/>
          <w:bCs/>
          <w:color w:val="auto"/>
          <w:sz w:val="22"/>
          <w:szCs w:val="22"/>
        </w:rPr>
        <w:t>Strong communication skills - with ability to communicate at all levels.</w:t>
      </w:r>
    </w:p>
    <w:p w14:paraId="71FF7A1B" w14:textId="4E30D218" w:rsidR="00773362" w:rsidRPr="002A2C0C" w:rsidRDefault="00773362" w:rsidP="00773362">
      <w:pPr>
        <w:pStyle w:val="Default"/>
        <w:numPr>
          <w:ilvl w:val="0"/>
          <w:numId w:val="45"/>
        </w:numPr>
        <w:jc w:val="both"/>
        <w:rPr>
          <w:rFonts w:ascii="Arial" w:hAnsi="Arial" w:cs="Arial"/>
          <w:bCs/>
          <w:color w:val="auto"/>
          <w:sz w:val="22"/>
          <w:szCs w:val="22"/>
        </w:rPr>
      </w:pPr>
      <w:r w:rsidRPr="002A2C0C">
        <w:rPr>
          <w:rFonts w:ascii="Arial" w:hAnsi="Arial" w:cs="Arial"/>
          <w:bCs/>
          <w:color w:val="auto"/>
          <w:sz w:val="22"/>
          <w:szCs w:val="22"/>
        </w:rPr>
        <w:t xml:space="preserve">Fluency in spoken and written English language skills </w:t>
      </w:r>
      <w:r w:rsidR="00AA6CC6" w:rsidRPr="00546920">
        <w:rPr>
          <w:rFonts w:ascii="Arial" w:hAnsi="Arial" w:cs="Arial"/>
          <w:bCs/>
          <w:color w:val="auto"/>
          <w:sz w:val="22"/>
          <w:szCs w:val="22"/>
        </w:rPr>
        <w:t>requi</w:t>
      </w:r>
      <w:r w:rsidRPr="002A2C0C">
        <w:rPr>
          <w:rFonts w:ascii="Arial" w:hAnsi="Arial" w:cs="Arial"/>
          <w:bCs/>
          <w:color w:val="auto"/>
          <w:sz w:val="22"/>
          <w:szCs w:val="22"/>
        </w:rPr>
        <w:t>red.</w:t>
      </w:r>
    </w:p>
    <w:p w14:paraId="70FC511F" w14:textId="560D6C0A" w:rsidR="00773362" w:rsidRPr="002A2C0C" w:rsidRDefault="00773362" w:rsidP="00773362">
      <w:pPr>
        <w:pStyle w:val="Default"/>
        <w:numPr>
          <w:ilvl w:val="0"/>
          <w:numId w:val="45"/>
        </w:numPr>
        <w:jc w:val="both"/>
        <w:rPr>
          <w:rFonts w:ascii="Arial" w:hAnsi="Arial" w:cs="Arial"/>
          <w:bCs/>
          <w:color w:val="auto"/>
          <w:sz w:val="22"/>
          <w:szCs w:val="22"/>
        </w:rPr>
      </w:pPr>
      <w:r w:rsidRPr="002A2C0C">
        <w:rPr>
          <w:rFonts w:ascii="Arial" w:hAnsi="Arial" w:cs="Arial"/>
          <w:bCs/>
          <w:color w:val="auto"/>
          <w:sz w:val="22"/>
          <w:szCs w:val="22"/>
        </w:rPr>
        <w:t>Commitment to the values of Health Poverty Action working with</w:t>
      </w:r>
      <w:r w:rsidR="00C239D8" w:rsidRPr="002A2C0C">
        <w:rPr>
          <w:rFonts w:ascii="Arial" w:hAnsi="Arial" w:cs="Arial"/>
          <w:bCs/>
          <w:color w:val="auto"/>
          <w:sz w:val="22"/>
          <w:szCs w:val="22"/>
        </w:rPr>
        <w:t xml:space="preserve"> marginal</w:t>
      </w:r>
      <w:r w:rsidR="00A42EB3" w:rsidRPr="002A2C0C">
        <w:rPr>
          <w:rFonts w:ascii="Arial" w:hAnsi="Arial" w:cs="Arial"/>
          <w:bCs/>
          <w:color w:val="auto"/>
          <w:sz w:val="22"/>
          <w:szCs w:val="22"/>
        </w:rPr>
        <w:t>i</w:t>
      </w:r>
      <w:r w:rsidR="00C239D8" w:rsidRPr="002A2C0C">
        <w:rPr>
          <w:rFonts w:ascii="Arial" w:hAnsi="Arial" w:cs="Arial"/>
          <w:bCs/>
          <w:color w:val="auto"/>
          <w:sz w:val="22"/>
          <w:szCs w:val="22"/>
        </w:rPr>
        <w:t>sed</w:t>
      </w:r>
      <w:r w:rsidR="00A42EB3" w:rsidRPr="002A2C0C">
        <w:rPr>
          <w:rFonts w:ascii="Arial" w:hAnsi="Arial" w:cs="Arial"/>
          <w:bCs/>
          <w:color w:val="auto"/>
          <w:sz w:val="22"/>
          <w:szCs w:val="22"/>
        </w:rPr>
        <w:t xml:space="preserve"> </w:t>
      </w:r>
      <w:r w:rsidRPr="002A2C0C">
        <w:rPr>
          <w:rFonts w:ascii="Arial" w:hAnsi="Arial" w:cs="Arial"/>
          <w:bCs/>
          <w:color w:val="auto"/>
          <w:sz w:val="22"/>
          <w:szCs w:val="22"/>
        </w:rPr>
        <w:t xml:space="preserve">people in remote areas, including willingness to </w:t>
      </w:r>
      <w:r w:rsidR="00AA6CC6" w:rsidRPr="00546920">
        <w:rPr>
          <w:rFonts w:ascii="Arial" w:hAnsi="Arial" w:cs="Arial"/>
          <w:bCs/>
          <w:color w:val="auto"/>
          <w:sz w:val="22"/>
          <w:szCs w:val="22"/>
        </w:rPr>
        <w:t xml:space="preserve">occasionally </w:t>
      </w:r>
      <w:r w:rsidRPr="002A2C0C">
        <w:rPr>
          <w:rFonts w:ascii="Arial" w:hAnsi="Arial" w:cs="Arial"/>
          <w:bCs/>
          <w:color w:val="auto"/>
          <w:sz w:val="22"/>
          <w:szCs w:val="22"/>
        </w:rPr>
        <w:t>travel and work in target provinces.</w:t>
      </w:r>
    </w:p>
    <w:p w14:paraId="1AC10115" w14:textId="77777777" w:rsidR="00773362" w:rsidRPr="002A2C0C" w:rsidRDefault="00773362" w:rsidP="00773362">
      <w:pPr>
        <w:pStyle w:val="Default"/>
        <w:rPr>
          <w:rFonts w:ascii="Arial" w:hAnsi="Arial" w:cs="Arial"/>
          <w:color w:val="auto"/>
          <w:sz w:val="22"/>
          <w:szCs w:val="22"/>
        </w:rPr>
      </w:pPr>
    </w:p>
    <w:p w14:paraId="79534EFA" w14:textId="77777777" w:rsidR="00773362" w:rsidRPr="002A2C0C" w:rsidRDefault="00773362" w:rsidP="00773362">
      <w:pPr>
        <w:pStyle w:val="Merlinnormal"/>
        <w:rPr>
          <w:sz w:val="22"/>
          <w:szCs w:val="22"/>
          <w:u w:val="single"/>
        </w:rPr>
      </w:pPr>
      <w:r w:rsidRPr="002A2C0C">
        <w:rPr>
          <w:sz w:val="22"/>
          <w:szCs w:val="22"/>
          <w:u w:val="single"/>
        </w:rPr>
        <w:t xml:space="preserve">Desirable </w:t>
      </w:r>
      <w:r w:rsidRPr="002A2C0C">
        <w:rPr>
          <w:rFonts w:cs="Arial"/>
          <w:bCs/>
          <w:u w:val="single"/>
        </w:rPr>
        <w:t>Qualifications/ Experience</w:t>
      </w:r>
    </w:p>
    <w:p w14:paraId="0C09D08C" w14:textId="77777777" w:rsidR="00773362" w:rsidRPr="002A2C0C" w:rsidRDefault="00773362" w:rsidP="00773362">
      <w:pPr>
        <w:pStyle w:val="Default"/>
        <w:rPr>
          <w:rFonts w:ascii="Arial" w:hAnsi="Arial" w:cs="Arial"/>
          <w:color w:val="auto"/>
          <w:sz w:val="22"/>
          <w:szCs w:val="22"/>
        </w:rPr>
      </w:pPr>
    </w:p>
    <w:p w14:paraId="5A512530" w14:textId="41F8B776" w:rsidR="00773362" w:rsidRPr="002A2C0C" w:rsidRDefault="00AA6CC6" w:rsidP="00773362">
      <w:pPr>
        <w:pStyle w:val="Default"/>
        <w:numPr>
          <w:ilvl w:val="0"/>
          <w:numId w:val="45"/>
        </w:numPr>
        <w:jc w:val="both"/>
        <w:rPr>
          <w:rFonts w:ascii="Arial" w:hAnsi="Arial" w:cs="Arial"/>
          <w:bCs/>
          <w:color w:val="auto"/>
          <w:sz w:val="22"/>
          <w:szCs w:val="22"/>
        </w:rPr>
      </w:pPr>
      <w:r w:rsidRPr="00546920">
        <w:rPr>
          <w:rFonts w:ascii="Arial" w:hAnsi="Arial" w:cs="Arial"/>
          <w:bCs/>
          <w:color w:val="auto"/>
          <w:sz w:val="22"/>
          <w:szCs w:val="22"/>
        </w:rPr>
        <w:t>F</w:t>
      </w:r>
      <w:r w:rsidR="00773362" w:rsidRPr="002A2C0C">
        <w:rPr>
          <w:rFonts w:ascii="Arial" w:hAnsi="Arial" w:cs="Arial"/>
          <w:bCs/>
          <w:color w:val="auto"/>
          <w:sz w:val="22"/>
          <w:szCs w:val="22"/>
        </w:rPr>
        <w:t>ive years relevant financial administration work experience.</w:t>
      </w:r>
    </w:p>
    <w:p w14:paraId="760C7A2D" w14:textId="30F054AE" w:rsidR="00773362" w:rsidRPr="002A2C0C" w:rsidRDefault="00773362" w:rsidP="00773362">
      <w:pPr>
        <w:pStyle w:val="Default"/>
        <w:numPr>
          <w:ilvl w:val="0"/>
          <w:numId w:val="45"/>
        </w:numPr>
        <w:jc w:val="both"/>
        <w:rPr>
          <w:rFonts w:ascii="Arial" w:hAnsi="Arial" w:cs="Arial"/>
          <w:bCs/>
          <w:color w:val="auto"/>
          <w:sz w:val="22"/>
          <w:szCs w:val="22"/>
        </w:rPr>
      </w:pPr>
      <w:r w:rsidRPr="002A2C0C">
        <w:rPr>
          <w:rFonts w:ascii="Arial" w:hAnsi="Arial" w:cs="Arial"/>
          <w:bCs/>
          <w:color w:val="auto"/>
          <w:sz w:val="22"/>
          <w:szCs w:val="22"/>
        </w:rPr>
        <w:t xml:space="preserve">Experience of working </w:t>
      </w:r>
      <w:r w:rsidR="00AA6CC6" w:rsidRPr="00546920">
        <w:rPr>
          <w:rFonts w:ascii="Arial" w:hAnsi="Arial" w:cs="Arial"/>
          <w:bCs/>
          <w:color w:val="auto"/>
          <w:sz w:val="22"/>
          <w:szCs w:val="22"/>
        </w:rPr>
        <w:t>o</w:t>
      </w:r>
      <w:r w:rsidRPr="002A2C0C">
        <w:rPr>
          <w:rFonts w:ascii="Arial" w:hAnsi="Arial" w:cs="Arial"/>
          <w:bCs/>
          <w:color w:val="auto"/>
          <w:sz w:val="22"/>
          <w:szCs w:val="22"/>
        </w:rPr>
        <w:t xml:space="preserve">n </w:t>
      </w:r>
      <w:r w:rsidR="00AA6CC6" w:rsidRPr="00546920">
        <w:rPr>
          <w:rFonts w:ascii="Arial" w:hAnsi="Arial" w:cs="Arial"/>
          <w:bCs/>
          <w:color w:val="auto"/>
          <w:sz w:val="22"/>
          <w:szCs w:val="22"/>
        </w:rPr>
        <w:t>international</w:t>
      </w:r>
      <w:r w:rsidRPr="002A2C0C">
        <w:rPr>
          <w:rFonts w:ascii="Arial" w:hAnsi="Arial" w:cs="Arial"/>
          <w:bCs/>
          <w:color w:val="auto"/>
          <w:sz w:val="22"/>
          <w:szCs w:val="22"/>
        </w:rPr>
        <w:t xml:space="preserve"> donor </w:t>
      </w:r>
      <w:r w:rsidR="00AA6CC6" w:rsidRPr="00546920">
        <w:rPr>
          <w:rFonts w:ascii="Arial" w:hAnsi="Arial" w:cs="Arial"/>
          <w:bCs/>
          <w:color w:val="auto"/>
          <w:sz w:val="22"/>
          <w:szCs w:val="22"/>
        </w:rPr>
        <w:t xml:space="preserve">funded projects </w:t>
      </w:r>
      <w:r w:rsidRPr="002A2C0C">
        <w:rPr>
          <w:rFonts w:ascii="Arial" w:hAnsi="Arial" w:cs="Arial"/>
          <w:bCs/>
          <w:color w:val="auto"/>
          <w:sz w:val="22"/>
          <w:szCs w:val="22"/>
        </w:rPr>
        <w:t>and meeting donor compliance requirements.</w:t>
      </w:r>
    </w:p>
    <w:p w14:paraId="57B80516" w14:textId="0EED734D" w:rsidR="00773362" w:rsidRPr="002A2C0C" w:rsidRDefault="00773362" w:rsidP="00773362">
      <w:pPr>
        <w:pStyle w:val="Default"/>
        <w:numPr>
          <w:ilvl w:val="0"/>
          <w:numId w:val="45"/>
        </w:numPr>
        <w:jc w:val="both"/>
        <w:rPr>
          <w:rFonts w:ascii="Arial" w:hAnsi="Arial" w:cs="Arial"/>
          <w:bCs/>
          <w:color w:val="auto"/>
          <w:sz w:val="22"/>
          <w:szCs w:val="22"/>
        </w:rPr>
      </w:pPr>
      <w:r w:rsidRPr="002A2C0C">
        <w:rPr>
          <w:rFonts w:ascii="Arial" w:hAnsi="Arial" w:cs="Arial"/>
          <w:bCs/>
          <w:color w:val="auto"/>
          <w:sz w:val="22"/>
          <w:szCs w:val="22"/>
        </w:rPr>
        <w:t xml:space="preserve">Advanced level of working with </w:t>
      </w:r>
      <w:r w:rsidR="00AA6CC6" w:rsidRPr="002A2C0C">
        <w:rPr>
          <w:rFonts w:ascii="Arial" w:hAnsi="Arial" w:cs="Arial"/>
          <w:bCs/>
          <w:color w:val="auto"/>
          <w:sz w:val="22"/>
          <w:szCs w:val="22"/>
        </w:rPr>
        <w:t>accounting software</w:t>
      </w:r>
      <w:r w:rsidRPr="002A2C0C">
        <w:rPr>
          <w:rFonts w:ascii="Arial" w:hAnsi="Arial" w:cs="Arial"/>
          <w:bCs/>
          <w:color w:val="auto"/>
          <w:sz w:val="22"/>
          <w:szCs w:val="22"/>
        </w:rPr>
        <w:t>.</w:t>
      </w:r>
    </w:p>
    <w:p w14:paraId="49A7F6D5" w14:textId="77777777" w:rsidR="00773362" w:rsidRPr="002A2C0C" w:rsidRDefault="00773362" w:rsidP="00773362">
      <w:pPr>
        <w:ind w:left="720"/>
        <w:rPr>
          <w:rFonts w:ascii="Calibri" w:hAnsi="Calibri"/>
          <w:sz w:val="22"/>
          <w:szCs w:val="22"/>
        </w:rPr>
      </w:pPr>
    </w:p>
    <w:p w14:paraId="4BB51B0D" w14:textId="77777777" w:rsidR="00773362" w:rsidRPr="00DA5D9C" w:rsidRDefault="00773362" w:rsidP="00773362">
      <w:pPr>
        <w:jc w:val="center"/>
        <w:rPr>
          <w:rFonts w:ascii="Arial" w:hAnsi="Arial" w:cs="Arial"/>
          <w:b/>
          <w:i/>
          <w:sz w:val="22"/>
          <w:szCs w:val="22"/>
        </w:rPr>
      </w:pPr>
      <w:r w:rsidRPr="00DA5D9C">
        <w:rPr>
          <w:rFonts w:ascii="Arial" w:hAnsi="Arial" w:cs="Arial"/>
          <w:b/>
          <w:i/>
          <w:sz w:val="22"/>
          <w:szCs w:val="22"/>
        </w:rPr>
        <w:t>Health Poverty Action is an Equal Opportunities Employer</w:t>
      </w:r>
    </w:p>
    <w:p w14:paraId="7DDB9B1C" w14:textId="77777777" w:rsidR="00773362" w:rsidRPr="00DA5D9C" w:rsidRDefault="00773362" w:rsidP="00773362">
      <w:pPr>
        <w:jc w:val="center"/>
        <w:rPr>
          <w:rFonts w:ascii="Arial" w:hAnsi="Arial" w:cs="Arial"/>
          <w:b/>
          <w:i/>
          <w:sz w:val="22"/>
          <w:szCs w:val="22"/>
        </w:rPr>
      </w:pPr>
      <w:r w:rsidRPr="00DA5D9C">
        <w:rPr>
          <w:rFonts w:ascii="Arial" w:hAnsi="Arial" w:cs="Arial"/>
          <w:b/>
          <w:i/>
          <w:sz w:val="22"/>
          <w:szCs w:val="22"/>
        </w:rPr>
        <w:t>Qualified female candidates are encouraged to apply for the position</w:t>
      </w:r>
    </w:p>
    <w:p w14:paraId="583D6234" w14:textId="45ED3DC1" w:rsidR="00DA5D9C" w:rsidRPr="002A2C0C" w:rsidRDefault="00DA5D9C" w:rsidP="00773362">
      <w:pPr>
        <w:jc w:val="center"/>
        <w:rPr>
          <w:rFonts w:ascii="Calibri" w:hAnsi="Calibri"/>
          <w:b/>
          <w:bCs/>
          <w:sz w:val="22"/>
          <w:szCs w:val="22"/>
        </w:rPr>
      </w:pPr>
      <w:r w:rsidRPr="00EE2A0D">
        <w:rPr>
          <w:rFonts w:ascii="Arial" w:hAnsi="Arial" w:cs="Arial"/>
          <w:b/>
          <w:i/>
          <w:sz w:val="22"/>
          <w:szCs w:val="22"/>
        </w:rPr>
        <w:t>HPA is committed to prevention of sexual exploitation and abuse (SEA)</w:t>
      </w:r>
    </w:p>
    <w:p w14:paraId="5CFBBB83" w14:textId="5C5A6B06" w:rsidR="0067532F" w:rsidRPr="002A2C0C" w:rsidRDefault="0067532F" w:rsidP="00773362">
      <w:pPr>
        <w:pStyle w:val="NoSpacing"/>
        <w:rPr>
          <w:rFonts w:ascii="Arial" w:hAnsi="Arial" w:cs="Arial"/>
          <w:b/>
          <w:i/>
        </w:rPr>
      </w:pPr>
    </w:p>
    <w:sectPr w:rsidR="0067532F" w:rsidRPr="002A2C0C" w:rsidSect="004B625D">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D47D" w14:textId="77777777" w:rsidR="00780EFC" w:rsidRDefault="00780EFC" w:rsidP="00DE7034">
      <w:r>
        <w:separator/>
      </w:r>
    </w:p>
  </w:endnote>
  <w:endnote w:type="continuationSeparator" w:id="0">
    <w:p w14:paraId="1A99F2C0" w14:textId="77777777" w:rsidR="00780EFC" w:rsidRDefault="00780EFC" w:rsidP="00DE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68389"/>
      <w:docPartObj>
        <w:docPartGallery w:val="Page Numbers (Bottom of Page)"/>
        <w:docPartUnique/>
      </w:docPartObj>
    </w:sdtPr>
    <w:sdtEndPr>
      <w:rPr>
        <w:noProof/>
      </w:rPr>
    </w:sdtEndPr>
    <w:sdtContent>
      <w:p w14:paraId="46BE8BE9" w14:textId="01F964A2" w:rsidR="009E2BC7" w:rsidRDefault="009E2BC7">
        <w:pPr>
          <w:pStyle w:val="Footer"/>
          <w:jc w:val="right"/>
        </w:pPr>
        <w:r>
          <w:fldChar w:fldCharType="begin"/>
        </w:r>
        <w:r>
          <w:instrText xml:space="preserve"> PAGE   \* MERGEFORMAT </w:instrText>
        </w:r>
        <w:r>
          <w:fldChar w:fldCharType="separate"/>
        </w:r>
        <w:r w:rsidR="00B41964">
          <w:rPr>
            <w:noProof/>
          </w:rPr>
          <w:t>1</w:t>
        </w:r>
        <w:r>
          <w:rPr>
            <w:noProof/>
          </w:rPr>
          <w:fldChar w:fldCharType="end"/>
        </w:r>
      </w:p>
    </w:sdtContent>
  </w:sdt>
  <w:p w14:paraId="3CF2F390" w14:textId="2E3F2015" w:rsidR="009E2BC7" w:rsidRDefault="009E2BC7">
    <w:pPr>
      <w:pStyle w:val="Footer"/>
      <w:rPr>
        <w:rFonts w:ascii="Arial" w:hAnsi="Arial" w:cs="Arial"/>
        <w:sz w:val="16"/>
        <w:szCs w:val="16"/>
      </w:rPr>
    </w:pPr>
  </w:p>
  <w:p w14:paraId="4ED085C8" w14:textId="10E5DDBE" w:rsidR="00B41964" w:rsidRPr="00502B5D" w:rsidRDefault="00B41964">
    <w:pPr>
      <w:pStyle w:val="Footer"/>
      <w:rPr>
        <w:rFonts w:ascii="Arial" w:hAnsi="Arial" w:cs="Arial"/>
        <w:sz w:val="16"/>
        <w:szCs w:val="16"/>
      </w:rPr>
    </w:pPr>
    <w:r w:rsidRPr="00642FFA">
      <w:rPr>
        <w:rFonts w:ascii="Arial" w:hAnsi="Arial" w:cs="Arial"/>
        <w:sz w:val="16"/>
        <w:szCs w:val="16"/>
      </w:rPr>
      <w:t>J</w:t>
    </w:r>
    <w:r>
      <w:rPr>
        <w:rFonts w:ascii="Arial" w:hAnsi="Arial" w:cs="Arial"/>
        <w:sz w:val="16"/>
        <w:szCs w:val="16"/>
      </w:rPr>
      <w:t xml:space="preserve">D </w:t>
    </w:r>
    <w:proofErr w:type="spellStart"/>
    <w:r>
      <w:rPr>
        <w:rFonts w:ascii="Arial" w:hAnsi="Arial" w:cs="Arial"/>
        <w:sz w:val="16"/>
        <w:szCs w:val="16"/>
      </w:rPr>
      <w:t>FinAdmin</w:t>
    </w:r>
    <w:proofErr w:type="spellEnd"/>
    <w:r w:rsidRPr="00642FFA">
      <w:rPr>
        <w:rFonts w:ascii="Arial" w:hAnsi="Arial" w:cs="Arial"/>
        <w:sz w:val="16"/>
        <w:szCs w:val="16"/>
      </w:rPr>
      <w:t xml:space="preserve"> </w:t>
    </w:r>
    <w:r>
      <w:rPr>
        <w:rFonts w:ascii="Arial" w:hAnsi="Arial" w:cs="Arial"/>
        <w:sz w:val="16"/>
        <w:szCs w:val="16"/>
      </w:rPr>
      <w:t>- 050221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8C33E" w14:textId="77777777" w:rsidR="00780EFC" w:rsidRDefault="00780EFC" w:rsidP="00DE7034">
      <w:r>
        <w:separator/>
      </w:r>
    </w:p>
  </w:footnote>
  <w:footnote w:type="continuationSeparator" w:id="0">
    <w:p w14:paraId="74166895" w14:textId="77777777" w:rsidR="00780EFC" w:rsidRDefault="00780EFC" w:rsidP="00DE7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10E"/>
    <w:multiLevelType w:val="multilevel"/>
    <w:tmpl w:val="CB087B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8F4A16"/>
    <w:multiLevelType w:val="multilevel"/>
    <w:tmpl w:val="C01A1D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D71F8C"/>
    <w:multiLevelType w:val="multilevel"/>
    <w:tmpl w:val="0E344080"/>
    <w:lvl w:ilvl="0">
      <w:start w:val="5"/>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3">
    <w:nsid w:val="085C691B"/>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16D05482"/>
    <w:multiLevelType w:val="hybridMultilevel"/>
    <w:tmpl w:val="825C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658B9"/>
    <w:multiLevelType w:val="multilevel"/>
    <w:tmpl w:val="FD1240EA"/>
    <w:lvl w:ilvl="0">
      <w:start w:val="1"/>
      <w:numFmt w:val="decimal"/>
      <w:lvlText w:val="%1."/>
      <w:lvlJc w:val="left"/>
      <w:pPr>
        <w:tabs>
          <w:tab w:val="num" w:pos="360"/>
        </w:tabs>
        <w:ind w:left="360" w:hanging="360"/>
      </w:p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C680481"/>
    <w:multiLevelType w:val="hybridMultilevel"/>
    <w:tmpl w:val="D82EE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0D0659"/>
    <w:multiLevelType w:val="hybridMultilevel"/>
    <w:tmpl w:val="5B08C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A4984"/>
    <w:multiLevelType w:val="hybridMultilevel"/>
    <w:tmpl w:val="44CA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E67D2"/>
    <w:multiLevelType w:val="multilevel"/>
    <w:tmpl w:val="83ACE154"/>
    <w:lvl w:ilvl="0">
      <w:start w:val="2"/>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0">
    <w:nsid w:val="20C54DF6"/>
    <w:multiLevelType w:val="hybridMultilevel"/>
    <w:tmpl w:val="15B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7736A"/>
    <w:multiLevelType w:val="hybridMultilevel"/>
    <w:tmpl w:val="FD765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52481C"/>
    <w:multiLevelType w:val="multilevel"/>
    <w:tmpl w:val="755819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93454C"/>
    <w:multiLevelType w:val="hybridMultilevel"/>
    <w:tmpl w:val="4D5A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A735CA"/>
    <w:multiLevelType w:val="hybridMultilevel"/>
    <w:tmpl w:val="7FEE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A1484"/>
    <w:multiLevelType w:val="multilevel"/>
    <w:tmpl w:val="B6289D44"/>
    <w:lvl w:ilvl="0">
      <w:start w:val="4"/>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BF26F5"/>
    <w:multiLevelType w:val="multilevel"/>
    <w:tmpl w:val="D2CC97B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45F62B9"/>
    <w:multiLevelType w:val="hybridMultilevel"/>
    <w:tmpl w:val="DBACE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D551E2"/>
    <w:multiLevelType w:val="hybridMultilevel"/>
    <w:tmpl w:val="271C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63311"/>
    <w:multiLevelType w:val="hybridMultilevel"/>
    <w:tmpl w:val="8A4049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EC5225"/>
    <w:multiLevelType w:val="hybridMultilevel"/>
    <w:tmpl w:val="3648E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422A12"/>
    <w:multiLevelType w:val="hybridMultilevel"/>
    <w:tmpl w:val="68E6D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456C9E"/>
    <w:multiLevelType w:val="multilevel"/>
    <w:tmpl w:val="7AF0C7B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660470"/>
    <w:multiLevelType w:val="hybridMultilevel"/>
    <w:tmpl w:val="B3F66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D544BA4"/>
    <w:multiLevelType w:val="hybridMultilevel"/>
    <w:tmpl w:val="33F6D6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0320A2"/>
    <w:multiLevelType w:val="hybridMultilevel"/>
    <w:tmpl w:val="EFA4F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FF40A66"/>
    <w:multiLevelType w:val="hybridMultilevel"/>
    <w:tmpl w:val="3E7EE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AF127E"/>
    <w:multiLevelType w:val="multilevel"/>
    <w:tmpl w:val="5852B4F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6F1FE3"/>
    <w:multiLevelType w:val="hybridMultilevel"/>
    <w:tmpl w:val="E3A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F2235"/>
    <w:multiLevelType w:val="hybridMultilevel"/>
    <w:tmpl w:val="0D584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8A220C"/>
    <w:multiLevelType w:val="hybridMultilevel"/>
    <w:tmpl w:val="D59C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D23E03"/>
    <w:multiLevelType w:val="multilevel"/>
    <w:tmpl w:val="922E711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5FF45A16"/>
    <w:multiLevelType w:val="hybridMultilevel"/>
    <w:tmpl w:val="43127384"/>
    <w:lvl w:ilvl="0" w:tplc="04090001">
      <w:start w:val="1"/>
      <w:numFmt w:val="bullet"/>
      <w:lvlText w:val=""/>
      <w:lvlJc w:val="left"/>
      <w:pPr>
        <w:ind w:left="720" w:hanging="360"/>
      </w:pPr>
      <w:rPr>
        <w:rFonts w:ascii="Symbol" w:hAnsi="Symbol" w:hint="default"/>
      </w:rPr>
    </w:lvl>
    <w:lvl w:ilvl="1" w:tplc="250477CE">
      <w:numFmt w:val="bullet"/>
      <w:lvlText w:val="•"/>
      <w:lvlJc w:val="left"/>
      <w:pPr>
        <w:ind w:left="1440" w:hanging="36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D6AD7"/>
    <w:multiLevelType w:val="hybridMultilevel"/>
    <w:tmpl w:val="242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13920"/>
    <w:multiLevelType w:val="hybridMultilevel"/>
    <w:tmpl w:val="6A304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79D3722"/>
    <w:multiLevelType w:val="hybridMultilevel"/>
    <w:tmpl w:val="8B12B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86F3BEE"/>
    <w:multiLevelType w:val="hybridMultilevel"/>
    <w:tmpl w:val="8FF6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5208F3"/>
    <w:multiLevelType w:val="hybridMultilevel"/>
    <w:tmpl w:val="1D6865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nsid w:val="6A7C5ADB"/>
    <w:multiLevelType w:val="hybridMultilevel"/>
    <w:tmpl w:val="90F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F16E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6B9871AA"/>
    <w:multiLevelType w:val="multilevel"/>
    <w:tmpl w:val="A2CE31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BD0592A"/>
    <w:multiLevelType w:val="multilevel"/>
    <w:tmpl w:val="F67A2B2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CCF0E0C"/>
    <w:multiLevelType w:val="hybridMultilevel"/>
    <w:tmpl w:val="49CEDA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3">
    <w:nsid w:val="70343E7C"/>
    <w:multiLevelType w:val="multilevel"/>
    <w:tmpl w:val="AF9212FE"/>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66E2356"/>
    <w:multiLevelType w:val="hybridMultilevel"/>
    <w:tmpl w:val="2418F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651EB9"/>
    <w:multiLevelType w:val="multilevel"/>
    <w:tmpl w:val="BF02390E"/>
    <w:lvl w:ilvl="0">
      <w:start w:val="2"/>
      <w:numFmt w:val="decimal"/>
      <w:lvlText w:val="%1.0"/>
      <w:lvlJc w:val="left"/>
      <w:pPr>
        <w:tabs>
          <w:tab w:val="num" w:pos="360"/>
        </w:tabs>
        <w:ind w:left="360" w:hanging="360"/>
      </w:pPr>
      <w:rPr>
        <w:rFonts w:hint="default"/>
        <w:u w:val="single"/>
      </w:rPr>
    </w:lvl>
    <w:lvl w:ilvl="1">
      <w:start w:val="1"/>
      <w:numFmt w:val="bullet"/>
      <w:lvlText w:val=""/>
      <w:lvlJc w:val="left"/>
      <w:pPr>
        <w:tabs>
          <w:tab w:val="num" w:pos="1080"/>
        </w:tabs>
        <w:ind w:left="1080" w:hanging="360"/>
      </w:pPr>
      <w:rPr>
        <w:rFonts w:ascii="Symbol" w:hAnsi="Symbol"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46">
    <w:nsid w:val="7D09231A"/>
    <w:multiLevelType w:val="hybridMultilevel"/>
    <w:tmpl w:val="A2366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B469B1"/>
    <w:multiLevelType w:val="multilevel"/>
    <w:tmpl w:val="F09AC99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47"/>
  </w:num>
  <w:num w:numId="3">
    <w:abstractNumId w:val="3"/>
  </w:num>
  <w:num w:numId="4">
    <w:abstractNumId w:val="43"/>
  </w:num>
  <w:num w:numId="5">
    <w:abstractNumId w:val="5"/>
  </w:num>
  <w:num w:numId="6">
    <w:abstractNumId w:val="34"/>
  </w:num>
  <w:num w:numId="7">
    <w:abstractNumId w:val="44"/>
  </w:num>
  <w:num w:numId="8">
    <w:abstractNumId w:val="36"/>
  </w:num>
  <w:num w:numId="9">
    <w:abstractNumId w:val="25"/>
  </w:num>
  <w:num w:numId="10">
    <w:abstractNumId w:val="31"/>
  </w:num>
  <w:num w:numId="11">
    <w:abstractNumId w:val="9"/>
  </w:num>
  <w:num w:numId="12">
    <w:abstractNumId w:val="29"/>
  </w:num>
  <w:num w:numId="13">
    <w:abstractNumId w:val="46"/>
  </w:num>
  <w:num w:numId="14">
    <w:abstractNumId w:val="4"/>
  </w:num>
  <w:num w:numId="15">
    <w:abstractNumId w:val="13"/>
  </w:num>
  <w:num w:numId="16">
    <w:abstractNumId w:val="26"/>
  </w:num>
  <w:num w:numId="17">
    <w:abstractNumId w:val="27"/>
  </w:num>
  <w:num w:numId="18">
    <w:abstractNumId w:val="22"/>
  </w:num>
  <w:num w:numId="19">
    <w:abstractNumId w:val="2"/>
  </w:num>
  <w:num w:numId="20">
    <w:abstractNumId w:val="40"/>
  </w:num>
  <w:num w:numId="21">
    <w:abstractNumId w:val="1"/>
  </w:num>
  <w:num w:numId="22">
    <w:abstractNumId w:val="15"/>
  </w:num>
  <w:num w:numId="23">
    <w:abstractNumId w:val="41"/>
  </w:num>
  <w:num w:numId="24">
    <w:abstractNumId w:val="0"/>
  </w:num>
  <w:num w:numId="25">
    <w:abstractNumId w:val="7"/>
  </w:num>
  <w:num w:numId="26">
    <w:abstractNumId w:val="20"/>
  </w:num>
  <w:num w:numId="27">
    <w:abstractNumId w:val="45"/>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9"/>
  </w:num>
  <w:num w:numId="32">
    <w:abstractNumId w:val="28"/>
  </w:num>
  <w:num w:numId="33">
    <w:abstractNumId w:val="33"/>
  </w:num>
  <w:num w:numId="34">
    <w:abstractNumId w:val="38"/>
  </w:num>
  <w:num w:numId="35">
    <w:abstractNumId w:val="10"/>
  </w:num>
  <w:num w:numId="36">
    <w:abstractNumId w:val="8"/>
  </w:num>
  <w:num w:numId="37">
    <w:abstractNumId w:val="30"/>
  </w:num>
  <w:num w:numId="38">
    <w:abstractNumId w:val="32"/>
  </w:num>
  <w:num w:numId="39">
    <w:abstractNumId w:val="23"/>
  </w:num>
  <w:num w:numId="40">
    <w:abstractNumId w:val="11"/>
  </w:num>
  <w:num w:numId="41">
    <w:abstractNumId w:val="14"/>
  </w:num>
  <w:num w:numId="42">
    <w:abstractNumId w:val="21"/>
  </w:num>
  <w:num w:numId="43">
    <w:abstractNumId w:val="17"/>
  </w:num>
  <w:num w:numId="44">
    <w:abstractNumId w:val="24"/>
  </w:num>
  <w:num w:numId="45">
    <w:abstractNumId w:val="6"/>
  </w:num>
  <w:num w:numId="46">
    <w:abstractNumId w:val="37"/>
  </w:num>
  <w:num w:numId="47">
    <w:abstractNumId w:val="1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0"/>
  <w:activeWritingStyle w:appName="MSWord" w:lang="en-CA" w:vendorID="64" w:dllVersion="6" w:nlCheck="1" w:checkStyle="1"/>
  <w:activeWritingStyle w:appName="MSWord" w:lang="en-IE"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D7"/>
    <w:rsid w:val="00021652"/>
    <w:rsid w:val="0002534A"/>
    <w:rsid w:val="0002742C"/>
    <w:rsid w:val="0004381D"/>
    <w:rsid w:val="00044FC1"/>
    <w:rsid w:val="000502DA"/>
    <w:rsid w:val="00070968"/>
    <w:rsid w:val="000860FA"/>
    <w:rsid w:val="000A7C6F"/>
    <w:rsid w:val="000B14FD"/>
    <w:rsid w:val="000C320E"/>
    <w:rsid w:val="000E3C5E"/>
    <w:rsid w:val="000E46A5"/>
    <w:rsid w:val="000E61F9"/>
    <w:rsid w:val="001049FF"/>
    <w:rsid w:val="00110C4D"/>
    <w:rsid w:val="001168EC"/>
    <w:rsid w:val="001170D8"/>
    <w:rsid w:val="0012424A"/>
    <w:rsid w:val="001265FA"/>
    <w:rsid w:val="0013208D"/>
    <w:rsid w:val="001349F7"/>
    <w:rsid w:val="0015187B"/>
    <w:rsid w:val="001622B4"/>
    <w:rsid w:val="00171C1C"/>
    <w:rsid w:val="00173929"/>
    <w:rsid w:val="00181F04"/>
    <w:rsid w:val="001A5B05"/>
    <w:rsid w:val="001B50A5"/>
    <w:rsid w:val="001C6133"/>
    <w:rsid w:val="001D5119"/>
    <w:rsid w:val="001D7211"/>
    <w:rsid w:val="001E00A2"/>
    <w:rsid w:val="001E1E84"/>
    <w:rsid w:val="001E3402"/>
    <w:rsid w:val="001E565B"/>
    <w:rsid w:val="00212107"/>
    <w:rsid w:val="00226EE6"/>
    <w:rsid w:val="00266ED0"/>
    <w:rsid w:val="00273B03"/>
    <w:rsid w:val="00276FAE"/>
    <w:rsid w:val="00280BD4"/>
    <w:rsid w:val="002A2C0C"/>
    <w:rsid w:val="002C2C6B"/>
    <w:rsid w:val="002E7E6B"/>
    <w:rsid w:val="00305423"/>
    <w:rsid w:val="00343964"/>
    <w:rsid w:val="003469FA"/>
    <w:rsid w:val="0036149F"/>
    <w:rsid w:val="00362634"/>
    <w:rsid w:val="0037158D"/>
    <w:rsid w:val="003759A7"/>
    <w:rsid w:val="003A11B2"/>
    <w:rsid w:val="003C3394"/>
    <w:rsid w:val="003C4E19"/>
    <w:rsid w:val="003D55CD"/>
    <w:rsid w:val="003D68EC"/>
    <w:rsid w:val="003E2D98"/>
    <w:rsid w:val="003F5C81"/>
    <w:rsid w:val="003F610C"/>
    <w:rsid w:val="004069FD"/>
    <w:rsid w:val="00406D9B"/>
    <w:rsid w:val="00415970"/>
    <w:rsid w:val="00420D7E"/>
    <w:rsid w:val="00426317"/>
    <w:rsid w:val="00430664"/>
    <w:rsid w:val="00433EF7"/>
    <w:rsid w:val="00435938"/>
    <w:rsid w:val="004367A6"/>
    <w:rsid w:val="004444EB"/>
    <w:rsid w:val="004448AD"/>
    <w:rsid w:val="00445389"/>
    <w:rsid w:val="004617C9"/>
    <w:rsid w:val="00462B9E"/>
    <w:rsid w:val="00472EB8"/>
    <w:rsid w:val="004744FE"/>
    <w:rsid w:val="00474A82"/>
    <w:rsid w:val="00480A1D"/>
    <w:rsid w:val="004816B1"/>
    <w:rsid w:val="004A05D5"/>
    <w:rsid w:val="004B0FA8"/>
    <w:rsid w:val="004B625D"/>
    <w:rsid w:val="004C1212"/>
    <w:rsid w:val="004D17D1"/>
    <w:rsid w:val="004D757B"/>
    <w:rsid w:val="004E154E"/>
    <w:rsid w:val="00502B5D"/>
    <w:rsid w:val="00505CF6"/>
    <w:rsid w:val="0053390D"/>
    <w:rsid w:val="00534C23"/>
    <w:rsid w:val="0053781E"/>
    <w:rsid w:val="005409EC"/>
    <w:rsid w:val="00546920"/>
    <w:rsid w:val="00586B18"/>
    <w:rsid w:val="00587F34"/>
    <w:rsid w:val="005B0B47"/>
    <w:rsid w:val="005E088F"/>
    <w:rsid w:val="006015B2"/>
    <w:rsid w:val="006150B3"/>
    <w:rsid w:val="00627B33"/>
    <w:rsid w:val="006344F2"/>
    <w:rsid w:val="0064372F"/>
    <w:rsid w:val="006463F6"/>
    <w:rsid w:val="00647641"/>
    <w:rsid w:val="00662DF0"/>
    <w:rsid w:val="00674397"/>
    <w:rsid w:val="0067532F"/>
    <w:rsid w:val="00680647"/>
    <w:rsid w:val="00680E5A"/>
    <w:rsid w:val="00692D91"/>
    <w:rsid w:val="0069514E"/>
    <w:rsid w:val="006B2C00"/>
    <w:rsid w:val="006C68E7"/>
    <w:rsid w:val="006D25DD"/>
    <w:rsid w:val="006D7B66"/>
    <w:rsid w:val="006E1E1A"/>
    <w:rsid w:val="006F2406"/>
    <w:rsid w:val="006F74E8"/>
    <w:rsid w:val="0070077D"/>
    <w:rsid w:val="0070587D"/>
    <w:rsid w:val="0073383A"/>
    <w:rsid w:val="00755576"/>
    <w:rsid w:val="00765D4C"/>
    <w:rsid w:val="00773362"/>
    <w:rsid w:val="00780EFC"/>
    <w:rsid w:val="007A6EE0"/>
    <w:rsid w:val="007A74A0"/>
    <w:rsid w:val="007C5881"/>
    <w:rsid w:val="007D222C"/>
    <w:rsid w:val="007E10F0"/>
    <w:rsid w:val="007E2EFA"/>
    <w:rsid w:val="007E5524"/>
    <w:rsid w:val="007E58FA"/>
    <w:rsid w:val="007F038D"/>
    <w:rsid w:val="00800891"/>
    <w:rsid w:val="008238B4"/>
    <w:rsid w:val="00823C3C"/>
    <w:rsid w:val="00823D65"/>
    <w:rsid w:val="0082536A"/>
    <w:rsid w:val="00846665"/>
    <w:rsid w:val="00850B88"/>
    <w:rsid w:val="008563F3"/>
    <w:rsid w:val="00865BFD"/>
    <w:rsid w:val="00870E6B"/>
    <w:rsid w:val="00873D37"/>
    <w:rsid w:val="00875810"/>
    <w:rsid w:val="00884AD7"/>
    <w:rsid w:val="00896B8D"/>
    <w:rsid w:val="008A1CD4"/>
    <w:rsid w:val="008A4E1D"/>
    <w:rsid w:val="008B6368"/>
    <w:rsid w:val="008B7840"/>
    <w:rsid w:val="008C4141"/>
    <w:rsid w:val="008C7860"/>
    <w:rsid w:val="008D158F"/>
    <w:rsid w:val="008D5C49"/>
    <w:rsid w:val="008F0A50"/>
    <w:rsid w:val="008F3B36"/>
    <w:rsid w:val="008F4953"/>
    <w:rsid w:val="0092478F"/>
    <w:rsid w:val="00925FCF"/>
    <w:rsid w:val="00926BEF"/>
    <w:rsid w:val="0095102A"/>
    <w:rsid w:val="00954945"/>
    <w:rsid w:val="00965271"/>
    <w:rsid w:val="009674BC"/>
    <w:rsid w:val="00972832"/>
    <w:rsid w:val="00987285"/>
    <w:rsid w:val="009A1037"/>
    <w:rsid w:val="009A6207"/>
    <w:rsid w:val="009C304F"/>
    <w:rsid w:val="009C4127"/>
    <w:rsid w:val="009C787B"/>
    <w:rsid w:val="009E2BC7"/>
    <w:rsid w:val="009E456C"/>
    <w:rsid w:val="009F31B8"/>
    <w:rsid w:val="00A01087"/>
    <w:rsid w:val="00A11730"/>
    <w:rsid w:val="00A16AE2"/>
    <w:rsid w:val="00A20178"/>
    <w:rsid w:val="00A220ED"/>
    <w:rsid w:val="00A42EB3"/>
    <w:rsid w:val="00A47C83"/>
    <w:rsid w:val="00A77B06"/>
    <w:rsid w:val="00A92BBF"/>
    <w:rsid w:val="00AA6CC6"/>
    <w:rsid w:val="00AB0864"/>
    <w:rsid w:val="00AB5101"/>
    <w:rsid w:val="00AC1BD8"/>
    <w:rsid w:val="00AD2530"/>
    <w:rsid w:val="00AD3E88"/>
    <w:rsid w:val="00AD7947"/>
    <w:rsid w:val="00AF4C04"/>
    <w:rsid w:val="00B039E5"/>
    <w:rsid w:val="00B05433"/>
    <w:rsid w:val="00B1050D"/>
    <w:rsid w:val="00B22B20"/>
    <w:rsid w:val="00B41964"/>
    <w:rsid w:val="00B5186C"/>
    <w:rsid w:val="00B602B5"/>
    <w:rsid w:val="00B71C2F"/>
    <w:rsid w:val="00B77F15"/>
    <w:rsid w:val="00B8403D"/>
    <w:rsid w:val="00BA3BFB"/>
    <w:rsid w:val="00BB29AF"/>
    <w:rsid w:val="00BB3620"/>
    <w:rsid w:val="00BB777B"/>
    <w:rsid w:val="00BD28EB"/>
    <w:rsid w:val="00BE01D2"/>
    <w:rsid w:val="00BE26EC"/>
    <w:rsid w:val="00BF6767"/>
    <w:rsid w:val="00C034AE"/>
    <w:rsid w:val="00C13599"/>
    <w:rsid w:val="00C13FA1"/>
    <w:rsid w:val="00C1404B"/>
    <w:rsid w:val="00C239D8"/>
    <w:rsid w:val="00C32F5A"/>
    <w:rsid w:val="00C36D84"/>
    <w:rsid w:val="00C40B24"/>
    <w:rsid w:val="00C43449"/>
    <w:rsid w:val="00C438E5"/>
    <w:rsid w:val="00C56BE2"/>
    <w:rsid w:val="00C71C4D"/>
    <w:rsid w:val="00C923C1"/>
    <w:rsid w:val="00CB3210"/>
    <w:rsid w:val="00CB648B"/>
    <w:rsid w:val="00CC538D"/>
    <w:rsid w:val="00D2088B"/>
    <w:rsid w:val="00D23AE9"/>
    <w:rsid w:val="00D32F9F"/>
    <w:rsid w:val="00D50136"/>
    <w:rsid w:val="00D61F47"/>
    <w:rsid w:val="00D8018B"/>
    <w:rsid w:val="00D86623"/>
    <w:rsid w:val="00D874CC"/>
    <w:rsid w:val="00D90089"/>
    <w:rsid w:val="00DA5D9C"/>
    <w:rsid w:val="00DB1859"/>
    <w:rsid w:val="00DB2AD5"/>
    <w:rsid w:val="00DB7354"/>
    <w:rsid w:val="00DC2924"/>
    <w:rsid w:val="00DE7034"/>
    <w:rsid w:val="00DF3002"/>
    <w:rsid w:val="00DF3C61"/>
    <w:rsid w:val="00DF63E8"/>
    <w:rsid w:val="00E617D5"/>
    <w:rsid w:val="00E65B6F"/>
    <w:rsid w:val="00E76551"/>
    <w:rsid w:val="00E82350"/>
    <w:rsid w:val="00E83E6C"/>
    <w:rsid w:val="00EB7123"/>
    <w:rsid w:val="00EC7937"/>
    <w:rsid w:val="00ED0BD2"/>
    <w:rsid w:val="00ED1F5E"/>
    <w:rsid w:val="00ED45B1"/>
    <w:rsid w:val="00ED70A7"/>
    <w:rsid w:val="00EE1A4B"/>
    <w:rsid w:val="00EE2337"/>
    <w:rsid w:val="00F11CED"/>
    <w:rsid w:val="00F36EB7"/>
    <w:rsid w:val="00F37981"/>
    <w:rsid w:val="00F47772"/>
    <w:rsid w:val="00F500EB"/>
    <w:rsid w:val="00F51A15"/>
    <w:rsid w:val="00F54344"/>
    <w:rsid w:val="00F839F9"/>
    <w:rsid w:val="00F86508"/>
    <w:rsid w:val="00F91004"/>
    <w:rsid w:val="00F93DBB"/>
    <w:rsid w:val="00FB1263"/>
    <w:rsid w:val="00FB4BB1"/>
    <w:rsid w:val="00FC7A55"/>
    <w:rsid w:val="00FD0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6CA9"/>
  <w15:docId w15:val="{0CB35356-D062-491C-B149-340F110C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lang w:val="en-I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Indent">
    <w:name w:val="Body Text Indent"/>
    <w:basedOn w:val="Normal"/>
    <w:pPr>
      <w:ind w:left="2160"/>
    </w:pPr>
    <w:rPr>
      <w:rFonts w:ascii="Arial" w:hAnsi="Arial" w:cs="Arial"/>
      <w:sz w:val="22"/>
      <w:szCs w:val="22"/>
    </w:rPr>
  </w:style>
  <w:style w:type="paragraph" w:styleId="BodyTextIndent2">
    <w:name w:val="Body Text Indent 2"/>
    <w:basedOn w:val="Normal"/>
    <w:pPr>
      <w:ind w:left="720" w:hanging="720"/>
    </w:pPr>
    <w:rPr>
      <w:rFonts w:ascii="Arial" w:hAnsi="Arial" w:cs="Arial"/>
      <w:sz w:val="22"/>
      <w:szCs w:val="22"/>
      <w:lang w:val="en-IE"/>
    </w:rPr>
  </w:style>
  <w:style w:type="paragraph" w:styleId="BodyText2">
    <w:name w:val="Body Text 2"/>
    <w:basedOn w:val="Normal"/>
    <w:rsid w:val="006F2406"/>
    <w:pPr>
      <w:spacing w:after="120" w:line="480" w:lineRule="auto"/>
    </w:pPr>
  </w:style>
  <w:style w:type="paragraph" w:customStyle="1" w:styleId="Merlinnormal">
    <w:name w:val="Merlin normal"/>
    <w:basedOn w:val="Normal"/>
    <w:link w:val="MerlinnormalChar"/>
    <w:rsid w:val="00BF6767"/>
    <w:pPr>
      <w:spacing w:line="260" w:lineRule="atLeast"/>
    </w:pPr>
    <w:rPr>
      <w:rFonts w:ascii="Arial" w:eastAsia="Times" w:hAnsi="Arial"/>
      <w:lang w:eastAsia="ja-JP"/>
    </w:rPr>
  </w:style>
  <w:style w:type="character" w:customStyle="1" w:styleId="MerlinnormalChar">
    <w:name w:val="Merlin normal Char"/>
    <w:link w:val="Merlinnormal"/>
    <w:rsid w:val="00BF6767"/>
    <w:rPr>
      <w:rFonts w:ascii="Arial" w:eastAsia="Times" w:hAnsi="Arial"/>
      <w:lang w:val="en-GB" w:eastAsia="ja-JP" w:bidi="ar-SA"/>
    </w:rPr>
  </w:style>
  <w:style w:type="character" w:styleId="Hyperlink">
    <w:name w:val="Hyperlink"/>
    <w:rsid w:val="00870E6B"/>
    <w:rPr>
      <w:color w:val="0000FF"/>
      <w:u w:val="single"/>
    </w:rPr>
  </w:style>
  <w:style w:type="character" w:customStyle="1" w:styleId="wpkeywordlink">
    <w:name w:val="wp_keywordlink"/>
    <w:basedOn w:val="DefaultParagraphFont"/>
    <w:rsid w:val="00972832"/>
  </w:style>
  <w:style w:type="character" w:styleId="CommentReference">
    <w:name w:val="annotation reference"/>
    <w:rsid w:val="00E83E6C"/>
    <w:rPr>
      <w:sz w:val="16"/>
      <w:szCs w:val="16"/>
    </w:rPr>
  </w:style>
  <w:style w:type="paragraph" w:styleId="CommentText">
    <w:name w:val="annotation text"/>
    <w:basedOn w:val="Normal"/>
    <w:link w:val="CommentTextChar"/>
    <w:rsid w:val="00E83E6C"/>
  </w:style>
  <w:style w:type="character" w:customStyle="1" w:styleId="CommentTextChar">
    <w:name w:val="Comment Text Char"/>
    <w:link w:val="CommentText"/>
    <w:rsid w:val="00E83E6C"/>
    <w:rPr>
      <w:lang w:eastAsia="en-US"/>
    </w:rPr>
  </w:style>
  <w:style w:type="paragraph" w:styleId="CommentSubject">
    <w:name w:val="annotation subject"/>
    <w:basedOn w:val="CommentText"/>
    <w:next w:val="CommentText"/>
    <w:link w:val="CommentSubjectChar"/>
    <w:rsid w:val="00E83E6C"/>
    <w:rPr>
      <w:b/>
      <w:bCs/>
    </w:rPr>
  </w:style>
  <w:style w:type="character" w:customStyle="1" w:styleId="CommentSubjectChar">
    <w:name w:val="Comment Subject Char"/>
    <w:link w:val="CommentSubject"/>
    <w:rsid w:val="00E83E6C"/>
    <w:rPr>
      <w:b/>
      <w:bCs/>
      <w:lang w:eastAsia="en-US"/>
    </w:rPr>
  </w:style>
  <w:style w:type="paragraph" w:styleId="BalloonText">
    <w:name w:val="Balloon Text"/>
    <w:basedOn w:val="Normal"/>
    <w:link w:val="BalloonTextChar"/>
    <w:rsid w:val="00E83E6C"/>
    <w:rPr>
      <w:rFonts w:ascii="Tahoma" w:hAnsi="Tahoma"/>
      <w:sz w:val="16"/>
      <w:szCs w:val="16"/>
    </w:rPr>
  </w:style>
  <w:style w:type="character" w:customStyle="1" w:styleId="BalloonTextChar">
    <w:name w:val="Balloon Text Char"/>
    <w:link w:val="BalloonText"/>
    <w:rsid w:val="00E83E6C"/>
    <w:rPr>
      <w:rFonts w:ascii="Tahoma" w:hAnsi="Tahoma" w:cs="Tahoma"/>
      <w:sz w:val="16"/>
      <w:szCs w:val="16"/>
      <w:lang w:eastAsia="en-US"/>
    </w:rPr>
  </w:style>
  <w:style w:type="paragraph" w:styleId="ListParagraph">
    <w:name w:val="List Paragraph"/>
    <w:basedOn w:val="Normal"/>
    <w:uiPriority w:val="34"/>
    <w:qFormat/>
    <w:rsid w:val="00DE7034"/>
    <w:pPr>
      <w:ind w:left="720"/>
      <w:contextualSpacing/>
    </w:pPr>
  </w:style>
  <w:style w:type="paragraph" w:styleId="Header">
    <w:name w:val="header"/>
    <w:basedOn w:val="Normal"/>
    <w:link w:val="HeaderChar"/>
    <w:unhideWhenUsed/>
    <w:rsid w:val="00DE7034"/>
    <w:pPr>
      <w:tabs>
        <w:tab w:val="center" w:pos="4680"/>
        <w:tab w:val="right" w:pos="9360"/>
      </w:tabs>
    </w:pPr>
  </w:style>
  <w:style w:type="character" w:customStyle="1" w:styleId="HeaderChar">
    <w:name w:val="Header Char"/>
    <w:basedOn w:val="DefaultParagraphFont"/>
    <w:link w:val="Header"/>
    <w:rsid w:val="00DE7034"/>
    <w:rPr>
      <w:lang w:val="en-GB"/>
    </w:rPr>
  </w:style>
  <w:style w:type="paragraph" w:styleId="Footer">
    <w:name w:val="footer"/>
    <w:basedOn w:val="Normal"/>
    <w:link w:val="FooterChar"/>
    <w:uiPriority w:val="99"/>
    <w:unhideWhenUsed/>
    <w:rsid w:val="00DE7034"/>
    <w:pPr>
      <w:tabs>
        <w:tab w:val="center" w:pos="4680"/>
        <w:tab w:val="right" w:pos="9360"/>
      </w:tabs>
    </w:pPr>
  </w:style>
  <w:style w:type="character" w:customStyle="1" w:styleId="FooterChar">
    <w:name w:val="Footer Char"/>
    <w:basedOn w:val="DefaultParagraphFont"/>
    <w:link w:val="Footer"/>
    <w:uiPriority w:val="99"/>
    <w:rsid w:val="00DE7034"/>
    <w:rPr>
      <w:lang w:val="en-GB"/>
    </w:rPr>
  </w:style>
  <w:style w:type="paragraph" w:customStyle="1" w:styleId="CharCharCharCharCharCharChar">
    <w:name w:val="Char Char Char Char Char Char Char"/>
    <w:basedOn w:val="Normal"/>
    <w:rsid w:val="00171C1C"/>
    <w:pPr>
      <w:keepNext/>
      <w:spacing w:before="180" w:after="60" w:line="240" w:lineRule="exact"/>
      <w:ind w:left="720"/>
      <w:jc w:val="both"/>
    </w:pPr>
    <w:rPr>
      <w:rFonts w:ascii="Courier New" w:eastAsia="Times New Roman" w:hAnsi="Courier New" w:cs="Angsana New"/>
      <w:i/>
      <w:sz w:val="22"/>
      <w:szCs w:val="24"/>
      <w:lang w:val="en-US"/>
    </w:rPr>
  </w:style>
  <w:style w:type="paragraph" w:customStyle="1" w:styleId="Default">
    <w:name w:val="Default"/>
    <w:rsid w:val="00171C1C"/>
    <w:pPr>
      <w:autoSpaceDE w:val="0"/>
      <w:autoSpaceDN w:val="0"/>
      <w:adjustRightInd w:val="0"/>
    </w:pPr>
    <w:rPr>
      <w:rFonts w:eastAsia="Times New Roman"/>
      <w:color w:val="000000"/>
      <w:sz w:val="24"/>
      <w:szCs w:val="24"/>
    </w:rPr>
  </w:style>
  <w:style w:type="paragraph" w:styleId="NoSpacing">
    <w:name w:val="No Spacing"/>
    <w:uiPriority w:val="1"/>
    <w:qFormat/>
    <w:rsid w:val="003469FA"/>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29610">
      <w:bodyDiv w:val="1"/>
      <w:marLeft w:val="0"/>
      <w:marRight w:val="0"/>
      <w:marTop w:val="0"/>
      <w:marBottom w:val="0"/>
      <w:divBdr>
        <w:top w:val="none" w:sz="0" w:space="0" w:color="auto"/>
        <w:left w:val="none" w:sz="0" w:space="0" w:color="auto"/>
        <w:bottom w:val="none" w:sz="0" w:space="0" w:color="auto"/>
        <w:right w:val="none" w:sz="0" w:space="0" w:color="auto"/>
      </w:divBdr>
    </w:div>
    <w:div w:id="700327329">
      <w:bodyDiv w:val="1"/>
      <w:marLeft w:val="0"/>
      <w:marRight w:val="0"/>
      <w:marTop w:val="0"/>
      <w:marBottom w:val="0"/>
      <w:divBdr>
        <w:top w:val="none" w:sz="0" w:space="0" w:color="auto"/>
        <w:left w:val="none" w:sz="0" w:space="0" w:color="auto"/>
        <w:bottom w:val="none" w:sz="0" w:space="0" w:color="auto"/>
        <w:right w:val="none" w:sz="0" w:space="0" w:color="auto"/>
      </w:divBdr>
    </w:div>
    <w:div w:id="2105103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Health Unlimited</vt:lpstr>
    </vt:vector>
  </TitlesOfParts>
  <Company>Microsoft</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Jerry</dc:creator>
  <cp:lastModifiedBy>Admin</cp:lastModifiedBy>
  <cp:revision>6</cp:revision>
  <cp:lastPrinted>2019-04-10T07:29:00Z</cp:lastPrinted>
  <dcterms:created xsi:type="dcterms:W3CDTF">2021-02-01T09:42:00Z</dcterms:created>
  <dcterms:modified xsi:type="dcterms:W3CDTF">2021-02-06T03:30:00Z</dcterms:modified>
</cp:coreProperties>
</file>