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2D" w:rsidRPr="003B2DAC" w:rsidRDefault="00C8042D">
      <w:pPr>
        <w:spacing w:before="120" w:after="120" w:line="240" w:lineRule="auto"/>
        <w:jc w:val="center"/>
        <w:rPr>
          <w:rFonts w:ascii="Arial" w:hAnsi="Arial" w:cs="Arial"/>
          <w:b/>
          <w:color w:val="7030A0"/>
        </w:rPr>
      </w:pPr>
      <w:r w:rsidRPr="003B2DAC">
        <w:rPr>
          <w:rFonts w:ascii="Arial" w:hAnsi="Arial" w:cs="Arial"/>
          <w:noProof/>
        </w:rPr>
        <mc:AlternateContent>
          <mc:Choice Requires="wps">
            <w:drawing>
              <wp:anchor distT="0" distB="0" distL="114300" distR="114300" simplePos="0" relativeHeight="251657728" behindDoc="0" locked="0" layoutInCell="1" allowOverlap="1" wp14:anchorId="20738B07" wp14:editId="0BA95BDF">
                <wp:simplePos x="0" y="0"/>
                <wp:positionH relativeFrom="column">
                  <wp:posOffset>2733675</wp:posOffset>
                </wp:positionH>
                <wp:positionV relativeFrom="paragraph">
                  <wp:posOffset>-609600</wp:posOffset>
                </wp:positionV>
                <wp:extent cx="3873500" cy="990600"/>
                <wp:effectExtent l="0" t="0" r="0" b="0"/>
                <wp:wrapThrough wrapText="bothSides">
                  <wp:wrapPolygon edited="0">
                    <wp:start x="0" y="0"/>
                    <wp:lineTo x="0" y="21185"/>
                    <wp:lineTo x="21458" y="21185"/>
                    <wp:lineTo x="21458"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2D" w:rsidRPr="00C8042D" w:rsidRDefault="00C8042D" w:rsidP="00C8042D">
                            <w:pPr>
                              <w:spacing w:after="0" w:line="240" w:lineRule="auto"/>
                              <w:rPr>
                                <w:rFonts w:ascii="Times New Roman" w:hAnsi="Times New Roman" w:cs="Times New Roman"/>
                                <w:color w:val="006666"/>
                                <w:sz w:val="20"/>
                              </w:rPr>
                            </w:pPr>
                            <w:r w:rsidRPr="00C8042D">
                              <w:rPr>
                                <w:rFonts w:ascii="Times New Roman" w:hAnsi="Times New Roman" w:cs="Times New Roman"/>
                                <w:color w:val="006666"/>
                                <w:sz w:val="20"/>
                              </w:rPr>
                              <w:t>Trung tâm Sống và Học tập vì Môi trường và Cộng đồng</w:t>
                            </w:r>
                          </w:p>
                          <w:p w:rsidR="00C8042D" w:rsidRPr="00C8042D" w:rsidRDefault="00C8042D" w:rsidP="00C8042D">
                            <w:pPr>
                              <w:spacing w:after="0" w:line="240" w:lineRule="auto"/>
                              <w:rPr>
                                <w:rFonts w:ascii="Times New Roman" w:hAnsi="Times New Roman" w:cs="Times New Roman"/>
                                <w:color w:val="006666"/>
                                <w:sz w:val="20"/>
                              </w:rPr>
                            </w:pPr>
                            <w:r w:rsidRPr="00C8042D">
                              <w:rPr>
                                <w:rFonts w:ascii="Times New Roman" w:hAnsi="Times New Roman" w:cs="Times New Roman"/>
                                <w:color w:val="006666"/>
                                <w:sz w:val="20"/>
                              </w:rPr>
                              <w:t>Số 24, Làng Kiến trúc phong cảnh, ngõ 45A Võng Thị, Tây Hồ , Hà Nội</w:t>
                            </w:r>
                          </w:p>
                          <w:p w:rsidR="00C8042D" w:rsidRPr="00C8042D" w:rsidRDefault="00C8042D" w:rsidP="00C8042D">
                            <w:pPr>
                              <w:spacing w:after="0" w:line="240" w:lineRule="auto"/>
                              <w:rPr>
                                <w:rFonts w:ascii="Times New Roman" w:hAnsi="Times New Roman" w:cs="Times New Roman"/>
                                <w:color w:val="006666"/>
                                <w:sz w:val="20"/>
                                <w:lang w:val="fr-BE"/>
                              </w:rPr>
                            </w:pPr>
                            <w:r w:rsidRPr="00C8042D">
                              <w:rPr>
                                <w:rFonts w:ascii="Times New Roman" w:hAnsi="Times New Roman" w:cs="Times New Roman"/>
                                <w:color w:val="006666"/>
                                <w:sz w:val="20"/>
                                <w:lang w:val="fr-BE"/>
                              </w:rPr>
                              <w:t>Phone: +84 (4) 3718 5930/ 37593205</w:t>
                            </w:r>
                          </w:p>
                          <w:p w:rsidR="00C8042D" w:rsidRPr="00C8042D" w:rsidRDefault="00C8042D" w:rsidP="00C8042D">
                            <w:pPr>
                              <w:pStyle w:val="zfaxdetails"/>
                              <w:spacing w:line="240" w:lineRule="auto"/>
                              <w:ind w:right="-107"/>
                              <w:rPr>
                                <w:rFonts w:ascii="Times New Roman" w:hAnsi="Times New Roman"/>
                                <w:color w:val="000000"/>
                                <w:sz w:val="20"/>
                                <w:lang w:val="fr-BE"/>
                              </w:rPr>
                            </w:pPr>
                            <w:r w:rsidRPr="00C8042D">
                              <w:rPr>
                                <w:rFonts w:ascii="Times New Roman" w:eastAsia="MS Mincho" w:hAnsi="Times New Roman"/>
                                <w:color w:val="006666"/>
                                <w:sz w:val="20"/>
                                <w:lang w:val="fr-BE" w:eastAsia="ja-JP"/>
                              </w:rPr>
                              <w:t>Email:</w:t>
                            </w:r>
                            <w:r w:rsidRPr="00C8042D">
                              <w:rPr>
                                <w:rFonts w:ascii="Times New Roman" w:hAnsi="Times New Roman"/>
                                <w:sz w:val="20"/>
                                <w:lang w:val="fr-BE"/>
                              </w:rPr>
                              <w:t xml:space="preserve"> </w:t>
                            </w:r>
                            <w:hyperlink r:id="rId5" w:history="1">
                              <w:r w:rsidRPr="00C8042D">
                                <w:rPr>
                                  <w:rStyle w:val="Hyperlink"/>
                                  <w:rFonts w:ascii="Times New Roman" w:hAnsi="Times New Roman"/>
                                  <w:sz w:val="20"/>
                                  <w:lang w:val="fr-BE"/>
                                </w:rPr>
                                <w:t>vietnam@livelearn.org</w:t>
                              </w:r>
                            </w:hyperlink>
                          </w:p>
                          <w:p w:rsidR="00C8042D" w:rsidRPr="00C8042D" w:rsidRDefault="00C8042D" w:rsidP="00C8042D">
                            <w:pPr>
                              <w:rPr>
                                <w:rFonts w:ascii="Times New Roman" w:hAnsi="Times New Roman" w:cs="Times New Roman"/>
                                <w:color w:val="006666"/>
                                <w:sz w:val="20"/>
                              </w:rPr>
                            </w:pPr>
                            <w:r w:rsidRPr="00C8042D">
                              <w:rPr>
                                <w:rFonts w:ascii="Times New Roman" w:hAnsi="Times New Roman" w:cs="Times New Roman"/>
                                <w:color w:val="006666"/>
                                <w:sz w:val="20"/>
                              </w:rPr>
                              <w:t>Website: www.livelearn.org</w:t>
                            </w:r>
                          </w:p>
                          <w:p w:rsidR="00C8042D" w:rsidRDefault="00C8042D" w:rsidP="00C8042D"/>
                          <w:p w:rsidR="00C8042D" w:rsidRDefault="00C8042D" w:rsidP="00C804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38B07" id="_x0000_t202" coordsize="21600,21600" o:spt="202" path="m,l,21600r21600,l21600,xe">
                <v:stroke joinstyle="miter"/>
                <v:path gradientshapeok="t" o:connecttype="rect"/>
              </v:shapetype>
              <v:shape id="Text Box 3" o:spid="_x0000_s1026" type="#_x0000_t202" style="position:absolute;left:0;text-align:left;margin-left:215.25pt;margin-top:-48pt;width:3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X9gAIAAA8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" stroked="f">
                <v:textbox>
                  <w:txbxContent>
                    <w:p w:rsidR="00C8042D" w:rsidRPr="00C8042D" w:rsidRDefault="00C8042D" w:rsidP="00C8042D">
                      <w:pPr>
                        <w:spacing w:after="0" w:line="240" w:lineRule="auto"/>
                        <w:rPr>
                          <w:rFonts w:ascii="Times New Roman" w:hAnsi="Times New Roman" w:cs="Times New Roman"/>
                          <w:color w:val="006666"/>
                          <w:sz w:val="20"/>
                        </w:rPr>
                      </w:pPr>
                      <w:r w:rsidRPr="00C8042D">
                        <w:rPr>
                          <w:rFonts w:ascii="Times New Roman" w:hAnsi="Times New Roman" w:cs="Times New Roman"/>
                          <w:color w:val="006666"/>
                          <w:sz w:val="20"/>
                        </w:rPr>
                        <w:t>Trung tâm Sống và Học tập vì Môi trường và Cộng đồng</w:t>
                      </w:r>
                    </w:p>
                    <w:p w:rsidR="00C8042D" w:rsidRPr="00C8042D" w:rsidRDefault="00C8042D" w:rsidP="00C8042D">
                      <w:pPr>
                        <w:spacing w:after="0" w:line="240" w:lineRule="auto"/>
                        <w:rPr>
                          <w:rFonts w:ascii="Times New Roman" w:hAnsi="Times New Roman" w:cs="Times New Roman"/>
                          <w:color w:val="006666"/>
                          <w:sz w:val="20"/>
                        </w:rPr>
                      </w:pPr>
                      <w:r w:rsidRPr="00C8042D">
                        <w:rPr>
                          <w:rFonts w:ascii="Times New Roman" w:hAnsi="Times New Roman" w:cs="Times New Roman"/>
                          <w:color w:val="006666"/>
                          <w:sz w:val="20"/>
                        </w:rPr>
                        <w:t>Số 24, Làng Kiến trúc phong cảnh, ngõ 45A Võng Thị, Tây Hồ , Hà Nội</w:t>
                      </w:r>
                    </w:p>
                    <w:p w:rsidR="00C8042D" w:rsidRPr="00C8042D" w:rsidRDefault="00C8042D" w:rsidP="00C8042D">
                      <w:pPr>
                        <w:spacing w:after="0" w:line="240" w:lineRule="auto"/>
                        <w:rPr>
                          <w:rFonts w:ascii="Times New Roman" w:hAnsi="Times New Roman" w:cs="Times New Roman"/>
                          <w:color w:val="006666"/>
                          <w:sz w:val="20"/>
                          <w:lang w:val="fr-BE"/>
                        </w:rPr>
                      </w:pPr>
                      <w:r w:rsidRPr="00C8042D">
                        <w:rPr>
                          <w:rFonts w:ascii="Times New Roman" w:hAnsi="Times New Roman" w:cs="Times New Roman"/>
                          <w:color w:val="006666"/>
                          <w:sz w:val="20"/>
                          <w:lang w:val="fr-BE"/>
                        </w:rPr>
                        <w:t>Phone: +84 (4) 3718 5930/ 37593205</w:t>
                      </w:r>
                    </w:p>
                    <w:p w:rsidR="00C8042D" w:rsidRPr="00C8042D" w:rsidRDefault="00C8042D" w:rsidP="00C8042D">
                      <w:pPr>
                        <w:pStyle w:val="zfaxdetails"/>
                        <w:spacing w:line="240" w:lineRule="auto"/>
                        <w:ind w:right="-107"/>
                        <w:rPr>
                          <w:rFonts w:ascii="Times New Roman" w:hAnsi="Times New Roman"/>
                          <w:color w:val="000000"/>
                          <w:sz w:val="20"/>
                          <w:lang w:val="fr-BE"/>
                        </w:rPr>
                      </w:pPr>
                      <w:r w:rsidRPr="00C8042D">
                        <w:rPr>
                          <w:rFonts w:ascii="Times New Roman" w:eastAsia="MS Mincho" w:hAnsi="Times New Roman"/>
                          <w:color w:val="006666"/>
                          <w:sz w:val="20"/>
                          <w:lang w:val="fr-BE" w:eastAsia="ja-JP"/>
                        </w:rPr>
                        <w:t>Email:</w:t>
                      </w:r>
                      <w:r w:rsidRPr="00C8042D">
                        <w:rPr>
                          <w:rFonts w:ascii="Times New Roman" w:hAnsi="Times New Roman"/>
                          <w:sz w:val="20"/>
                          <w:lang w:val="fr-BE"/>
                        </w:rPr>
                        <w:t xml:space="preserve"> </w:t>
                      </w:r>
                      <w:hyperlink r:id="rId6" w:history="1">
                        <w:r w:rsidRPr="00C8042D">
                          <w:rPr>
                            <w:rStyle w:val="Hyperlink"/>
                            <w:rFonts w:ascii="Times New Roman" w:hAnsi="Times New Roman"/>
                            <w:sz w:val="20"/>
                            <w:lang w:val="fr-BE"/>
                          </w:rPr>
                          <w:t>vietnam@livelearn.org</w:t>
                        </w:r>
                      </w:hyperlink>
                    </w:p>
                    <w:p w:rsidR="00C8042D" w:rsidRPr="00C8042D" w:rsidRDefault="00C8042D" w:rsidP="00C8042D">
                      <w:pPr>
                        <w:rPr>
                          <w:rFonts w:ascii="Times New Roman" w:hAnsi="Times New Roman" w:cs="Times New Roman"/>
                          <w:color w:val="006666"/>
                          <w:sz w:val="20"/>
                        </w:rPr>
                      </w:pPr>
                      <w:r w:rsidRPr="00C8042D">
                        <w:rPr>
                          <w:rFonts w:ascii="Times New Roman" w:hAnsi="Times New Roman" w:cs="Times New Roman"/>
                          <w:color w:val="006666"/>
                          <w:sz w:val="20"/>
                        </w:rPr>
                        <w:t>Website: www.livelearn.org</w:t>
                      </w:r>
                    </w:p>
                    <w:p w:rsidR="00C8042D" w:rsidRDefault="00C8042D" w:rsidP="00C8042D"/>
                    <w:p w:rsidR="00C8042D" w:rsidRDefault="00C8042D" w:rsidP="00C8042D"/>
                  </w:txbxContent>
                </v:textbox>
                <w10:wrap type="through"/>
              </v:shape>
            </w:pict>
          </mc:Fallback>
        </mc:AlternateContent>
      </w:r>
      <w:r w:rsidRPr="003B2DAC">
        <w:rPr>
          <w:rFonts w:ascii="Arial" w:hAnsi="Arial" w:cs="Arial"/>
          <w:noProof/>
        </w:rPr>
        <w:drawing>
          <wp:anchor distT="0" distB="0" distL="114300" distR="114300" simplePos="0" relativeHeight="251654656" behindDoc="0" locked="0" layoutInCell="1" allowOverlap="1">
            <wp:simplePos x="0" y="0"/>
            <wp:positionH relativeFrom="column">
              <wp:posOffset>-19050</wp:posOffset>
            </wp:positionH>
            <wp:positionV relativeFrom="paragraph">
              <wp:posOffset>-485775</wp:posOffset>
            </wp:positionV>
            <wp:extent cx="2286000" cy="561975"/>
            <wp:effectExtent l="0" t="0" r="0" b="9525"/>
            <wp:wrapThrough wrapText="bothSides">
              <wp:wrapPolygon edited="0">
                <wp:start x="0" y="0"/>
                <wp:lineTo x="0" y="21234"/>
                <wp:lineTo x="21420" y="21234"/>
                <wp:lineTo x="21420" y="0"/>
                <wp:lineTo x="0" y="0"/>
              </wp:wrapPolygon>
            </wp:wrapThrough>
            <wp:docPr id="1" name="Picture 1" descr="LIVE &amp; LEA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amp; LEAR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anchor>
        </w:drawing>
      </w:r>
    </w:p>
    <w:p w:rsidR="00C8042D" w:rsidRPr="003B2DAC" w:rsidRDefault="00C8042D">
      <w:pPr>
        <w:spacing w:before="120" w:after="120" w:line="240" w:lineRule="auto"/>
        <w:jc w:val="center"/>
        <w:rPr>
          <w:rFonts w:ascii="Arial" w:hAnsi="Arial" w:cs="Arial"/>
          <w:b/>
          <w:color w:val="7030A0"/>
        </w:rPr>
      </w:pPr>
      <w:r w:rsidRPr="003B2DAC">
        <w:rPr>
          <w:rFonts w:ascii="Arial" w:hAnsi="Arial" w:cs="Arial"/>
          <w:b/>
          <w:noProof/>
          <w:color w:val="7030A0"/>
        </w:rPr>
        <mc:AlternateContent>
          <mc:Choice Requires="wps">
            <w:drawing>
              <wp:anchor distT="0" distB="0" distL="114300" distR="114300" simplePos="0" relativeHeight="251660800" behindDoc="0" locked="0" layoutInCell="1" allowOverlap="1">
                <wp:simplePos x="0" y="0"/>
                <wp:positionH relativeFrom="column">
                  <wp:posOffset>819149</wp:posOffset>
                </wp:positionH>
                <wp:positionV relativeFrom="paragraph">
                  <wp:posOffset>125095</wp:posOffset>
                </wp:positionV>
                <wp:extent cx="463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638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D28F1" id="Straight Connector 2"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64.5pt,9.85pt" to="429.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" strokecolor="#4579b8 [3044]"/>
            </w:pict>
          </mc:Fallback>
        </mc:AlternateContent>
      </w:r>
    </w:p>
    <w:p w:rsidR="00C8042D" w:rsidRPr="003B2DAC" w:rsidRDefault="00C8042D">
      <w:pPr>
        <w:spacing w:before="120" w:after="120" w:line="240" w:lineRule="auto"/>
        <w:jc w:val="center"/>
        <w:rPr>
          <w:rFonts w:ascii="Arial" w:hAnsi="Arial" w:cs="Arial"/>
          <w:b/>
          <w:color w:val="006666"/>
        </w:rPr>
      </w:pPr>
    </w:p>
    <w:p w:rsidR="000F16F2" w:rsidRPr="003B2DAC" w:rsidRDefault="00A46A1D">
      <w:pPr>
        <w:spacing w:before="120" w:after="120" w:line="240" w:lineRule="auto"/>
        <w:jc w:val="center"/>
        <w:rPr>
          <w:rFonts w:ascii="Arial" w:hAnsi="Arial" w:cs="Arial"/>
          <w:b/>
          <w:color w:val="006666"/>
          <w:sz w:val="32"/>
          <w:szCs w:val="32"/>
        </w:rPr>
      </w:pPr>
      <w:r w:rsidRPr="003B2DAC">
        <w:rPr>
          <w:rFonts w:ascii="Arial" w:hAnsi="Arial" w:cs="Arial"/>
          <w:b/>
          <w:color w:val="006666"/>
          <w:sz w:val="32"/>
          <w:szCs w:val="32"/>
        </w:rPr>
        <w:t>JOB DESCRIPTION</w:t>
      </w:r>
    </w:p>
    <w:p w:rsidR="00C8042D" w:rsidRPr="003B2DAC" w:rsidRDefault="00C8042D">
      <w:pPr>
        <w:spacing w:before="120" w:after="120" w:line="240" w:lineRule="auto"/>
        <w:jc w:val="center"/>
        <w:rPr>
          <w:rFonts w:ascii="Arial" w:hAnsi="Arial" w:cs="Arial"/>
          <w:b/>
          <w:color w:val="006666"/>
        </w:rPr>
      </w:pPr>
    </w:p>
    <w:p w:rsidR="000F16F2" w:rsidRPr="003B2DAC" w:rsidRDefault="00A46A1D">
      <w:pPr>
        <w:spacing w:before="120" w:after="120" w:line="240" w:lineRule="auto"/>
        <w:jc w:val="both"/>
        <w:rPr>
          <w:rFonts w:ascii="Arial" w:hAnsi="Arial" w:cs="Arial"/>
          <w:b/>
          <w:color w:val="7030A0"/>
        </w:rPr>
      </w:pPr>
      <w:r w:rsidRPr="003B2DAC">
        <w:rPr>
          <w:rFonts w:ascii="Arial" w:hAnsi="Arial" w:cs="Arial"/>
          <w:b/>
          <w:color w:val="006666"/>
        </w:rPr>
        <w:t xml:space="preserve">Position title: </w:t>
      </w:r>
      <w:bookmarkStart w:id="0" w:name="_GoBack"/>
      <w:r w:rsidR="00550C94" w:rsidRPr="00550C94">
        <w:rPr>
          <w:rFonts w:ascii="Arial" w:hAnsi="Arial" w:cs="Arial"/>
          <w:b/>
          <w:color w:val="006666"/>
        </w:rPr>
        <w:t>Youth Engagement program officer</w:t>
      </w:r>
      <w:bookmarkEnd w:id="0"/>
    </w:p>
    <w:p w:rsidR="00C8042D" w:rsidRPr="003B2DAC" w:rsidRDefault="00C8042D">
      <w:pPr>
        <w:spacing w:before="120" w:after="120" w:line="240" w:lineRule="auto"/>
        <w:jc w:val="both"/>
        <w:rPr>
          <w:rFonts w:ascii="Arial" w:hAnsi="Arial" w:cs="Arial"/>
          <w:b/>
          <w:color w:val="000000" w:themeColor="text1"/>
        </w:rPr>
      </w:pPr>
    </w:p>
    <w:p w:rsidR="000F16F2" w:rsidRPr="003B2DAC" w:rsidRDefault="00A46A1D">
      <w:pPr>
        <w:spacing w:before="120" w:after="120" w:line="240" w:lineRule="auto"/>
        <w:jc w:val="both"/>
        <w:rPr>
          <w:rFonts w:ascii="Arial" w:hAnsi="Arial" w:cs="Arial"/>
          <w:color w:val="000000" w:themeColor="text1"/>
        </w:rPr>
      </w:pPr>
      <w:r w:rsidRPr="00285513">
        <w:rPr>
          <w:rFonts w:ascii="Arial" w:hAnsi="Arial" w:cs="Arial"/>
          <w:b/>
          <w:color w:val="006666"/>
        </w:rPr>
        <w:t>Workplace:</w:t>
      </w:r>
      <w:r w:rsidRPr="00285513">
        <w:rPr>
          <w:rFonts w:ascii="Arial" w:hAnsi="Arial" w:cs="Arial"/>
          <w:color w:val="006666"/>
        </w:rPr>
        <w:t xml:space="preserve"> </w:t>
      </w:r>
      <w:r w:rsidRPr="003B2DAC">
        <w:rPr>
          <w:rFonts w:ascii="Arial" w:hAnsi="Arial" w:cs="Arial"/>
          <w:color w:val="000000" w:themeColor="text1"/>
        </w:rPr>
        <w:tab/>
        <w:t>Hanoi, with domestic travels</w:t>
      </w:r>
    </w:p>
    <w:p w:rsidR="008F5DFF" w:rsidRPr="003B2DAC" w:rsidRDefault="008F5DFF">
      <w:pPr>
        <w:spacing w:before="120" w:after="120" w:line="240" w:lineRule="auto"/>
        <w:jc w:val="both"/>
        <w:rPr>
          <w:rFonts w:ascii="Arial" w:hAnsi="Arial" w:cs="Arial"/>
          <w:b/>
          <w:color w:val="000000" w:themeColor="text1"/>
        </w:rPr>
      </w:pPr>
      <w:r w:rsidRPr="00285513">
        <w:rPr>
          <w:rFonts w:ascii="Arial" w:hAnsi="Arial" w:cs="Arial"/>
          <w:b/>
          <w:color w:val="006666"/>
        </w:rPr>
        <w:t>Start date:</w:t>
      </w:r>
      <w:r w:rsidRPr="003B2DAC">
        <w:rPr>
          <w:rFonts w:ascii="Arial" w:hAnsi="Arial" w:cs="Arial"/>
          <w:b/>
          <w:color w:val="000000" w:themeColor="text1"/>
        </w:rPr>
        <w:tab/>
      </w:r>
      <w:r w:rsidR="00031690" w:rsidRPr="003B2DAC">
        <w:rPr>
          <w:rFonts w:ascii="Arial" w:hAnsi="Arial" w:cs="Arial"/>
          <w:color w:val="000000" w:themeColor="text1"/>
        </w:rPr>
        <w:t>as soon as possible</w:t>
      </w:r>
      <w:r w:rsidRPr="003B2DAC">
        <w:rPr>
          <w:rFonts w:ascii="Arial" w:hAnsi="Arial" w:cs="Arial"/>
          <w:b/>
          <w:color w:val="000000" w:themeColor="text1"/>
        </w:rPr>
        <w:t xml:space="preserve"> </w:t>
      </w:r>
    </w:p>
    <w:p w:rsidR="000F16F2" w:rsidRPr="003B2DAC" w:rsidRDefault="00A46A1D">
      <w:pPr>
        <w:spacing w:before="120" w:after="120" w:line="240" w:lineRule="auto"/>
        <w:jc w:val="both"/>
        <w:rPr>
          <w:rFonts w:ascii="Arial" w:hAnsi="Arial" w:cs="Arial"/>
          <w:color w:val="000000" w:themeColor="text1"/>
        </w:rPr>
      </w:pPr>
      <w:r w:rsidRPr="00285513">
        <w:rPr>
          <w:rFonts w:ascii="Arial" w:hAnsi="Arial" w:cs="Arial"/>
          <w:b/>
          <w:color w:val="006666"/>
        </w:rPr>
        <w:t>Reports to:</w:t>
      </w:r>
      <w:r w:rsidRPr="00285513">
        <w:rPr>
          <w:rFonts w:ascii="Arial" w:hAnsi="Arial" w:cs="Arial"/>
          <w:color w:val="006666"/>
        </w:rPr>
        <w:t xml:space="preserve"> </w:t>
      </w:r>
      <w:r w:rsidRPr="003B2DAC">
        <w:rPr>
          <w:rFonts w:ascii="Arial" w:hAnsi="Arial" w:cs="Arial"/>
          <w:color w:val="000000" w:themeColor="text1"/>
        </w:rPr>
        <w:tab/>
        <w:t xml:space="preserve">Project </w:t>
      </w:r>
      <w:r w:rsidR="00F106D9" w:rsidRPr="003B2DAC">
        <w:rPr>
          <w:rFonts w:ascii="Arial" w:hAnsi="Arial" w:cs="Arial"/>
          <w:color w:val="000000" w:themeColor="text1"/>
        </w:rPr>
        <w:t>Director</w:t>
      </w:r>
      <w:r w:rsidRPr="003B2DAC">
        <w:rPr>
          <w:rFonts w:ascii="Arial" w:hAnsi="Arial" w:cs="Arial"/>
          <w:color w:val="000000" w:themeColor="text1"/>
        </w:rPr>
        <w:t xml:space="preserve">, Project Coordinator </w:t>
      </w:r>
    </w:p>
    <w:p w:rsidR="000F16F2" w:rsidRPr="003B2DAC" w:rsidRDefault="000F16F2" w:rsidP="008F5DFF">
      <w:pPr>
        <w:spacing w:before="120" w:after="120" w:line="240" w:lineRule="auto"/>
        <w:ind w:left="1440" w:hanging="1440"/>
        <w:jc w:val="both"/>
        <w:rPr>
          <w:rFonts w:ascii="Arial" w:hAnsi="Arial" w:cs="Arial"/>
          <w:b/>
        </w:rPr>
      </w:pPr>
    </w:p>
    <w:p w:rsidR="000F16F2" w:rsidRPr="003B2DAC" w:rsidRDefault="00A46A1D" w:rsidP="00EA706D">
      <w:pPr>
        <w:spacing w:after="0" w:line="240" w:lineRule="auto"/>
        <w:jc w:val="both"/>
        <w:rPr>
          <w:rFonts w:ascii="Arial" w:hAnsi="Arial" w:cs="Arial"/>
          <w:b/>
          <w:color w:val="006666"/>
        </w:rPr>
      </w:pPr>
      <w:r w:rsidRPr="003B2DAC">
        <w:rPr>
          <w:rFonts w:ascii="Arial" w:hAnsi="Arial" w:cs="Arial"/>
          <w:b/>
          <w:color w:val="006666"/>
        </w:rPr>
        <w:t>BACKGROUND:</w:t>
      </w:r>
    </w:p>
    <w:p w:rsidR="000F16F2" w:rsidRPr="003B2DAC" w:rsidRDefault="00A46A1D" w:rsidP="00EA706D">
      <w:pPr>
        <w:spacing w:after="0" w:line="240" w:lineRule="auto"/>
        <w:jc w:val="both"/>
        <w:rPr>
          <w:rFonts w:ascii="Arial" w:hAnsi="Arial" w:cs="Arial"/>
        </w:rPr>
      </w:pPr>
      <w:r w:rsidRPr="003B2DAC">
        <w:rPr>
          <w:rFonts w:ascii="Arial" w:hAnsi="Arial" w:cs="Arial"/>
        </w:rPr>
        <w:t>Established in Vietnam in January 2009, Live</w:t>
      </w:r>
      <w:r w:rsidR="00B31133" w:rsidRPr="003B2DAC">
        <w:rPr>
          <w:rFonts w:ascii="Arial" w:hAnsi="Arial" w:cs="Arial"/>
        </w:rPr>
        <w:t xml:space="preserve"> </w:t>
      </w:r>
      <w:r w:rsidRPr="003B2DAC">
        <w:rPr>
          <w:rFonts w:ascii="Arial" w:hAnsi="Arial" w:cs="Arial"/>
        </w:rPr>
        <w:t>&amp;</w:t>
      </w:r>
      <w:r w:rsidR="00B31133" w:rsidRPr="003B2DAC">
        <w:rPr>
          <w:rFonts w:ascii="Arial" w:hAnsi="Arial" w:cs="Arial"/>
        </w:rPr>
        <w:t xml:space="preserve"> </w:t>
      </w:r>
      <w:r w:rsidRPr="003B2DAC">
        <w:rPr>
          <w:rFonts w:ascii="Arial" w:hAnsi="Arial" w:cs="Arial"/>
        </w:rPr>
        <w:t>Learn’s mission is to reduce poverty and foster greater understanding and action towards a sustainable future through education, community mobilization and supportive partnerships. Live</w:t>
      </w:r>
      <w:r w:rsidR="00B31133" w:rsidRPr="003B2DAC">
        <w:rPr>
          <w:rFonts w:ascii="Arial" w:hAnsi="Arial" w:cs="Arial"/>
        </w:rPr>
        <w:t xml:space="preserve"> </w:t>
      </w:r>
      <w:r w:rsidRPr="003B2DAC">
        <w:rPr>
          <w:rFonts w:ascii="Arial" w:hAnsi="Arial" w:cs="Arial"/>
        </w:rPr>
        <w:t>&amp;</w:t>
      </w:r>
      <w:r w:rsidR="00B31133" w:rsidRPr="003B2DAC">
        <w:rPr>
          <w:rFonts w:ascii="Arial" w:hAnsi="Arial" w:cs="Arial"/>
        </w:rPr>
        <w:t xml:space="preserve"> </w:t>
      </w:r>
      <w:r w:rsidRPr="003B2DAC">
        <w:rPr>
          <w:rFonts w:ascii="Arial" w:hAnsi="Arial" w:cs="Arial"/>
        </w:rPr>
        <w:t>Learn is also a member of Live</w:t>
      </w:r>
      <w:r w:rsidR="00B31133" w:rsidRPr="003B2DAC">
        <w:rPr>
          <w:rFonts w:ascii="Arial" w:hAnsi="Arial" w:cs="Arial"/>
        </w:rPr>
        <w:t xml:space="preserve"> </w:t>
      </w:r>
      <w:r w:rsidRPr="003B2DAC">
        <w:rPr>
          <w:rFonts w:ascii="Arial" w:hAnsi="Arial" w:cs="Arial"/>
        </w:rPr>
        <w:t>&amp;</w:t>
      </w:r>
      <w:r w:rsidR="00B31133" w:rsidRPr="003B2DAC">
        <w:rPr>
          <w:rFonts w:ascii="Arial" w:hAnsi="Arial" w:cs="Arial"/>
        </w:rPr>
        <w:t xml:space="preserve"> </w:t>
      </w:r>
      <w:r w:rsidRPr="003B2DAC">
        <w:rPr>
          <w:rFonts w:ascii="Arial" w:hAnsi="Arial" w:cs="Arial"/>
        </w:rPr>
        <w:t>Learn Environmental Education (</w:t>
      </w:r>
      <w:hyperlink r:id="rId8" w:anchor="_blank" w:history="1">
        <w:r w:rsidRPr="003B2DAC">
          <w:rPr>
            <w:rStyle w:val="Hyperlink"/>
            <w:rFonts w:ascii="Arial" w:hAnsi="Arial" w:cs="Arial"/>
          </w:rPr>
          <w:t>www.livelearn.org</w:t>
        </w:r>
      </w:hyperlink>
      <w:r w:rsidRPr="003B2DAC">
        <w:rPr>
          <w:rFonts w:ascii="Arial" w:hAnsi="Arial" w:cs="Arial"/>
        </w:rPr>
        <w:t>), with rich working experience in sustainable community development and education in the Asia-Pacific.</w:t>
      </w:r>
    </w:p>
    <w:p w:rsidR="008F5DFF" w:rsidRPr="003B2DAC" w:rsidRDefault="008F5DFF" w:rsidP="00EA706D">
      <w:pPr>
        <w:suppressAutoHyphens/>
        <w:spacing w:after="0" w:line="240" w:lineRule="auto"/>
        <w:jc w:val="both"/>
        <w:rPr>
          <w:rFonts w:ascii="Arial" w:hAnsi="Arial" w:cs="Arial"/>
          <w:lang w:val="en-GB"/>
        </w:rPr>
      </w:pPr>
      <w:r w:rsidRPr="003B2DAC">
        <w:rPr>
          <w:rFonts w:ascii="Arial" w:hAnsi="Arial" w:cs="Arial"/>
          <w:lang w:val="en-GB"/>
        </w:rPr>
        <w:t>Since 2009, Live</w:t>
      </w:r>
      <w:r w:rsidR="00B31133" w:rsidRPr="003B2DAC">
        <w:rPr>
          <w:rFonts w:ascii="Arial" w:hAnsi="Arial" w:cs="Arial"/>
          <w:lang w:val="en-GB"/>
        </w:rPr>
        <w:t xml:space="preserve"> </w:t>
      </w:r>
      <w:r w:rsidRPr="003B2DAC">
        <w:rPr>
          <w:rFonts w:ascii="Arial" w:hAnsi="Arial" w:cs="Arial"/>
          <w:lang w:val="en-GB"/>
        </w:rPr>
        <w:t>&amp;</w:t>
      </w:r>
      <w:r w:rsidR="00B31133" w:rsidRPr="003B2DAC">
        <w:rPr>
          <w:rFonts w:ascii="Arial" w:hAnsi="Arial" w:cs="Arial"/>
          <w:lang w:val="en-GB"/>
        </w:rPr>
        <w:t xml:space="preserve"> </w:t>
      </w:r>
      <w:r w:rsidRPr="003B2DAC">
        <w:rPr>
          <w:rFonts w:ascii="Arial" w:hAnsi="Arial" w:cs="Arial"/>
          <w:lang w:val="en-GB"/>
        </w:rPr>
        <w:t>Learn has been recognized as an innovative and dynamic organization that delivers:</w:t>
      </w:r>
    </w:p>
    <w:p w:rsidR="008F5DFF" w:rsidRPr="003B2DAC" w:rsidRDefault="008F5DFF" w:rsidP="00C8042D">
      <w:pPr>
        <w:numPr>
          <w:ilvl w:val="0"/>
          <w:numId w:val="6"/>
        </w:numPr>
        <w:tabs>
          <w:tab w:val="left" w:pos="993"/>
        </w:tabs>
        <w:suppressAutoHyphens/>
        <w:spacing w:after="0" w:line="240" w:lineRule="auto"/>
        <w:ind w:hanging="294"/>
        <w:jc w:val="both"/>
        <w:rPr>
          <w:rFonts w:ascii="Arial" w:hAnsi="Arial" w:cs="Arial"/>
        </w:rPr>
      </w:pPr>
      <w:r w:rsidRPr="003B2DAC">
        <w:rPr>
          <w:rFonts w:ascii="Arial" w:hAnsi="Arial" w:cs="Arial"/>
          <w:b/>
          <w:color w:val="006666"/>
        </w:rPr>
        <w:t>Awareness raising and capacity building</w:t>
      </w:r>
      <w:r w:rsidR="00C8042D" w:rsidRPr="003B2DAC">
        <w:rPr>
          <w:rFonts w:ascii="Arial" w:hAnsi="Arial" w:cs="Arial"/>
        </w:rPr>
        <w:t xml:space="preserve">: </w:t>
      </w:r>
      <w:r w:rsidRPr="003B2DAC">
        <w:rPr>
          <w:rFonts w:ascii="Arial" w:hAnsi="Arial" w:cs="Arial"/>
        </w:rPr>
        <w:t xml:space="preserve">Building necessary knowledge, skills and values for environment sustainability through participatory learning methods and process (interactive discussion, debates, forums, educational games, action-oriented training courses, etc.). </w:t>
      </w:r>
    </w:p>
    <w:p w:rsidR="008F5DFF" w:rsidRPr="003B2DAC" w:rsidRDefault="008F5DFF" w:rsidP="00C8042D">
      <w:pPr>
        <w:numPr>
          <w:ilvl w:val="0"/>
          <w:numId w:val="6"/>
        </w:numPr>
        <w:tabs>
          <w:tab w:val="left" w:pos="993"/>
        </w:tabs>
        <w:suppressAutoHyphens/>
        <w:spacing w:after="0" w:line="240" w:lineRule="auto"/>
        <w:ind w:hanging="294"/>
        <w:jc w:val="both"/>
        <w:rPr>
          <w:rFonts w:ascii="Arial" w:hAnsi="Arial" w:cs="Arial"/>
        </w:rPr>
      </w:pPr>
      <w:r w:rsidRPr="003B2DAC">
        <w:rPr>
          <w:rFonts w:ascii="Arial" w:hAnsi="Arial" w:cs="Arial"/>
          <w:b/>
          <w:color w:val="006666"/>
        </w:rPr>
        <w:t>Action</w:t>
      </w:r>
      <w:r w:rsidR="00C8042D" w:rsidRPr="003B2DAC">
        <w:rPr>
          <w:rFonts w:ascii="Arial" w:hAnsi="Arial" w:cs="Arial"/>
          <w:b/>
          <w:color w:val="7030A0"/>
        </w:rPr>
        <w:t xml:space="preserve">: </w:t>
      </w:r>
      <w:r w:rsidRPr="003B2DAC">
        <w:rPr>
          <w:rFonts w:ascii="Arial" w:hAnsi="Arial" w:cs="Arial"/>
        </w:rPr>
        <w:t xml:space="preserve">Facilitating youth-led and community-based actions by fostering ideas and initiatives; providing demonstration projects to showcase good practice and highlighting lesson learnt and providing technical and financial support. </w:t>
      </w:r>
    </w:p>
    <w:p w:rsidR="008F5DFF" w:rsidRPr="003B2DAC" w:rsidRDefault="008F5DFF" w:rsidP="00C8042D">
      <w:pPr>
        <w:numPr>
          <w:ilvl w:val="0"/>
          <w:numId w:val="6"/>
        </w:numPr>
        <w:tabs>
          <w:tab w:val="left" w:pos="993"/>
        </w:tabs>
        <w:suppressAutoHyphens/>
        <w:spacing w:after="0" w:line="240" w:lineRule="auto"/>
        <w:ind w:hanging="294"/>
        <w:jc w:val="both"/>
        <w:rPr>
          <w:rFonts w:ascii="Arial" w:hAnsi="Arial" w:cs="Arial"/>
        </w:rPr>
      </w:pPr>
      <w:r w:rsidRPr="003B2DAC">
        <w:rPr>
          <w:rFonts w:ascii="Arial" w:hAnsi="Arial" w:cs="Arial"/>
          <w:b/>
          <w:color w:val="006666"/>
        </w:rPr>
        <w:t xml:space="preserve">Networking and advocacy: </w:t>
      </w:r>
      <w:r w:rsidRPr="003B2DAC">
        <w:rPr>
          <w:rFonts w:ascii="Arial" w:hAnsi="Arial" w:cs="Arial"/>
        </w:rPr>
        <w:t xml:space="preserve">Connecting and engaging different sectors (government authorities, business sector, NGO networks and media) in different development topics. </w:t>
      </w:r>
      <w:r w:rsidRPr="003B2DAC">
        <w:rPr>
          <w:rFonts w:ascii="Arial" w:hAnsi="Arial" w:cs="Arial"/>
          <w:b/>
        </w:rPr>
        <w:t xml:space="preserve"> </w:t>
      </w:r>
      <w:r w:rsidRPr="003B2DAC">
        <w:rPr>
          <w:rFonts w:ascii="Arial" w:hAnsi="Arial" w:cs="Arial"/>
        </w:rPr>
        <w:t xml:space="preserve">Using innovative tools of information, communication and technologies including social platforms, online and offline forums, to promote good practices to a wider audience and connect different groups. </w:t>
      </w:r>
    </w:p>
    <w:p w:rsidR="00F106D9" w:rsidRPr="003B2DAC" w:rsidRDefault="00F106D9" w:rsidP="00C8042D">
      <w:pPr>
        <w:spacing w:after="0" w:line="240" w:lineRule="auto"/>
        <w:ind w:hanging="294"/>
        <w:jc w:val="both"/>
        <w:rPr>
          <w:rFonts w:ascii="Arial" w:eastAsia="Calibri" w:hAnsi="Arial" w:cs="Arial"/>
        </w:rPr>
      </w:pPr>
    </w:p>
    <w:p w:rsidR="000F16F2" w:rsidRPr="003B2DAC" w:rsidRDefault="00A46A1D" w:rsidP="00EA706D">
      <w:pPr>
        <w:spacing w:after="0" w:line="240" w:lineRule="auto"/>
        <w:jc w:val="both"/>
        <w:rPr>
          <w:rFonts w:ascii="Arial" w:hAnsi="Arial" w:cs="Arial"/>
        </w:rPr>
      </w:pPr>
      <w:r w:rsidRPr="003B2DAC">
        <w:rPr>
          <w:rFonts w:ascii="Arial" w:hAnsi="Arial" w:cs="Arial"/>
        </w:rPr>
        <w:t>Live</w:t>
      </w:r>
      <w:r w:rsidR="00B31133" w:rsidRPr="003B2DAC">
        <w:rPr>
          <w:rFonts w:ascii="Arial" w:hAnsi="Arial" w:cs="Arial"/>
        </w:rPr>
        <w:t xml:space="preserve"> &amp; </w:t>
      </w:r>
      <w:r w:rsidRPr="003B2DAC">
        <w:rPr>
          <w:rFonts w:ascii="Arial" w:hAnsi="Arial" w:cs="Arial"/>
        </w:rPr>
        <w:t>Learn provides equal employment opportunities (EEO) to all employees and applicants for employment without regard to race, color, religion, sex, national origin, age, disability, sexual orientation or any other legally protected status.</w:t>
      </w:r>
    </w:p>
    <w:p w:rsidR="008F5DFF" w:rsidRPr="003B2DAC" w:rsidRDefault="008F5DFF" w:rsidP="00EA706D">
      <w:pPr>
        <w:spacing w:after="0" w:line="240" w:lineRule="auto"/>
        <w:jc w:val="both"/>
        <w:rPr>
          <w:rFonts w:ascii="Arial" w:hAnsi="Arial" w:cs="Arial"/>
        </w:rPr>
      </w:pPr>
    </w:p>
    <w:p w:rsidR="008F5DFF" w:rsidRPr="003B2DAC" w:rsidRDefault="008F5DFF" w:rsidP="00EA706D">
      <w:pPr>
        <w:spacing w:after="0" w:line="240" w:lineRule="auto"/>
        <w:jc w:val="both"/>
        <w:rPr>
          <w:rFonts w:ascii="Arial" w:hAnsi="Arial" w:cs="Arial"/>
          <w:b/>
          <w:color w:val="006666"/>
        </w:rPr>
      </w:pPr>
      <w:r w:rsidRPr="003B2DAC">
        <w:rPr>
          <w:rFonts w:ascii="Arial" w:hAnsi="Arial" w:cs="Arial"/>
          <w:b/>
          <w:color w:val="006666"/>
        </w:rPr>
        <w:t>JOB SUMMARY:</w:t>
      </w:r>
    </w:p>
    <w:p w:rsidR="00F106D9" w:rsidRPr="003B2DAC" w:rsidRDefault="00F106D9" w:rsidP="00F106D9">
      <w:pPr>
        <w:spacing w:after="0" w:line="240" w:lineRule="auto"/>
        <w:jc w:val="both"/>
        <w:rPr>
          <w:rFonts w:ascii="Arial" w:eastAsia="Calibri" w:hAnsi="Arial" w:cs="Arial"/>
        </w:rPr>
      </w:pPr>
    </w:p>
    <w:p w:rsidR="00F106D9" w:rsidRPr="003B2DAC" w:rsidRDefault="00F106D9" w:rsidP="00EA706D">
      <w:pPr>
        <w:spacing w:after="0" w:line="240" w:lineRule="auto"/>
        <w:jc w:val="both"/>
        <w:rPr>
          <w:rFonts w:ascii="Arial" w:eastAsia="Calibri" w:hAnsi="Arial" w:cs="Arial"/>
        </w:rPr>
      </w:pPr>
      <w:r w:rsidRPr="003B2DAC">
        <w:rPr>
          <w:rFonts w:ascii="Arial" w:eastAsia="Calibri" w:hAnsi="Arial" w:cs="Arial"/>
        </w:rPr>
        <w:t>Live &amp; Learn has started the project Clean Air Green Cities under the support of USAID since 2017</w:t>
      </w:r>
      <w:r w:rsidR="00371EB2" w:rsidRPr="003B2DAC">
        <w:rPr>
          <w:rFonts w:ascii="Arial" w:eastAsia="Calibri" w:hAnsi="Arial" w:cs="Arial"/>
        </w:rPr>
        <w:t>. In the second phase of the project with the name “Collective Actions for Clean Air” (CAfCA</w:t>
      </w:r>
      <w:r w:rsidR="00371EB2" w:rsidRPr="003B2DAC">
        <w:rPr>
          <w:rFonts w:ascii="Arial" w:hAnsi="Arial" w:cs="Arial"/>
        </w:rPr>
        <w:t>), its activities address air pollution and its negative impact on citizens’ health in Ha Noi and other cities in Vietnam via collective actions by local actors and networks of youth, schools, communities, the private sector and the Government of Vietnam.</w:t>
      </w:r>
      <w:r w:rsidR="00371EB2" w:rsidRPr="003B2DAC">
        <w:rPr>
          <w:rFonts w:ascii="Arial" w:hAnsi="Arial" w:cs="Arial"/>
          <w:color w:val="000000"/>
        </w:rPr>
        <w:t xml:space="preserve"> </w:t>
      </w:r>
    </w:p>
    <w:p w:rsidR="00371EB2" w:rsidRPr="003B2DAC" w:rsidRDefault="00A46A1D" w:rsidP="00F106D9">
      <w:pPr>
        <w:spacing w:after="0" w:line="240" w:lineRule="auto"/>
        <w:jc w:val="both"/>
        <w:rPr>
          <w:rFonts w:ascii="Arial" w:hAnsi="Arial" w:cs="Arial"/>
        </w:rPr>
      </w:pPr>
      <w:r w:rsidRPr="003B2DAC">
        <w:rPr>
          <w:rFonts w:ascii="Arial" w:hAnsi="Arial" w:cs="Arial"/>
        </w:rPr>
        <w:t xml:space="preserve">The position of </w:t>
      </w:r>
      <w:r w:rsidR="00C82FEB" w:rsidRPr="003B2DAC">
        <w:rPr>
          <w:rFonts w:ascii="Arial" w:hAnsi="Arial" w:cs="Arial"/>
          <w:b/>
          <w:color w:val="006666"/>
        </w:rPr>
        <w:t xml:space="preserve">Youth and School Program </w:t>
      </w:r>
      <w:r w:rsidR="00B31133" w:rsidRPr="003B2DAC">
        <w:rPr>
          <w:rFonts w:ascii="Arial" w:hAnsi="Arial" w:cs="Arial"/>
          <w:b/>
          <w:color w:val="006666"/>
        </w:rPr>
        <w:t>Officer</w:t>
      </w:r>
      <w:r w:rsidRPr="003B2DAC">
        <w:rPr>
          <w:rFonts w:ascii="Arial" w:hAnsi="Arial" w:cs="Arial"/>
          <w:b/>
          <w:color w:val="006666"/>
        </w:rPr>
        <w:t xml:space="preserve"> </w:t>
      </w:r>
      <w:r w:rsidRPr="003B2DAC">
        <w:rPr>
          <w:rFonts w:ascii="Arial" w:hAnsi="Arial" w:cs="Arial"/>
        </w:rPr>
        <w:t>will join Live</w:t>
      </w:r>
      <w:r w:rsidR="0034693D" w:rsidRPr="003B2DAC">
        <w:rPr>
          <w:rFonts w:ascii="Arial" w:hAnsi="Arial" w:cs="Arial"/>
        </w:rPr>
        <w:t xml:space="preserve"> </w:t>
      </w:r>
      <w:r w:rsidRPr="003B2DAC">
        <w:rPr>
          <w:rFonts w:ascii="Arial" w:hAnsi="Arial" w:cs="Arial"/>
        </w:rPr>
        <w:t>&amp;</w:t>
      </w:r>
      <w:r w:rsidR="0034693D" w:rsidRPr="003B2DAC">
        <w:rPr>
          <w:rFonts w:ascii="Arial" w:hAnsi="Arial" w:cs="Arial"/>
        </w:rPr>
        <w:t xml:space="preserve"> </w:t>
      </w:r>
      <w:r w:rsidRPr="003B2DAC">
        <w:rPr>
          <w:rFonts w:ascii="Arial" w:hAnsi="Arial" w:cs="Arial"/>
        </w:rPr>
        <w:t>Learn’</w:t>
      </w:r>
      <w:r w:rsidR="00B31133" w:rsidRPr="003B2DAC">
        <w:rPr>
          <w:rFonts w:ascii="Arial" w:hAnsi="Arial" w:cs="Arial"/>
        </w:rPr>
        <w:t xml:space="preserve"> </w:t>
      </w:r>
      <w:r w:rsidRPr="003B2DAC">
        <w:rPr>
          <w:rFonts w:ascii="Arial" w:hAnsi="Arial" w:cs="Arial"/>
        </w:rPr>
        <w:t xml:space="preserve">s meaningful work in air pollution and sustainability education for children and youths, schools, businesses and </w:t>
      </w:r>
      <w:r w:rsidRPr="003B2DAC">
        <w:rPr>
          <w:rFonts w:ascii="Arial" w:hAnsi="Arial" w:cs="Arial"/>
        </w:rPr>
        <w:lastRenderedPageBreak/>
        <w:t>communities in</w:t>
      </w:r>
      <w:r w:rsidR="008F5DFF" w:rsidRPr="003B2DAC">
        <w:rPr>
          <w:rFonts w:ascii="Arial" w:hAnsi="Arial" w:cs="Arial"/>
        </w:rPr>
        <w:t xml:space="preserve"> Hanoi and other cities in</w:t>
      </w:r>
      <w:r w:rsidRPr="003B2DAC">
        <w:rPr>
          <w:rFonts w:ascii="Arial" w:hAnsi="Arial" w:cs="Arial"/>
        </w:rPr>
        <w:t xml:space="preserve"> Vietnam.</w:t>
      </w:r>
      <w:r w:rsidR="007411FA" w:rsidRPr="003B2DAC">
        <w:rPr>
          <w:rFonts w:ascii="Arial" w:hAnsi="Arial" w:cs="Arial"/>
        </w:rPr>
        <w:t xml:space="preserve"> S/he will actively develop and implement</w:t>
      </w:r>
      <w:r w:rsidR="00F106D9" w:rsidRPr="003B2DAC">
        <w:rPr>
          <w:rFonts w:ascii="Arial" w:hAnsi="Arial" w:cs="Arial"/>
        </w:rPr>
        <w:t xml:space="preserve"> activities:</w:t>
      </w:r>
      <w:r w:rsidR="007411FA" w:rsidRPr="003B2DAC">
        <w:rPr>
          <w:rFonts w:ascii="Arial" w:hAnsi="Arial" w:cs="Arial"/>
        </w:rPr>
        <w:t xml:space="preserve"> </w:t>
      </w:r>
      <w:r w:rsidR="00F106D9" w:rsidRPr="003B2DAC">
        <w:rPr>
          <w:rFonts w:ascii="Arial" w:hAnsi="Arial" w:cs="Arial"/>
        </w:rPr>
        <w:t>(1) connecting like-minded groups and organizations</w:t>
      </w:r>
      <w:r w:rsidR="00371EB2" w:rsidRPr="003B2DAC">
        <w:rPr>
          <w:rFonts w:ascii="Arial" w:hAnsi="Arial" w:cs="Arial"/>
        </w:rPr>
        <w:t xml:space="preserve"> to</w:t>
      </w:r>
      <w:r w:rsidR="00F106D9" w:rsidRPr="003B2DAC">
        <w:rPr>
          <w:rFonts w:ascii="Arial" w:hAnsi="Arial" w:cs="Arial"/>
        </w:rPr>
        <w:t xml:space="preserve"> promote communities of learning and actions on air quality management, (2) facilitating health impacts mitigation and green living solutions</w:t>
      </w:r>
      <w:r w:rsidR="00F106D9" w:rsidRPr="003B2DAC">
        <w:rPr>
          <w:rFonts w:ascii="Arial" w:hAnsi="Arial" w:cs="Arial"/>
          <w:b/>
          <w:color w:val="7030A0"/>
        </w:rPr>
        <w:t>,</w:t>
      </w:r>
      <w:r w:rsidR="00F106D9" w:rsidRPr="003B2DAC">
        <w:rPr>
          <w:rFonts w:ascii="Arial" w:hAnsi="Arial" w:cs="Arial"/>
        </w:rPr>
        <w:t xml:space="preserve"> </w:t>
      </w:r>
      <w:r w:rsidR="007411FA" w:rsidRPr="003B2DAC">
        <w:rPr>
          <w:rFonts w:ascii="Arial" w:hAnsi="Arial" w:cs="Arial"/>
        </w:rPr>
        <w:t>(</w:t>
      </w:r>
      <w:r w:rsidR="00F106D9" w:rsidRPr="003B2DAC">
        <w:rPr>
          <w:rFonts w:ascii="Arial" w:hAnsi="Arial" w:cs="Arial"/>
        </w:rPr>
        <w:t>3</w:t>
      </w:r>
      <w:r w:rsidR="007411FA" w:rsidRPr="003B2DAC">
        <w:rPr>
          <w:rFonts w:ascii="Arial" w:hAnsi="Arial" w:cs="Arial"/>
        </w:rPr>
        <w:t xml:space="preserve">) developing awareness raising materials, running education programs, </w:t>
      </w:r>
    </w:p>
    <w:p w:rsidR="00371EB2" w:rsidRPr="003B2DAC" w:rsidRDefault="00371EB2" w:rsidP="00F106D9">
      <w:pPr>
        <w:spacing w:after="0" w:line="240" w:lineRule="auto"/>
        <w:jc w:val="both"/>
        <w:rPr>
          <w:rFonts w:ascii="Arial" w:eastAsia="Calibri" w:hAnsi="Arial" w:cs="Arial"/>
        </w:rPr>
      </w:pPr>
    </w:p>
    <w:p w:rsidR="008F5DFF" w:rsidRPr="003B2DAC" w:rsidRDefault="007411FA" w:rsidP="00F106D9">
      <w:pPr>
        <w:spacing w:after="0" w:line="240" w:lineRule="auto"/>
        <w:jc w:val="both"/>
        <w:rPr>
          <w:rFonts w:ascii="Arial" w:hAnsi="Arial" w:cs="Arial"/>
          <w:b/>
          <w:color w:val="7030A0"/>
        </w:rPr>
      </w:pPr>
      <w:r w:rsidRPr="003B2DAC">
        <w:rPr>
          <w:rFonts w:ascii="Arial" w:eastAsia="Calibri" w:hAnsi="Arial" w:cs="Arial"/>
        </w:rPr>
        <w:t>This position is expected to ensure good collaboration and coordination with project team and other partners while ensuring the integrity and effectiveness of project's contribution to achieve the Live</w:t>
      </w:r>
      <w:r w:rsidR="0034693D" w:rsidRPr="003B2DAC">
        <w:rPr>
          <w:rFonts w:ascii="Arial" w:eastAsia="Calibri" w:hAnsi="Arial" w:cs="Arial"/>
        </w:rPr>
        <w:t xml:space="preserve"> &amp; </w:t>
      </w:r>
      <w:r w:rsidRPr="003B2DAC">
        <w:rPr>
          <w:rFonts w:ascii="Arial" w:eastAsia="Calibri" w:hAnsi="Arial" w:cs="Arial"/>
        </w:rPr>
        <w:t>Learn’s objectives, mission and vision. It is a role requirement that the job holder must fully comply with, promote and live the following core values of the organization.</w:t>
      </w:r>
    </w:p>
    <w:p w:rsidR="007411FA" w:rsidRPr="003B2DAC" w:rsidRDefault="007411FA" w:rsidP="00EA706D">
      <w:pPr>
        <w:spacing w:after="0" w:line="240" w:lineRule="auto"/>
        <w:jc w:val="both"/>
        <w:rPr>
          <w:rFonts w:ascii="Arial" w:eastAsia="Calibri" w:hAnsi="Arial" w:cs="Arial"/>
        </w:rPr>
      </w:pPr>
    </w:p>
    <w:p w:rsidR="000F16F2" w:rsidRPr="003B2DAC" w:rsidRDefault="008110C7" w:rsidP="00EA706D">
      <w:pPr>
        <w:spacing w:after="0" w:line="240" w:lineRule="auto"/>
        <w:jc w:val="both"/>
        <w:rPr>
          <w:rFonts w:ascii="Arial" w:hAnsi="Arial" w:cs="Arial"/>
          <w:b/>
          <w:color w:val="006666"/>
        </w:rPr>
      </w:pPr>
      <w:r w:rsidRPr="008110C7">
        <w:rPr>
          <w:rFonts w:ascii="Arial" w:hAnsi="Arial" w:cs="Arial"/>
          <w:b/>
          <w:color w:val="006666"/>
        </w:rPr>
        <w:t>KEY RESPONSIBILITY &amp; TASKS</w:t>
      </w:r>
    </w:p>
    <w:p w:rsidR="00764B87" w:rsidRPr="003B2DAC" w:rsidRDefault="00764B87" w:rsidP="00EA706D">
      <w:pPr>
        <w:spacing w:after="0" w:line="240" w:lineRule="auto"/>
        <w:jc w:val="both"/>
        <w:rPr>
          <w:rFonts w:ascii="Arial" w:eastAsia="Calibri" w:hAnsi="Arial" w:cs="Arial"/>
          <w:b/>
          <w:i/>
          <w:color w:val="006666"/>
        </w:rPr>
      </w:pPr>
    </w:p>
    <w:p w:rsidR="00E169CD" w:rsidRPr="003B2DAC" w:rsidRDefault="00E169CD" w:rsidP="00E169CD">
      <w:pPr>
        <w:spacing w:line="288" w:lineRule="auto"/>
        <w:jc w:val="both"/>
        <w:rPr>
          <w:rFonts w:ascii="Arial" w:hAnsi="Arial" w:cs="Arial"/>
          <w:b/>
          <w:color w:val="006666"/>
        </w:rPr>
      </w:pPr>
      <w:r w:rsidRPr="003B2DAC">
        <w:rPr>
          <w:rFonts w:ascii="Arial" w:hAnsi="Arial" w:cs="Arial"/>
          <w:b/>
          <w:color w:val="006666"/>
        </w:rPr>
        <w:t>1. Youth</w:t>
      </w:r>
      <w:r w:rsidR="00872E4A" w:rsidRPr="003B2DAC">
        <w:rPr>
          <w:rFonts w:ascii="Arial" w:hAnsi="Arial" w:cs="Arial"/>
          <w:b/>
          <w:color w:val="006666"/>
        </w:rPr>
        <w:t xml:space="preserve"> &amp; School</w:t>
      </w:r>
      <w:r w:rsidRPr="003B2DAC">
        <w:rPr>
          <w:rFonts w:ascii="Arial" w:hAnsi="Arial" w:cs="Arial"/>
          <w:b/>
          <w:color w:val="006666"/>
        </w:rPr>
        <w:t xml:space="preserve"> Initiatives </w:t>
      </w:r>
      <w:r w:rsidR="00872E4A" w:rsidRPr="003B2DAC">
        <w:rPr>
          <w:rFonts w:ascii="Arial" w:hAnsi="Arial" w:cs="Arial"/>
          <w:b/>
          <w:color w:val="006666"/>
        </w:rPr>
        <w:t xml:space="preserve">coordination </w:t>
      </w:r>
      <w:r w:rsidRPr="003B2DAC">
        <w:rPr>
          <w:rFonts w:ascii="Arial" w:hAnsi="Arial" w:cs="Arial"/>
          <w:b/>
          <w:color w:val="006666"/>
        </w:rPr>
        <w:t xml:space="preserve">and Network development (particularly to support </w:t>
      </w:r>
      <w:r w:rsidR="00371EB2" w:rsidRPr="003B2DAC">
        <w:rPr>
          <w:rFonts w:ascii="Arial" w:hAnsi="Arial" w:cs="Arial"/>
          <w:b/>
          <w:color w:val="006666"/>
        </w:rPr>
        <w:t xml:space="preserve">“Collective Actions for Clean Air” activities </w:t>
      </w:r>
      <w:r w:rsidR="00872E4A" w:rsidRPr="003B2DAC">
        <w:rPr>
          <w:rFonts w:ascii="Arial" w:hAnsi="Arial" w:cs="Arial"/>
          <w:b/>
          <w:color w:val="006666"/>
        </w:rPr>
        <w:t>and Green Generation network) (60%)</w:t>
      </w:r>
    </w:p>
    <w:p w:rsidR="00E169CD" w:rsidRPr="003B2DAC" w:rsidRDefault="00E169CD" w:rsidP="00E169CD">
      <w:pPr>
        <w:numPr>
          <w:ilvl w:val="0"/>
          <w:numId w:val="14"/>
        </w:numPr>
        <w:spacing w:after="0" w:line="288" w:lineRule="auto"/>
        <w:jc w:val="both"/>
        <w:rPr>
          <w:rFonts w:ascii="Arial" w:hAnsi="Arial" w:cs="Arial"/>
        </w:rPr>
      </w:pPr>
      <w:r w:rsidRPr="003B2DAC">
        <w:rPr>
          <w:rFonts w:ascii="Arial" w:hAnsi="Arial" w:cs="Arial"/>
        </w:rPr>
        <w:t xml:space="preserve">Connect and facilitate, encourage </w:t>
      </w:r>
      <w:r w:rsidR="00872E4A" w:rsidRPr="003B2DAC">
        <w:rPr>
          <w:rFonts w:ascii="Arial" w:hAnsi="Arial" w:cs="Arial"/>
        </w:rPr>
        <w:t>youth and local schools</w:t>
      </w:r>
      <w:r w:rsidRPr="003B2DAC">
        <w:rPr>
          <w:rFonts w:ascii="Arial" w:hAnsi="Arial" w:cs="Arial"/>
        </w:rPr>
        <w:t xml:space="preserve"> to develop and promote sustainable initiatives (environment, education, green living, etc.)</w:t>
      </w:r>
    </w:p>
    <w:p w:rsidR="006B13BF" w:rsidRPr="003B2DAC" w:rsidRDefault="006B13BF" w:rsidP="006B13BF">
      <w:pPr>
        <w:numPr>
          <w:ilvl w:val="0"/>
          <w:numId w:val="14"/>
        </w:numPr>
        <w:spacing w:after="0" w:line="288" w:lineRule="auto"/>
        <w:jc w:val="both"/>
        <w:rPr>
          <w:rFonts w:ascii="Arial" w:hAnsi="Arial" w:cs="Arial"/>
        </w:rPr>
      </w:pPr>
      <w:r w:rsidRPr="003B2DAC">
        <w:rPr>
          <w:rFonts w:ascii="Arial" w:hAnsi="Arial" w:cs="Arial"/>
        </w:rPr>
        <w:t xml:space="preserve">Develop and maintain regular contact and network with youth organizations, </w:t>
      </w:r>
      <w:r w:rsidR="0034693D" w:rsidRPr="003B2DAC">
        <w:rPr>
          <w:rFonts w:ascii="Arial" w:hAnsi="Arial" w:cs="Arial"/>
        </w:rPr>
        <w:t xml:space="preserve">schools and </w:t>
      </w:r>
      <w:r w:rsidRPr="003B2DAC">
        <w:rPr>
          <w:rFonts w:ascii="Arial" w:hAnsi="Arial" w:cs="Arial"/>
        </w:rPr>
        <w:t>universities, to promote learning, sharing and action.</w:t>
      </w:r>
    </w:p>
    <w:p w:rsidR="00E169CD" w:rsidRPr="003B2DAC" w:rsidRDefault="00872E4A" w:rsidP="00E169CD">
      <w:pPr>
        <w:numPr>
          <w:ilvl w:val="0"/>
          <w:numId w:val="14"/>
        </w:numPr>
        <w:spacing w:after="0" w:line="288" w:lineRule="auto"/>
        <w:jc w:val="both"/>
        <w:rPr>
          <w:rFonts w:ascii="Arial" w:hAnsi="Arial" w:cs="Arial"/>
        </w:rPr>
      </w:pPr>
      <w:r w:rsidRPr="003B2DAC">
        <w:rPr>
          <w:rFonts w:ascii="Arial" w:hAnsi="Arial" w:cs="Arial"/>
        </w:rPr>
        <w:t>M</w:t>
      </w:r>
      <w:r w:rsidR="00E169CD" w:rsidRPr="003B2DAC">
        <w:rPr>
          <w:rFonts w:ascii="Arial" w:hAnsi="Arial" w:cs="Arial"/>
        </w:rPr>
        <w:t>obilize and coordinate grants and other funding for youth</w:t>
      </w:r>
      <w:r w:rsidRPr="003B2DAC">
        <w:rPr>
          <w:rFonts w:ascii="Arial" w:hAnsi="Arial" w:cs="Arial"/>
        </w:rPr>
        <w:t xml:space="preserve"> &amp; school</w:t>
      </w:r>
      <w:r w:rsidR="00E169CD" w:rsidRPr="003B2DAC">
        <w:rPr>
          <w:rFonts w:ascii="Arial" w:hAnsi="Arial" w:cs="Arial"/>
        </w:rPr>
        <w:t xml:space="preserve"> initiatives to ensure the transparency, participation and good practices</w:t>
      </w:r>
    </w:p>
    <w:p w:rsidR="00E169CD" w:rsidRPr="003B2DAC" w:rsidRDefault="00E169CD" w:rsidP="00E169CD">
      <w:pPr>
        <w:numPr>
          <w:ilvl w:val="0"/>
          <w:numId w:val="14"/>
        </w:numPr>
        <w:spacing w:after="0" w:line="288" w:lineRule="auto"/>
        <w:jc w:val="both"/>
        <w:rPr>
          <w:rFonts w:ascii="Arial" w:hAnsi="Arial" w:cs="Arial"/>
        </w:rPr>
      </w:pPr>
      <w:r w:rsidRPr="003B2DAC">
        <w:rPr>
          <w:rFonts w:ascii="Arial" w:hAnsi="Arial" w:cs="Arial"/>
        </w:rPr>
        <w:t>Mobilize ideas, inputs from team members, other colleagues and volunteers to develop initiatives, programs:</w:t>
      </w:r>
    </w:p>
    <w:p w:rsidR="00E169CD" w:rsidRPr="003B2DAC" w:rsidRDefault="00E169CD" w:rsidP="00D07860">
      <w:pPr>
        <w:numPr>
          <w:ilvl w:val="1"/>
          <w:numId w:val="14"/>
        </w:numPr>
        <w:tabs>
          <w:tab w:val="clear" w:pos="1500"/>
          <w:tab w:val="num" w:pos="1134"/>
        </w:tabs>
        <w:spacing w:after="0" w:line="288" w:lineRule="auto"/>
        <w:ind w:left="1134" w:hanging="425"/>
        <w:jc w:val="both"/>
        <w:rPr>
          <w:rFonts w:ascii="Arial" w:hAnsi="Arial" w:cs="Arial"/>
        </w:rPr>
      </w:pPr>
      <w:r w:rsidRPr="003B2DAC">
        <w:rPr>
          <w:rFonts w:ascii="Arial" w:hAnsi="Arial" w:cs="Arial"/>
        </w:rPr>
        <w:t>Desk review, map and regularly update youth organizations and initiatives</w:t>
      </w:r>
    </w:p>
    <w:p w:rsidR="00E169CD" w:rsidRPr="003B2DAC" w:rsidRDefault="00E169CD" w:rsidP="00D07860">
      <w:pPr>
        <w:numPr>
          <w:ilvl w:val="1"/>
          <w:numId w:val="14"/>
        </w:numPr>
        <w:tabs>
          <w:tab w:val="clear" w:pos="1500"/>
          <w:tab w:val="num" w:pos="1134"/>
        </w:tabs>
        <w:spacing w:after="0" w:line="288" w:lineRule="auto"/>
        <w:ind w:left="1134" w:hanging="425"/>
        <w:jc w:val="both"/>
        <w:rPr>
          <w:rFonts w:ascii="Arial" w:hAnsi="Arial" w:cs="Arial"/>
        </w:rPr>
      </w:pPr>
      <w:r w:rsidRPr="003B2DAC">
        <w:rPr>
          <w:rFonts w:ascii="Arial" w:hAnsi="Arial" w:cs="Arial"/>
        </w:rPr>
        <w:t>Brainstorm and collect diverse and creative ideas, inputs for any activity and program development</w:t>
      </w:r>
    </w:p>
    <w:p w:rsidR="00E169CD" w:rsidRPr="003B2DAC" w:rsidRDefault="00E169CD" w:rsidP="00D07860">
      <w:pPr>
        <w:numPr>
          <w:ilvl w:val="1"/>
          <w:numId w:val="14"/>
        </w:numPr>
        <w:tabs>
          <w:tab w:val="clear" w:pos="1500"/>
          <w:tab w:val="num" w:pos="1134"/>
        </w:tabs>
        <w:spacing w:after="0" w:line="288" w:lineRule="auto"/>
        <w:ind w:left="1134" w:hanging="425"/>
        <w:jc w:val="both"/>
        <w:rPr>
          <w:rFonts w:ascii="Arial" w:hAnsi="Arial" w:cs="Arial"/>
        </w:rPr>
      </w:pPr>
      <w:r w:rsidRPr="003B2DAC">
        <w:rPr>
          <w:rFonts w:ascii="Arial" w:hAnsi="Arial" w:cs="Arial"/>
        </w:rPr>
        <w:t>Update, select and propose feasible and effective ideas for relevant activity, program development</w:t>
      </w:r>
    </w:p>
    <w:p w:rsidR="00E169CD" w:rsidRPr="003B2DAC" w:rsidRDefault="00E169CD" w:rsidP="00D07860">
      <w:pPr>
        <w:numPr>
          <w:ilvl w:val="1"/>
          <w:numId w:val="14"/>
        </w:numPr>
        <w:tabs>
          <w:tab w:val="clear" w:pos="1500"/>
          <w:tab w:val="num" w:pos="1134"/>
        </w:tabs>
        <w:spacing w:after="0" w:line="288" w:lineRule="auto"/>
        <w:ind w:left="1134" w:hanging="425"/>
        <w:jc w:val="both"/>
        <w:rPr>
          <w:rFonts w:ascii="Arial" w:hAnsi="Arial" w:cs="Arial"/>
        </w:rPr>
      </w:pPr>
      <w:r w:rsidRPr="003B2DAC">
        <w:rPr>
          <w:rFonts w:ascii="Arial" w:hAnsi="Arial" w:cs="Arial"/>
        </w:rPr>
        <w:t>Consult for technical quality and long-term development with senior staff</w:t>
      </w:r>
    </w:p>
    <w:p w:rsidR="00E169CD" w:rsidRPr="003B2DAC" w:rsidRDefault="00E169CD" w:rsidP="00E169CD">
      <w:pPr>
        <w:numPr>
          <w:ilvl w:val="0"/>
          <w:numId w:val="19"/>
        </w:numPr>
        <w:spacing w:after="0" w:line="288" w:lineRule="auto"/>
        <w:jc w:val="both"/>
        <w:rPr>
          <w:rFonts w:ascii="Arial" w:hAnsi="Arial" w:cs="Arial"/>
        </w:rPr>
      </w:pPr>
      <w:r w:rsidRPr="003B2DAC">
        <w:rPr>
          <w:rFonts w:ascii="Arial" w:hAnsi="Arial" w:cs="Arial"/>
        </w:rPr>
        <w:t>Update on a regular basis (monthly, quarterly, yearly) about youths’ environmental activities to the whole network (to show on website, meetings, events), using technology platforms as well as direct meetings.</w:t>
      </w:r>
    </w:p>
    <w:p w:rsidR="00E169CD" w:rsidRPr="003B2DAC" w:rsidRDefault="00E169CD" w:rsidP="00E169CD">
      <w:pPr>
        <w:pStyle w:val="ListParagraph"/>
        <w:numPr>
          <w:ilvl w:val="0"/>
          <w:numId w:val="19"/>
        </w:numPr>
        <w:rPr>
          <w:rFonts w:ascii="Arial" w:hAnsi="Arial" w:cs="Arial"/>
        </w:rPr>
      </w:pPr>
      <w:r w:rsidRPr="003B2DAC">
        <w:rPr>
          <w:rFonts w:ascii="Arial" w:hAnsi="Arial" w:cs="Arial"/>
        </w:rPr>
        <w:t>Worked with youth to coordinate youth-led events such as regular network meetings, workshops, forum, campaigns, etc.  with prior-during and after event activities.</w:t>
      </w:r>
    </w:p>
    <w:p w:rsidR="000F16F2" w:rsidRPr="003B2DAC" w:rsidRDefault="00E169CD" w:rsidP="00E169CD">
      <w:pPr>
        <w:pStyle w:val="ListParagraph"/>
        <w:numPr>
          <w:ilvl w:val="0"/>
          <w:numId w:val="19"/>
        </w:numPr>
        <w:rPr>
          <w:rFonts w:ascii="Arial" w:hAnsi="Arial" w:cs="Arial"/>
        </w:rPr>
      </w:pPr>
      <w:r w:rsidRPr="003B2DAC">
        <w:rPr>
          <w:rFonts w:ascii="Arial" w:hAnsi="Arial" w:cs="Arial"/>
        </w:rPr>
        <w:t>Study and keep updated with the needs, aspirations and characteristics of youths in order to cooperate with other colleagues to support youth network development, from website/materials development to events facilitation.</w:t>
      </w:r>
    </w:p>
    <w:p w:rsidR="00476CA7" w:rsidRPr="003B2DAC" w:rsidRDefault="008110C7" w:rsidP="00EA706D">
      <w:pPr>
        <w:spacing w:after="0" w:line="240" w:lineRule="auto"/>
        <w:jc w:val="both"/>
        <w:rPr>
          <w:rFonts w:ascii="Arial" w:hAnsi="Arial" w:cs="Arial"/>
          <w:b/>
          <w:color w:val="006666"/>
        </w:rPr>
      </w:pPr>
      <w:r>
        <w:rPr>
          <w:rFonts w:ascii="Arial" w:hAnsi="Arial" w:cs="Arial"/>
          <w:b/>
          <w:color w:val="006666"/>
        </w:rPr>
        <w:t>2</w:t>
      </w:r>
      <w:r w:rsidR="00476CA7" w:rsidRPr="003B2DAC">
        <w:rPr>
          <w:rFonts w:ascii="Arial" w:hAnsi="Arial" w:cs="Arial"/>
          <w:b/>
          <w:color w:val="006666"/>
        </w:rPr>
        <w:t xml:space="preserve">. </w:t>
      </w:r>
      <w:r w:rsidR="00DC1191" w:rsidRPr="003B2DAC">
        <w:rPr>
          <w:rFonts w:ascii="Arial" w:hAnsi="Arial" w:cs="Arial"/>
          <w:b/>
          <w:color w:val="006666"/>
        </w:rPr>
        <w:t>Provide technical assistance, develop and deliver education programs</w:t>
      </w:r>
      <w:r w:rsidR="00EA706D" w:rsidRPr="003B2DAC">
        <w:rPr>
          <w:rFonts w:ascii="Arial" w:hAnsi="Arial" w:cs="Arial"/>
          <w:b/>
          <w:color w:val="006666"/>
        </w:rPr>
        <w:t xml:space="preserve"> </w:t>
      </w:r>
      <w:r w:rsidR="00476CA7" w:rsidRPr="003B2DAC">
        <w:rPr>
          <w:rFonts w:ascii="Arial" w:hAnsi="Arial" w:cs="Arial"/>
          <w:b/>
          <w:color w:val="006666"/>
        </w:rPr>
        <w:t>(</w:t>
      </w:r>
      <w:r w:rsidR="00EB6110" w:rsidRPr="003B2DAC">
        <w:rPr>
          <w:rFonts w:ascii="Arial" w:hAnsi="Arial" w:cs="Arial"/>
          <w:b/>
          <w:color w:val="006666"/>
        </w:rPr>
        <w:t>2</w:t>
      </w:r>
      <w:r w:rsidR="00E169CD" w:rsidRPr="003B2DAC">
        <w:rPr>
          <w:rFonts w:ascii="Arial" w:hAnsi="Arial" w:cs="Arial"/>
          <w:b/>
          <w:color w:val="006666"/>
        </w:rPr>
        <w:t>0</w:t>
      </w:r>
      <w:r w:rsidR="00476CA7" w:rsidRPr="003B2DAC">
        <w:rPr>
          <w:rFonts w:ascii="Arial" w:hAnsi="Arial" w:cs="Arial"/>
          <w:b/>
          <w:color w:val="006666"/>
        </w:rPr>
        <w:t>%):</w:t>
      </w:r>
    </w:p>
    <w:p w:rsidR="00E169CD" w:rsidRPr="003B2DAC" w:rsidRDefault="00E169CD" w:rsidP="00A47122">
      <w:pPr>
        <w:pStyle w:val="ListParagraph"/>
        <w:numPr>
          <w:ilvl w:val="0"/>
          <w:numId w:val="2"/>
        </w:numPr>
        <w:spacing w:after="0" w:line="240" w:lineRule="auto"/>
        <w:ind w:hanging="14"/>
        <w:contextualSpacing w:val="0"/>
        <w:jc w:val="both"/>
        <w:rPr>
          <w:rFonts w:ascii="Arial" w:eastAsia="Calibri" w:hAnsi="Arial" w:cs="Arial"/>
        </w:rPr>
      </w:pPr>
      <w:r w:rsidRPr="003B2DAC">
        <w:rPr>
          <w:rFonts w:ascii="Arial" w:eastAsia="Calibri" w:hAnsi="Arial" w:cs="Arial"/>
        </w:rPr>
        <w:t>Mobilize ideas, inputs from team members, other colleagues and volunteers to develop initiatives, programs in environmental education and child/youth development:</w:t>
      </w:r>
    </w:p>
    <w:p w:rsidR="00E169CD" w:rsidRPr="003B2DAC" w:rsidRDefault="00E169CD" w:rsidP="00A47122">
      <w:pPr>
        <w:pStyle w:val="ListParagraph"/>
        <w:numPr>
          <w:ilvl w:val="0"/>
          <w:numId w:val="8"/>
        </w:numPr>
        <w:spacing w:after="0" w:line="240" w:lineRule="auto"/>
        <w:ind w:hanging="371"/>
        <w:contextualSpacing w:val="0"/>
        <w:jc w:val="both"/>
        <w:rPr>
          <w:rFonts w:ascii="Arial" w:eastAsia="Calibri" w:hAnsi="Arial" w:cs="Arial"/>
        </w:rPr>
      </w:pPr>
      <w:r w:rsidRPr="003B2DAC">
        <w:rPr>
          <w:rFonts w:ascii="Arial" w:eastAsia="Calibri" w:hAnsi="Arial" w:cs="Arial"/>
        </w:rPr>
        <w:t>Brainstorm and collect diverse and creative ideas, inputs for any activity and program development;</w:t>
      </w:r>
    </w:p>
    <w:p w:rsidR="00E169CD" w:rsidRPr="003B2DAC" w:rsidRDefault="00E169CD" w:rsidP="00A47122">
      <w:pPr>
        <w:pStyle w:val="ListParagraph"/>
        <w:numPr>
          <w:ilvl w:val="0"/>
          <w:numId w:val="8"/>
        </w:numPr>
        <w:spacing w:after="0" w:line="240" w:lineRule="auto"/>
        <w:ind w:hanging="371"/>
        <w:contextualSpacing w:val="0"/>
        <w:jc w:val="both"/>
        <w:rPr>
          <w:rFonts w:ascii="Arial" w:eastAsia="Calibri" w:hAnsi="Arial" w:cs="Arial"/>
        </w:rPr>
      </w:pPr>
      <w:r w:rsidRPr="003B2DAC">
        <w:rPr>
          <w:rFonts w:ascii="Arial" w:eastAsia="Calibri" w:hAnsi="Arial" w:cs="Arial"/>
        </w:rPr>
        <w:t>Update, select and propose feasible and effective ideas for relevant activity, program development;</w:t>
      </w:r>
    </w:p>
    <w:p w:rsidR="00E169CD" w:rsidRPr="003B2DAC" w:rsidRDefault="00E169CD" w:rsidP="00A01CFA">
      <w:pPr>
        <w:numPr>
          <w:ilvl w:val="0"/>
          <w:numId w:val="14"/>
        </w:numPr>
        <w:spacing w:after="0" w:line="240" w:lineRule="auto"/>
        <w:jc w:val="both"/>
        <w:rPr>
          <w:rFonts w:ascii="Arial" w:hAnsi="Arial" w:cs="Arial"/>
        </w:rPr>
      </w:pPr>
      <w:r w:rsidRPr="003B2DAC">
        <w:rPr>
          <w:rFonts w:ascii="Arial" w:eastAsia="Calibri" w:hAnsi="Arial" w:cs="Arial"/>
        </w:rPr>
        <w:lastRenderedPageBreak/>
        <w:t>Consult for technical quality and long-term development with senior staff;</w:t>
      </w:r>
    </w:p>
    <w:p w:rsidR="00DC1191" w:rsidRPr="003B2DAC" w:rsidRDefault="00476CA7" w:rsidP="00A01CFA">
      <w:pPr>
        <w:numPr>
          <w:ilvl w:val="0"/>
          <w:numId w:val="14"/>
        </w:numPr>
        <w:spacing w:after="0" w:line="240" w:lineRule="auto"/>
        <w:jc w:val="both"/>
        <w:rPr>
          <w:rFonts w:ascii="Arial" w:hAnsi="Arial" w:cs="Arial"/>
        </w:rPr>
      </w:pPr>
      <w:r w:rsidRPr="003B2DAC">
        <w:rPr>
          <w:rFonts w:ascii="Arial" w:hAnsi="Arial" w:cs="Arial"/>
        </w:rPr>
        <w:t>Collaborate with other colleagues and volunteers to assess and identify education and training needs from target audiences;</w:t>
      </w:r>
    </w:p>
    <w:p w:rsidR="00476CA7" w:rsidRPr="003B2DAC" w:rsidRDefault="00A01CFA" w:rsidP="00A01CFA">
      <w:pPr>
        <w:numPr>
          <w:ilvl w:val="0"/>
          <w:numId w:val="14"/>
        </w:numPr>
        <w:spacing w:after="0" w:line="240" w:lineRule="auto"/>
        <w:jc w:val="both"/>
        <w:rPr>
          <w:rFonts w:ascii="Arial" w:hAnsi="Arial" w:cs="Arial"/>
        </w:rPr>
      </w:pPr>
      <w:r w:rsidRPr="003B2DAC">
        <w:rPr>
          <w:rFonts w:ascii="Arial" w:hAnsi="Arial" w:cs="Arial"/>
        </w:rPr>
        <w:t xml:space="preserve">Support to </w:t>
      </w:r>
      <w:r w:rsidR="00476CA7" w:rsidRPr="003B2DAC">
        <w:rPr>
          <w:rFonts w:ascii="Arial" w:hAnsi="Arial" w:cs="Arial"/>
        </w:rPr>
        <w:t xml:space="preserve">develop suitable education and communication materials, events and </w:t>
      </w:r>
      <w:r w:rsidR="00F45273" w:rsidRPr="003B2DAC">
        <w:rPr>
          <w:rFonts w:ascii="Arial" w:hAnsi="Arial" w:cs="Arial"/>
        </w:rPr>
        <w:t>programs</w:t>
      </w:r>
      <w:r w:rsidR="00476CA7" w:rsidRPr="003B2DAC">
        <w:rPr>
          <w:rFonts w:ascii="Arial" w:hAnsi="Arial" w:cs="Arial"/>
        </w:rPr>
        <w:t xml:space="preserve">; </w:t>
      </w:r>
    </w:p>
    <w:p w:rsidR="00DC1191" w:rsidRPr="003B2DAC" w:rsidRDefault="00DC1191" w:rsidP="00A01CFA">
      <w:pPr>
        <w:pStyle w:val="ListParagraph"/>
        <w:numPr>
          <w:ilvl w:val="0"/>
          <w:numId w:val="14"/>
        </w:numPr>
        <w:spacing w:after="0" w:line="240" w:lineRule="auto"/>
        <w:contextualSpacing w:val="0"/>
        <w:jc w:val="both"/>
        <w:rPr>
          <w:rFonts w:ascii="Arial" w:eastAsia="Calibri" w:hAnsi="Arial" w:cs="Arial"/>
        </w:rPr>
      </w:pPr>
      <w:r w:rsidRPr="003B2DAC">
        <w:rPr>
          <w:rFonts w:ascii="Arial" w:eastAsia="Calibri" w:hAnsi="Arial" w:cs="Arial"/>
        </w:rPr>
        <w:t>Support the organization of relevant events, from prior-event activities to logistics arrangement;</w:t>
      </w:r>
    </w:p>
    <w:p w:rsidR="00DC1191" w:rsidRPr="003B2DAC" w:rsidRDefault="00DC1191" w:rsidP="00A01CFA">
      <w:pPr>
        <w:pStyle w:val="ListParagraph"/>
        <w:numPr>
          <w:ilvl w:val="0"/>
          <w:numId w:val="14"/>
        </w:numPr>
        <w:spacing w:after="0" w:line="240" w:lineRule="auto"/>
        <w:contextualSpacing w:val="0"/>
        <w:jc w:val="both"/>
        <w:rPr>
          <w:rFonts w:ascii="Arial" w:hAnsi="Arial" w:cs="Arial"/>
        </w:rPr>
      </w:pPr>
      <w:r w:rsidRPr="003B2DAC">
        <w:rPr>
          <w:rFonts w:ascii="Arial" w:eastAsia="Calibri" w:hAnsi="Arial" w:cs="Arial"/>
        </w:rPr>
        <w:t>Conduct monitoring and evaluation for events and programs as well as follow-up activities to ensure change in awareness and action in sustainability; and</w:t>
      </w:r>
    </w:p>
    <w:p w:rsidR="00476CA7" w:rsidRPr="003B2DAC" w:rsidRDefault="00476CA7" w:rsidP="00A01CFA">
      <w:pPr>
        <w:numPr>
          <w:ilvl w:val="0"/>
          <w:numId w:val="14"/>
        </w:numPr>
        <w:spacing w:after="0" w:line="240" w:lineRule="auto"/>
        <w:jc w:val="both"/>
        <w:rPr>
          <w:rFonts w:ascii="Arial" w:hAnsi="Arial" w:cs="Arial"/>
        </w:rPr>
      </w:pPr>
      <w:r w:rsidRPr="003B2DAC">
        <w:rPr>
          <w:rFonts w:ascii="Arial" w:hAnsi="Arial" w:cs="Arial"/>
        </w:rPr>
        <w:t>Liaise and cooperate closely with colleagues and stakeholders to ensure the smooth implementation of the project/program/activities</w:t>
      </w:r>
    </w:p>
    <w:p w:rsidR="00476CA7" w:rsidRPr="003B2DAC" w:rsidRDefault="00476CA7" w:rsidP="00A01CFA">
      <w:pPr>
        <w:numPr>
          <w:ilvl w:val="0"/>
          <w:numId w:val="14"/>
        </w:numPr>
        <w:spacing w:after="0" w:line="240" w:lineRule="auto"/>
        <w:rPr>
          <w:rFonts w:ascii="Arial" w:hAnsi="Arial" w:cs="Arial"/>
        </w:rPr>
      </w:pPr>
      <w:r w:rsidRPr="003B2DAC">
        <w:rPr>
          <w:rFonts w:ascii="Arial" w:hAnsi="Arial" w:cs="Arial"/>
        </w:rPr>
        <w:t>Think creatively and out-of-the-box about new ways to promote learning and actions for sustainabilit</w:t>
      </w:r>
      <w:r w:rsidR="00A01CFA" w:rsidRPr="003B2DAC">
        <w:rPr>
          <w:rFonts w:ascii="Arial" w:hAnsi="Arial" w:cs="Arial"/>
        </w:rPr>
        <w:t>y as Live &amp; Learn’</w:t>
      </w:r>
      <w:r w:rsidR="00B31133" w:rsidRPr="003B2DAC">
        <w:rPr>
          <w:rFonts w:ascii="Arial" w:hAnsi="Arial" w:cs="Arial"/>
        </w:rPr>
        <w:t xml:space="preserve"> </w:t>
      </w:r>
      <w:r w:rsidR="00A01CFA" w:rsidRPr="003B2DAC">
        <w:rPr>
          <w:rFonts w:ascii="Arial" w:hAnsi="Arial" w:cs="Arial"/>
        </w:rPr>
        <w:t>s mission;</w:t>
      </w:r>
    </w:p>
    <w:p w:rsidR="00476CA7" w:rsidRPr="003B2DAC" w:rsidRDefault="00476CA7" w:rsidP="00EA706D">
      <w:pPr>
        <w:spacing w:after="0" w:line="240" w:lineRule="auto"/>
        <w:jc w:val="both"/>
        <w:rPr>
          <w:rFonts w:ascii="Arial" w:hAnsi="Arial" w:cs="Arial"/>
          <w:b/>
          <w:color w:val="006666"/>
        </w:rPr>
      </w:pPr>
      <w:r w:rsidRPr="003B2DAC">
        <w:rPr>
          <w:rFonts w:ascii="Arial" w:hAnsi="Arial" w:cs="Arial"/>
          <w:b/>
          <w:color w:val="006666"/>
        </w:rPr>
        <w:t>3. Administration Assistance (</w:t>
      </w:r>
      <w:r w:rsidR="00872E4A" w:rsidRPr="003B2DAC">
        <w:rPr>
          <w:rFonts w:ascii="Arial" w:hAnsi="Arial" w:cs="Arial"/>
          <w:b/>
          <w:color w:val="006666"/>
        </w:rPr>
        <w:t>2</w:t>
      </w:r>
      <w:r w:rsidR="00E169CD" w:rsidRPr="003B2DAC">
        <w:rPr>
          <w:rFonts w:ascii="Arial" w:hAnsi="Arial" w:cs="Arial"/>
          <w:b/>
          <w:color w:val="006666"/>
        </w:rPr>
        <w:t>0</w:t>
      </w:r>
      <w:r w:rsidRPr="003B2DAC">
        <w:rPr>
          <w:rFonts w:ascii="Arial" w:hAnsi="Arial" w:cs="Arial"/>
          <w:b/>
          <w:color w:val="006666"/>
        </w:rPr>
        <w:t>%):</w:t>
      </w:r>
    </w:p>
    <w:p w:rsidR="00476CA7" w:rsidRPr="003B2DAC" w:rsidRDefault="00476CA7" w:rsidP="00A01CFA">
      <w:pPr>
        <w:numPr>
          <w:ilvl w:val="0"/>
          <w:numId w:val="14"/>
        </w:numPr>
        <w:spacing w:after="0" w:line="240" w:lineRule="auto"/>
        <w:jc w:val="both"/>
        <w:rPr>
          <w:rFonts w:ascii="Arial" w:hAnsi="Arial" w:cs="Arial"/>
        </w:rPr>
      </w:pPr>
      <w:r w:rsidRPr="003B2DAC">
        <w:rPr>
          <w:rFonts w:ascii="Arial" w:hAnsi="Arial" w:cs="Arial"/>
        </w:rPr>
        <w:t xml:space="preserve">Assist with general administrative tasks, including all kinds of liaison and communication with external agencies and individuals; </w:t>
      </w:r>
    </w:p>
    <w:p w:rsidR="00476CA7" w:rsidRPr="003B2DAC" w:rsidRDefault="00476CA7" w:rsidP="00A01CFA">
      <w:pPr>
        <w:numPr>
          <w:ilvl w:val="0"/>
          <w:numId w:val="14"/>
        </w:numPr>
        <w:spacing w:after="0" w:line="240" w:lineRule="auto"/>
        <w:jc w:val="both"/>
        <w:rPr>
          <w:rFonts w:ascii="Arial" w:hAnsi="Arial" w:cs="Arial"/>
        </w:rPr>
      </w:pPr>
      <w:r w:rsidRPr="003B2DAC">
        <w:rPr>
          <w:rFonts w:ascii="Arial" w:hAnsi="Arial" w:cs="Arial"/>
        </w:rPr>
        <w:t>Assist with bookkeeping: keep record of organization financial transactions and bank balances records up-to-date and accurate in accordance with relevant policies and procedures.</w:t>
      </w:r>
    </w:p>
    <w:p w:rsidR="008B06C9" w:rsidRPr="003B2DAC" w:rsidRDefault="00476CA7" w:rsidP="00EA706D">
      <w:pPr>
        <w:numPr>
          <w:ilvl w:val="0"/>
          <w:numId w:val="14"/>
        </w:numPr>
        <w:spacing w:after="0" w:line="240" w:lineRule="auto"/>
        <w:jc w:val="both"/>
        <w:rPr>
          <w:rFonts w:ascii="Arial" w:hAnsi="Arial" w:cs="Arial"/>
        </w:rPr>
      </w:pPr>
      <w:r w:rsidRPr="003B2DAC">
        <w:rPr>
          <w:rFonts w:ascii="Arial" w:hAnsi="Arial" w:cs="Arial"/>
        </w:rPr>
        <w:t>Contribute to build a living – learning – sharing culture with good practices at Live and Learn</w:t>
      </w:r>
    </w:p>
    <w:p w:rsidR="00EA706D" w:rsidRPr="003B2DAC" w:rsidRDefault="00EA706D" w:rsidP="00EA706D">
      <w:pPr>
        <w:spacing w:after="0" w:line="240" w:lineRule="auto"/>
        <w:jc w:val="both"/>
        <w:rPr>
          <w:rFonts w:ascii="Arial" w:hAnsi="Arial" w:cs="Arial"/>
          <w:b/>
          <w:color w:val="006666"/>
        </w:rPr>
      </w:pPr>
      <w:r w:rsidRPr="003B2DAC">
        <w:rPr>
          <w:rFonts w:ascii="Arial" w:hAnsi="Arial" w:cs="Arial"/>
          <w:b/>
          <w:color w:val="006666"/>
        </w:rPr>
        <w:t xml:space="preserve">4. </w:t>
      </w:r>
      <w:r w:rsidR="008B06C9" w:rsidRPr="003B2DAC">
        <w:rPr>
          <w:rFonts w:ascii="Arial" w:hAnsi="Arial" w:cs="Arial"/>
          <w:b/>
          <w:color w:val="006666"/>
        </w:rPr>
        <w:t>Other duties and responsibilities</w:t>
      </w:r>
      <w:r w:rsidR="00C8042D" w:rsidRPr="003B2DAC">
        <w:rPr>
          <w:rFonts w:ascii="Arial" w:hAnsi="Arial" w:cs="Arial"/>
          <w:b/>
          <w:color w:val="006666"/>
        </w:rPr>
        <w:t>:</w:t>
      </w:r>
    </w:p>
    <w:p w:rsidR="00EA706D" w:rsidRPr="003B2DAC" w:rsidRDefault="00EA706D" w:rsidP="00EA706D">
      <w:pPr>
        <w:spacing w:after="0" w:line="240" w:lineRule="auto"/>
        <w:jc w:val="both"/>
        <w:rPr>
          <w:rFonts w:ascii="Arial" w:hAnsi="Arial" w:cs="Arial"/>
        </w:rPr>
      </w:pPr>
      <w:r w:rsidRPr="003B2DAC">
        <w:rPr>
          <w:rFonts w:ascii="Arial" w:hAnsi="Arial" w:cs="Arial"/>
        </w:rPr>
        <w:t>Monitoring and teamwork:</w:t>
      </w:r>
    </w:p>
    <w:p w:rsidR="00EA706D" w:rsidRPr="003B2DAC" w:rsidRDefault="00EA706D" w:rsidP="00A47122">
      <w:pPr>
        <w:numPr>
          <w:ilvl w:val="0"/>
          <w:numId w:val="24"/>
        </w:numPr>
        <w:spacing w:after="0" w:line="240" w:lineRule="auto"/>
        <w:jc w:val="both"/>
        <w:rPr>
          <w:rFonts w:ascii="Arial" w:hAnsi="Arial" w:cs="Arial"/>
          <w:bCs/>
          <w:color w:val="008000"/>
        </w:rPr>
      </w:pPr>
      <w:r w:rsidRPr="003B2DAC">
        <w:rPr>
          <w:rFonts w:ascii="Arial" w:hAnsi="Arial" w:cs="Arial"/>
          <w:b/>
          <w:bCs/>
          <w:i/>
          <w:iCs/>
        </w:rPr>
        <w:t>Weekly update</w:t>
      </w:r>
      <w:r w:rsidRPr="003B2DAC">
        <w:rPr>
          <w:rFonts w:ascii="Arial" w:hAnsi="Arial" w:cs="Arial"/>
        </w:rPr>
        <w:t xml:space="preserve"> with Project Coordinator and other team members about progress, which outputs/field of tasks that the position and others are working. Ensure weekly meetings with the team members.</w:t>
      </w:r>
    </w:p>
    <w:p w:rsidR="00EA706D" w:rsidRPr="003B2DAC" w:rsidRDefault="00EA706D" w:rsidP="00A47122">
      <w:pPr>
        <w:numPr>
          <w:ilvl w:val="0"/>
          <w:numId w:val="24"/>
        </w:numPr>
        <w:spacing w:after="0" w:line="240" w:lineRule="auto"/>
        <w:jc w:val="both"/>
        <w:rPr>
          <w:rFonts w:ascii="Arial" w:hAnsi="Arial" w:cs="Arial"/>
          <w:bCs/>
          <w:color w:val="008000"/>
        </w:rPr>
      </w:pPr>
      <w:r w:rsidRPr="003B2DAC">
        <w:rPr>
          <w:rFonts w:ascii="Arial" w:hAnsi="Arial" w:cs="Arial"/>
          <w:b/>
          <w:bCs/>
          <w:i/>
          <w:iCs/>
        </w:rPr>
        <w:t>Monthly update</w:t>
      </w:r>
      <w:r w:rsidRPr="003B2DAC">
        <w:rPr>
          <w:rFonts w:ascii="Arial" w:hAnsi="Arial" w:cs="Arial"/>
        </w:rPr>
        <w:t xml:space="preserve"> on work plan, results and progress. Based on: projects documents, implementation work plan, monitoring sheets and budget reports (if available). </w:t>
      </w:r>
    </w:p>
    <w:p w:rsidR="00EA706D" w:rsidRPr="003B2DAC" w:rsidRDefault="00EA706D" w:rsidP="00A47122">
      <w:pPr>
        <w:numPr>
          <w:ilvl w:val="0"/>
          <w:numId w:val="24"/>
        </w:numPr>
        <w:spacing w:after="0" w:line="240" w:lineRule="auto"/>
        <w:jc w:val="both"/>
        <w:rPr>
          <w:rFonts w:ascii="Arial" w:hAnsi="Arial" w:cs="Arial"/>
          <w:bCs/>
          <w:color w:val="008000"/>
        </w:rPr>
      </w:pPr>
      <w:r w:rsidRPr="003B2DAC">
        <w:rPr>
          <w:rFonts w:ascii="Arial" w:hAnsi="Arial" w:cs="Arial"/>
          <w:b/>
          <w:bCs/>
          <w:i/>
          <w:iCs/>
        </w:rPr>
        <w:t xml:space="preserve">Event update </w:t>
      </w:r>
      <w:r w:rsidRPr="003B2DAC">
        <w:rPr>
          <w:rFonts w:ascii="Arial" w:hAnsi="Arial" w:cs="Arial"/>
        </w:rPr>
        <w:t>on the progress, results (within 1 week).</w:t>
      </w:r>
    </w:p>
    <w:p w:rsidR="00EA706D" w:rsidRPr="003B2DAC" w:rsidRDefault="00EA706D" w:rsidP="00A47122">
      <w:pPr>
        <w:numPr>
          <w:ilvl w:val="0"/>
          <w:numId w:val="24"/>
        </w:numPr>
        <w:spacing w:after="0" w:line="240" w:lineRule="auto"/>
        <w:jc w:val="both"/>
        <w:rPr>
          <w:rFonts w:ascii="Arial" w:hAnsi="Arial" w:cs="Arial"/>
          <w:bCs/>
          <w:color w:val="008000"/>
        </w:rPr>
      </w:pPr>
      <w:r w:rsidRPr="003B2DAC">
        <w:rPr>
          <w:rFonts w:ascii="Arial" w:hAnsi="Arial" w:cs="Arial"/>
          <w:b/>
          <w:bCs/>
          <w:i/>
          <w:iCs/>
        </w:rPr>
        <w:t>Proactively seek for coaching/support</w:t>
      </w:r>
      <w:r w:rsidRPr="003B2DAC">
        <w:rPr>
          <w:rFonts w:ascii="Arial" w:hAnsi="Arial" w:cs="Arial"/>
        </w:rPr>
        <w:t xml:space="preserve"> from manager and specialists.</w:t>
      </w:r>
    </w:p>
    <w:p w:rsidR="00031690" w:rsidRPr="003B2DAC" w:rsidRDefault="00031690" w:rsidP="00EA706D">
      <w:pPr>
        <w:spacing w:after="0" w:line="240" w:lineRule="auto"/>
        <w:jc w:val="both"/>
        <w:rPr>
          <w:rFonts w:ascii="Arial" w:hAnsi="Arial" w:cs="Arial"/>
          <w:b/>
          <w:color w:val="7030A0"/>
        </w:rPr>
      </w:pPr>
    </w:p>
    <w:p w:rsidR="00031690" w:rsidRPr="003B2DAC" w:rsidRDefault="00031690" w:rsidP="00EA706D">
      <w:pPr>
        <w:spacing w:after="0" w:line="240" w:lineRule="auto"/>
        <w:jc w:val="both"/>
        <w:rPr>
          <w:rFonts w:ascii="Arial" w:eastAsia="Calibri" w:hAnsi="Arial" w:cs="Arial"/>
          <w:color w:val="006666"/>
        </w:rPr>
      </w:pPr>
      <w:r w:rsidRPr="003B2DAC">
        <w:rPr>
          <w:rFonts w:ascii="Arial" w:hAnsi="Arial" w:cs="Arial"/>
          <w:b/>
          <w:color w:val="006666"/>
        </w:rPr>
        <w:t>REQUIREMENTS</w:t>
      </w:r>
      <w:r w:rsidRPr="003B2DAC">
        <w:rPr>
          <w:rFonts w:ascii="Arial" w:eastAsia="Calibri" w:hAnsi="Arial" w:cs="Arial"/>
          <w:color w:val="006666"/>
        </w:rPr>
        <w:t xml:space="preserve"> </w:t>
      </w:r>
    </w:p>
    <w:p w:rsidR="004166B4" w:rsidRPr="003B2DAC" w:rsidRDefault="004166B4" w:rsidP="00EA706D">
      <w:pPr>
        <w:pStyle w:val="ListParagraph"/>
        <w:numPr>
          <w:ilvl w:val="0"/>
          <w:numId w:val="10"/>
        </w:numPr>
        <w:spacing w:after="0" w:line="240" w:lineRule="auto"/>
        <w:ind w:firstLine="0"/>
        <w:contextualSpacing w:val="0"/>
        <w:jc w:val="both"/>
        <w:rPr>
          <w:rFonts w:ascii="Arial" w:hAnsi="Arial" w:cs="Arial"/>
        </w:rPr>
      </w:pPr>
      <w:r w:rsidRPr="003B2DAC">
        <w:rPr>
          <w:rFonts w:ascii="Arial" w:hAnsi="Arial" w:cs="Arial"/>
        </w:rPr>
        <w:t xml:space="preserve">At least a Bachelor’s degree in </w:t>
      </w:r>
      <w:r w:rsidR="00EA706D" w:rsidRPr="003B2DAC">
        <w:rPr>
          <w:rFonts w:ascii="Arial" w:eastAsia="Calibri" w:hAnsi="Arial" w:cs="Arial"/>
        </w:rPr>
        <w:t>science, environment, education or related fields</w:t>
      </w:r>
    </w:p>
    <w:p w:rsidR="00DC1191" w:rsidRPr="003B2DAC" w:rsidRDefault="00DC1191" w:rsidP="00EA706D">
      <w:pPr>
        <w:numPr>
          <w:ilvl w:val="0"/>
          <w:numId w:val="10"/>
        </w:numPr>
        <w:shd w:val="clear" w:color="auto" w:fill="FFFFFF"/>
        <w:spacing w:after="0" w:line="240" w:lineRule="auto"/>
        <w:ind w:firstLine="0"/>
        <w:jc w:val="both"/>
        <w:rPr>
          <w:rFonts w:ascii="Arial" w:eastAsia="Times New Roman" w:hAnsi="Arial" w:cs="Arial"/>
          <w:color w:val="000000"/>
        </w:rPr>
      </w:pPr>
      <w:r w:rsidRPr="003B2DAC">
        <w:rPr>
          <w:rFonts w:ascii="Arial" w:eastAsia="Times New Roman" w:hAnsi="Arial" w:cs="Arial"/>
          <w:color w:val="000000"/>
        </w:rPr>
        <w:t xml:space="preserve">At least 2 years of </w:t>
      </w:r>
      <w:r w:rsidR="004166B4" w:rsidRPr="003B2DAC">
        <w:rPr>
          <w:rFonts w:ascii="Arial" w:hAnsi="Arial" w:cs="Arial"/>
        </w:rPr>
        <w:t>professional work experience</w:t>
      </w:r>
      <w:r w:rsidRPr="003B2DAC">
        <w:rPr>
          <w:rFonts w:ascii="Arial" w:eastAsia="Times New Roman" w:hAnsi="Arial" w:cs="Arial"/>
          <w:color w:val="000000"/>
        </w:rPr>
        <w:t xml:space="preserve"> in environment, education, children/youth development or relevant work.</w:t>
      </w:r>
    </w:p>
    <w:p w:rsidR="00D72CCA" w:rsidRPr="003B2DAC" w:rsidRDefault="00D72CCA" w:rsidP="00EA706D">
      <w:pPr>
        <w:numPr>
          <w:ilvl w:val="0"/>
          <w:numId w:val="10"/>
        </w:numPr>
        <w:shd w:val="clear" w:color="auto" w:fill="FFFFFF"/>
        <w:spacing w:after="0" w:line="240" w:lineRule="auto"/>
        <w:ind w:firstLine="0"/>
        <w:jc w:val="both"/>
        <w:rPr>
          <w:rFonts w:ascii="Arial" w:eastAsia="Times New Roman" w:hAnsi="Arial" w:cs="Arial"/>
          <w:color w:val="000000"/>
        </w:rPr>
      </w:pPr>
      <w:r w:rsidRPr="003B2DAC">
        <w:rPr>
          <w:rFonts w:ascii="Arial" w:eastAsia="Times New Roman" w:hAnsi="Arial" w:cs="Arial"/>
          <w:color w:val="000000"/>
        </w:rPr>
        <w:t>A deep passion for environment sustainability and children/youth development</w:t>
      </w:r>
    </w:p>
    <w:p w:rsidR="00D72CCA" w:rsidRPr="003B2DAC" w:rsidRDefault="00D72CCA" w:rsidP="00EA706D">
      <w:pPr>
        <w:numPr>
          <w:ilvl w:val="0"/>
          <w:numId w:val="10"/>
        </w:numPr>
        <w:shd w:val="clear" w:color="auto" w:fill="FFFFFF"/>
        <w:spacing w:after="0" w:line="240" w:lineRule="auto"/>
        <w:ind w:firstLine="0"/>
        <w:jc w:val="both"/>
        <w:rPr>
          <w:rFonts w:ascii="Arial" w:eastAsia="Times New Roman" w:hAnsi="Arial" w:cs="Arial"/>
          <w:color w:val="000000"/>
        </w:rPr>
      </w:pPr>
      <w:r w:rsidRPr="003B2DAC">
        <w:rPr>
          <w:rFonts w:ascii="Arial" w:eastAsia="Times New Roman" w:hAnsi="Arial" w:cs="Arial"/>
          <w:color w:val="000000"/>
        </w:rPr>
        <w:t xml:space="preserve">Demonstrable skills in environmental education and capacity building, including the ability to collect and transfer scientific knowledge into non-academic language for children, communities and/or public audiences. </w:t>
      </w:r>
    </w:p>
    <w:p w:rsidR="00D72CCA" w:rsidRPr="003B2DAC" w:rsidRDefault="00D72CCA" w:rsidP="00EA706D">
      <w:pPr>
        <w:numPr>
          <w:ilvl w:val="0"/>
          <w:numId w:val="10"/>
        </w:numPr>
        <w:shd w:val="clear" w:color="auto" w:fill="FFFFFF"/>
        <w:spacing w:after="0" w:line="240" w:lineRule="auto"/>
        <w:ind w:firstLine="0"/>
        <w:jc w:val="both"/>
        <w:rPr>
          <w:rFonts w:ascii="Arial" w:eastAsia="Times New Roman" w:hAnsi="Arial" w:cs="Arial"/>
          <w:color w:val="000000"/>
        </w:rPr>
      </w:pPr>
      <w:r w:rsidRPr="003B2DAC">
        <w:rPr>
          <w:rFonts w:ascii="Arial" w:eastAsia="Times New Roman" w:hAnsi="Arial" w:cs="Arial"/>
          <w:color w:val="000000"/>
        </w:rPr>
        <w:t>Desired skills:</w:t>
      </w:r>
    </w:p>
    <w:p w:rsidR="00D72CCA" w:rsidRPr="003B2DAC" w:rsidRDefault="00D72CCA" w:rsidP="00A47122">
      <w:pPr>
        <w:pStyle w:val="ListParagraph"/>
        <w:numPr>
          <w:ilvl w:val="0"/>
          <w:numId w:val="13"/>
        </w:numPr>
        <w:spacing w:after="0" w:line="240" w:lineRule="auto"/>
        <w:ind w:hanging="451"/>
        <w:contextualSpacing w:val="0"/>
        <w:jc w:val="both"/>
        <w:rPr>
          <w:rFonts w:ascii="Arial" w:eastAsia="Calibri" w:hAnsi="Arial" w:cs="Arial"/>
        </w:rPr>
      </w:pPr>
      <w:r w:rsidRPr="003B2DAC">
        <w:rPr>
          <w:rFonts w:ascii="Arial" w:eastAsia="Times New Roman" w:hAnsi="Arial" w:cs="Arial"/>
          <w:color w:val="000000"/>
        </w:rPr>
        <w:t xml:space="preserve">Strong </w:t>
      </w:r>
      <w:r w:rsidRPr="003B2DAC">
        <w:rPr>
          <w:rFonts w:ascii="Arial" w:eastAsia="Calibri" w:hAnsi="Arial" w:cs="Arial"/>
        </w:rPr>
        <w:t>facilitation, communication and training skills</w:t>
      </w:r>
    </w:p>
    <w:p w:rsidR="00962A42" w:rsidRPr="003B2DAC" w:rsidRDefault="00962A42" w:rsidP="00A47122">
      <w:pPr>
        <w:pStyle w:val="ListParagraph"/>
        <w:numPr>
          <w:ilvl w:val="0"/>
          <w:numId w:val="13"/>
        </w:numPr>
        <w:spacing w:after="0" w:line="240" w:lineRule="auto"/>
        <w:ind w:hanging="451"/>
        <w:contextualSpacing w:val="0"/>
        <w:jc w:val="both"/>
        <w:rPr>
          <w:rFonts w:ascii="Arial" w:eastAsia="Calibri" w:hAnsi="Arial" w:cs="Arial"/>
        </w:rPr>
      </w:pPr>
      <w:r w:rsidRPr="003B2DAC">
        <w:rPr>
          <w:rFonts w:ascii="Arial" w:eastAsia="Calibri" w:hAnsi="Arial" w:cs="Arial"/>
        </w:rPr>
        <w:t xml:space="preserve">Good social media skills </w:t>
      </w:r>
    </w:p>
    <w:p w:rsidR="00962A42" w:rsidRPr="003B2DAC" w:rsidRDefault="00962A42" w:rsidP="00A47122">
      <w:pPr>
        <w:pStyle w:val="ListParagraph"/>
        <w:numPr>
          <w:ilvl w:val="0"/>
          <w:numId w:val="13"/>
        </w:numPr>
        <w:spacing w:after="0" w:line="240" w:lineRule="auto"/>
        <w:ind w:hanging="451"/>
        <w:contextualSpacing w:val="0"/>
        <w:rPr>
          <w:rFonts w:ascii="Arial" w:eastAsia="Calibri" w:hAnsi="Arial" w:cs="Arial"/>
        </w:rPr>
      </w:pPr>
      <w:r w:rsidRPr="003B2DAC">
        <w:rPr>
          <w:rFonts w:ascii="Arial" w:eastAsia="Calibri" w:hAnsi="Arial" w:cs="Arial"/>
        </w:rPr>
        <w:t>Good networking skills with diverse stakeholders (NGOs, government, etc.)</w:t>
      </w:r>
    </w:p>
    <w:p w:rsidR="00962A42" w:rsidRPr="003B2DAC" w:rsidRDefault="00656A38" w:rsidP="00A47122">
      <w:pPr>
        <w:pStyle w:val="ListParagraph"/>
        <w:numPr>
          <w:ilvl w:val="0"/>
          <w:numId w:val="13"/>
        </w:numPr>
        <w:spacing w:after="0" w:line="240" w:lineRule="auto"/>
        <w:ind w:hanging="451"/>
        <w:contextualSpacing w:val="0"/>
        <w:jc w:val="both"/>
        <w:rPr>
          <w:rFonts w:ascii="Arial" w:eastAsia="Times New Roman" w:hAnsi="Arial" w:cs="Arial"/>
          <w:color w:val="000000"/>
        </w:rPr>
      </w:pPr>
      <w:r w:rsidRPr="003B2DAC">
        <w:rPr>
          <w:rFonts w:ascii="Arial" w:eastAsia="Calibri" w:hAnsi="Arial" w:cs="Arial"/>
        </w:rPr>
        <w:t>E</w:t>
      </w:r>
      <w:r w:rsidR="00962A42" w:rsidRPr="003B2DAC">
        <w:rPr>
          <w:rFonts w:ascii="Arial" w:eastAsia="Calibri" w:hAnsi="Arial" w:cs="Arial"/>
        </w:rPr>
        <w:t>nthusiastic</w:t>
      </w:r>
      <w:r w:rsidR="00962A42" w:rsidRPr="003B2DAC">
        <w:rPr>
          <w:rFonts w:ascii="Arial" w:eastAsia="Times New Roman" w:hAnsi="Arial" w:cs="Arial"/>
          <w:color w:val="000000"/>
        </w:rPr>
        <w:t>, honest and trustworthy</w:t>
      </w:r>
    </w:p>
    <w:p w:rsidR="00962A42" w:rsidRPr="003B2DAC" w:rsidRDefault="00962A42" w:rsidP="00A47122">
      <w:pPr>
        <w:pStyle w:val="ListParagraph"/>
        <w:numPr>
          <w:ilvl w:val="0"/>
          <w:numId w:val="13"/>
        </w:numPr>
        <w:spacing w:after="0" w:line="240" w:lineRule="auto"/>
        <w:ind w:hanging="451"/>
        <w:contextualSpacing w:val="0"/>
        <w:jc w:val="both"/>
        <w:rPr>
          <w:rFonts w:ascii="Arial" w:eastAsia="Calibri" w:hAnsi="Arial" w:cs="Arial"/>
        </w:rPr>
      </w:pPr>
      <w:r w:rsidRPr="003B2DAC">
        <w:rPr>
          <w:rFonts w:ascii="Arial" w:eastAsia="Calibri" w:hAnsi="Arial" w:cs="Arial"/>
        </w:rPr>
        <w:t>Ability to prioritize with minimal supervision and work independently as well as function as a member of a team</w:t>
      </w:r>
    </w:p>
    <w:p w:rsidR="00962A42" w:rsidRPr="003B2DAC" w:rsidRDefault="00962A42" w:rsidP="00A47122">
      <w:pPr>
        <w:pStyle w:val="ListParagraph"/>
        <w:numPr>
          <w:ilvl w:val="0"/>
          <w:numId w:val="13"/>
        </w:numPr>
        <w:spacing w:after="0" w:line="240" w:lineRule="auto"/>
        <w:ind w:hanging="451"/>
        <w:contextualSpacing w:val="0"/>
        <w:jc w:val="both"/>
        <w:rPr>
          <w:rFonts w:ascii="Arial" w:eastAsia="Calibri" w:hAnsi="Arial" w:cs="Arial"/>
        </w:rPr>
      </w:pPr>
      <w:r w:rsidRPr="003B2DAC">
        <w:rPr>
          <w:rFonts w:ascii="Arial" w:eastAsia="Calibri" w:hAnsi="Arial" w:cs="Arial"/>
        </w:rPr>
        <w:t>Ability to work in an adaptive and flexible way</w:t>
      </w:r>
      <w:r w:rsidR="00656A38" w:rsidRPr="003B2DAC">
        <w:rPr>
          <w:rFonts w:ascii="Arial" w:eastAsia="Calibri" w:hAnsi="Arial" w:cs="Arial"/>
        </w:rPr>
        <w:t xml:space="preserve"> </w:t>
      </w:r>
    </w:p>
    <w:p w:rsidR="00962A42" w:rsidRPr="003B2DAC" w:rsidRDefault="00962A42" w:rsidP="00EA706D">
      <w:pPr>
        <w:pStyle w:val="ListParagraph"/>
        <w:numPr>
          <w:ilvl w:val="0"/>
          <w:numId w:val="2"/>
        </w:numPr>
        <w:spacing w:after="0" w:line="240" w:lineRule="auto"/>
        <w:ind w:firstLine="0"/>
        <w:contextualSpacing w:val="0"/>
        <w:jc w:val="both"/>
        <w:rPr>
          <w:rFonts w:ascii="Arial" w:eastAsia="Calibri" w:hAnsi="Arial" w:cs="Arial"/>
        </w:rPr>
      </w:pPr>
      <w:r w:rsidRPr="003B2DAC">
        <w:rPr>
          <w:rFonts w:ascii="Arial" w:eastAsia="Calibri" w:hAnsi="Arial" w:cs="Arial"/>
        </w:rPr>
        <w:t>Other requirements:</w:t>
      </w:r>
    </w:p>
    <w:p w:rsidR="000F16F2" w:rsidRPr="003B2DAC" w:rsidRDefault="00656A38" w:rsidP="00A47122">
      <w:pPr>
        <w:pStyle w:val="ListParagraph"/>
        <w:numPr>
          <w:ilvl w:val="0"/>
          <w:numId w:val="13"/>
        </w:numPr>
        <w:spacing w:after="0" w:line="240" w:lineRule="auto"/>
        <w:ind w:hanging="451"/>
        <w:contextualSpacing w:val="0"/>
        <w:jc w:val="both"/>
        <w:rPr>
          <w:rFonts w:ascii="Arial" w:eastAsia="Calibri" w:hAnsi="Arial" w:cs="Arial"/>
        </w:rPr>
      </w:pPr>
      <w:r w:rsidRPr="003B2DAC">
        <w:rPr>
          <w:rFonts w:ascii="Arial" w:eastAsia="Calibri" w:hAnsi="Arial" w:cs="Arial"/>
        </w:rPr>
        <w:t>Good reading/writing skills in</w:t>
      </w:r>
      <w:r w:rsidR="00A46A1D" w:rsidRPr="003B2DAC">
        <w:rPr>
          <w:rFonts w:ascii="Arial" w:eastAsia="Calibri" w:hAnsi="Arial" w:cs="Arial"/>
        </w:rPr>
        <w:t xml:space="preserve"> English</w:t>
      </w:r>
      <w:r w:rsidRPr="003B2DAC">
        <w:rPr>
          <w:rFonts w:ascii="Arial" w:eastAsia="Calibri" w:hAnsi="Arial" w:cs="Arial"/>
        </w:rPr>
        <w:t xml:space="preserve"> and Vietnamese</w:t>
      </w:r>
    </w:p>
    <w:p w:rsidR="00962A42" w:rsidRPr="003B2DAC" w:rsidRDefault="00656A38" w:rsidP="00A47122">
      <w:pPr>
        <w:pStyle w:val="ListParagraph"/>
        <w:numPr>
          <w:ilvl w:val="0"/>
          <w:numId w:val="13"/>
        </w:numPr>
        <w:spacing w:after="0" w:line="240" w:lineRule="auto"/>
        <w:ind w:hanging="451"/>
        <w:contextualSpacing w:val="0"/>
        <w:rPr>
          <w:rFonts w:ascii="Arial" w:eastAsia="Calibri" w:hAnsi="Arial" w:cs="Arial"/>
        </w:rPr>
      </w:pPr>
      <w:r w:rsidRPr="003B2DAC">
        <w:rPr>
          <w:rFonts w:ascii="Arial" w:eastAsia="Calibri" w:hAnsi="Arial" w:cs="Arial"/>
        </w:rPr>
        <w:t>Good</w:t>
      </w:r>
      <w:r w:rsidR="00962A42" w:rsidRPr="003B2DAC">
        <w:rPr>
          <w:rFonts w:ascii="Arial" w:eastAsia="Calibri" w:hAnsi="Arial" w:cs="Arial"/>
        </w:rPr>
        <w:t xml:space="preserve"> computer skills – Microsoft Word, Excel and Power Point</w:t>
      </w:r>
    </w:p>
    <w:p w:rsidR="008B06C9" w:rsidRPr="003B2DAC" w:rsidRDefault="008B06C9" w:rsidP="00EA706D">
      <w:pPr>
        <w:spacing w:after="0" w:line="240" w:lineRule="auto"/>
        <w:jc w:val="both"/>
        <w:rPr>
          <w:rFonts w:ascii="Arial" w:hAnsi="Arial" w:cs="Arial"/>
          <w:b/>
          <w:color w:val="7030A0"/>
        </w:rPr>
      </w:pPr>
    </w:p>
    <w:p w:rsidR="00EA706D" w:rsidRPr="003B2DAC" w:rsidRDefault="00EA706D" w:rsidP="00EA706D">
      <w:pPr>
        <w:spacing w:after="0" w:line="240" w:lineRule="auto"/>
        <w:jc w:val="both"/>
        <w:rPr>
          <w:rFonts w:ascii="Arial" w:hAnsi="Arial" w:cs="Arial"/>
          <w:b/>
          <w:color w:val="006666"/>
        </w:rPr>
      </w:pPr>
      <w:r w:rsidRPr="003B2DAC">
        <w:rPr>
          <w:rFonts w:ascii="Arial" w:hAnsi="Arial" w:cs="Arial"/>
          <w:b/>
          <w:color w:val="006666"/>
        </w:rPr>
        <w:t>PROCEDURE FOR SUBMISSION OF EXPRESSION OF INTEREST</w:t>
      </w:r>
    </w:p>
    <w:p w:rsidR="00EA706D" w:rsidRPr="003B2DAC" w:rsidRDefault="00EA706D" w:rsidP="00EA706D">
      <w:pPr>
        <w:spacing w:after="0" w:line="240" w:lineRule="auto"/>
        <w:jc w:val="both"/>
        <w:rPr>
          <w:rFonts w:ascii="Arial" w:hAnsi="Arial" w:cs="Arial"/>
        </w:rPr>
      </w:pPr>
      <w:r w:rsidRPr="003B2DAC">
        <w:rPr>
          <w:rFonts w:ascii="Arial" w:hAnsi="Arial" w:cs="Arial"/>
        </w:rPr>
        <w:t>Interested applicants should submit below mentioned documents:</w:t>
      </w:r>
    </w:p>
    <w:p w:rsidR="00EA706D" w:rsidRPr="003B2DAC" w:rsidRDefault="00EA706D" w:rsidP="00A47122">
      <w:pPr>
        <w:numPr>
          <w:ilvl w:val="0"/>
          <w:numId w:val="16"/>
        </w:numPr>
        <w:spacing w:after="0" w:line="240" w:lineRule="auto"/>
        <w:ind w:left="709" w:hanging="283"/>
        <w:jc w:val="both"/>
        <w:rPr>
          <w:rFonts w:ascii="Arial" w:hAnsi="Arial" w:cs="Arial"/>
        </w:rPr>
      </w:pPr>
      <w:r w:rsidRPr="003B2DAC">
        <w:rPr>
          <w:rFonts w:ascii="Arial" w:hAnsi="Arial" w:cs="Arial"/>
        </w:rPr>
        <w:t>An updated CV</w:t>
      </w:r>
    </w:p>
    <w:p w:rsidR="00EA706D" w:rsidRPr="003B2DAC" w:rsidRDefault="00EA706D" w:rsidP="00A47122">
      <w:pPr>
        <w:numPr>
          <w:ilvl w:val="0"/>
          <w:numId w:val="16"/>
        </w:numPr>
        <w:spacing w:after="0" w:line="240" w:lineRule="auto"/>
        <w:ind w:left="709" w:hanging="283"/>
        <w:jc w:val="both"/>
        <w:rPr>
          <w:rFonts w:ascii="Arial" w:hAnsi="Arial" w:cs="Arial"/>
        </w:rPr>
      </w:pPr>
      <w:r w:rsidRPr="003B2DAC">
        <w:rPr>
          <w:rFonts w:ascii="Arial" w:hAnsi="Arial" w:cs="Arial"/>
        </w:rPr>
        <w:t>An application letter and state that why you should suitable for this job</w:t>
      </w:r>
    </w:p>
    <w:p w:rsidR="00962A42" w:rsidRPr="003B2DAC" w:rsidRDefault="00EA706D" w:rsidP="00A47122">
      <w:pPr>
        <w:numPr>
          <w:ilvl w:val="0"/>
          <w:numId w:val="16"/>
        </w:numPr>
        <w:spacing w:after="0" w:line="240" w:lineRule="auto"/>
        <w:ind w:left="709" w:hanging="283"/>
        <w:jc w:val="both"/>
        <w:rPr>
          <w:rFonts w:ascii="Arial" w:hAnsi="Arial" w:cs="Arial"/>
        </w:rPr>
      </w:pPr>
      <w:r w:rsidRPr="003B2DAC">
        <w:rPr>
          <w:rFonts w:ascii="Arial" w:hAnsi="Arial" w:cs="Arial"/>
        </w:rPr>
        <w:t>Contact information for at least three work related referees</w:t>
      </w:r>
    </w:p>
    <w:p w:rsidR="00EA706D" w:rsidRPr="003B2DAC" w:rsidRDefault="00EA706D" w:rsidP="00EA706D">
      <w:pPr>
        <w:shd w:val="clear" w:color="auto" w:fill="FFFFFF"/>
        <w:spacing w:after="0" w:line="240" w:lineRule="auto"/>
        <w:jc w:val="both"/>
        <w:rPr>
          <w:rFonts w:ascii="Arial" w:eastAsia="Times New Roman" w:hAnsi="Arial" w:cs="Arial"/>
          <w:color w:val="000000"/>
        </w:rPr>
      </w:pPr>
    </w:p>
    <w:p w:rsidR="00962A42" w:rsidRPr="003B2DAC" w:rsidRDefault="00962A42" w:rsidP="00EA706D">
      <w:pPr>
        <w:spacing w:after="0" w:line="240" w:lineRule="auto"/>
        <w:jc w:val="both"/>
        <w:rPr>
          <w:rFonts w:ascii="Arial" w:hAnsi="Arial" w:cs="Arial"/>
          <w:i/>
        </w:rPr>
      </w:pPr>
      <w:r w:rsidRPr="003B2DAC">
        <w:rPr>
          <w:rFonts w:ascii="Arial" w:hAnsi="Arial" w:cs="Arial"/>
          <w:i/>
        </w:rPr>
        <w:t>The position description is a guide to the critical duties and essential functions of the job, not an all-inclusive list of responsibilities, qualifications, physical demands and work environment conditions. Position descriptions are reviewed and revised to meet the changing needs of development at the sole discretion of management.</w:t>
      </w:r>
    </w:p>
    <w:p w:rsidR="00962A42" w:rsidRPr="003B2DAC" w:rsidRDefault="00962A42" w:rsidP="00962A42">
      <w:pPr>
        <w:spacing w:before="60" w:after="0" w:line="240" w:lineRule="auto"/>
        <w:jc w:val="both"/>
        <w:rPr>
          <w:rFonts w:ascii="Arial" w:eastAsia="Calibri" w:hAnsi="Arial" w:cs="Arial"/>
        </w:rPr>
      </w:pPr>
    </w:p>
    <w:sectPr w:rsidR="00962A42" w:rsidRPr="003B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Arial Narrow"/>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75B"/>
    <w:multiLevelType w:val="multilevel"/>
    <w:tmpl w:val="589A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D62"/>
    <w:multiLevelType w:val="hybridMultilevel"/>
    <w:tmpl w:val="C9DE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0455"/>
    <w:multiLevelType w:val="hybridMultilevel"/>
    <w:tmpl w:val="B792F39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591C31"/>
    <w:multiLevelType w:val="hybridMultilevel"/>
    <w:tmpl w:val="5644F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061B3"/>
    <w:multiLevelType w:val="hybridMultilevel"/>
    <w:tmpl w:val="1B22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57D1E"/>
    <w:multiLevelType w:val="hybridMultilevel"/>
    <w:tmpl w:val="8FE61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1D74"/>
    <w:multiLevelType w:val="multilevel"/>
    <w:tmpl w:val="84FC1C0E"/>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5D6440F"/>
    <w:multiLevelType w:val="hybridMultilevel"/>
    <w:tmpl w:val="705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1E8D"/>
    <w:multiLevelType w:val="hybridMultilevel"/>
    <w:tmpl w:val="C3F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7FC2"/>
    <w:multiLevelType w:val="hybridMultilevel"/>
    <w:tmpl w:val="2CB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F15B4"/>
    <w:multiLevelType w:val="hybridMultilevel"/>
    <w:tmpl w:val="7E62FD92"/>
    <w:lvl w:ilvl="0" w:tplc="3490016E">
      <w:numFmt w:val="bullet"/>
      <w:lvlText w:val="•"/>
      <w:lvlJc w:val="left"/>
      <w:pPr>
        <w:ind w:left="880" w:hanging="440"/>
      </w:pPr>
      <w:rPr>
        <w:rFonts w:ascii="Calibri" w:eastAsia="Calibri" w:hAnsi="Calibri" w:cs="Calibri" w:hint="default"/>
      </w:rPr>
    </w:lvl>
    <w:lvl w:ilvl="1" w:tplc="0409000D">
      <w:start w:val="1"/>
      <w:numFmt w:val="bullet"/>
      <w:lvlText w:val=""/>
      <w:lvlJc w:val="left"/>
      <w:pPr>
        <w:ind w:left="1520" w:hanging="360"/>
      </w:pPr>
      <w:rPr>
        <w:rFonts w:ascii="Wingdings" w:hAnsi="Wingdings"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3BB42CFD"/>
    <w:multiLevelType w:val="hybridMultilevel"/>
    <w:tmpl w:val="3B64E53A"/>
    <w:lvl w:ilvl="0" w:tplc="04090001">
      <w:start w:val="1"/>
      <w:numFmt w:val="bullet"/>
      <w:lvlText w:val=""/>
      <w:lvlJc w:val="left"/>
      <w:pPr>
        <w:ind w:left="1560" w:hanging="360"/>
      </w:pPr>
      <w:rPr>
        <w:rFonts w:ascii="Symbol" w:hAnsi="Symbol"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4080241D"/>
    <w:multiLevelType w:val="hybridMultilevel"/>
    <w:tmpl w:val="600A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C379E"/>
    <w:multiLevelType w:val="hybridMultilevel"/>
    <w:tmpl w:val="CAA0ED1A"/>
    <w:lvl w:ilvl="0" w:tplc="0409000D">
      <w:start w:val="1"/>
      <w:numFmt w:val="bullet"/>
      <w:lvlText w:val=""/>
      <w:lvlJc w:val="left"/>
      <w:pPr>
        <w:ind w:left="1160" w:hanging="44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5618FF"/>
    <w:multiLevelType w:val="hybridMultilevel"/>
    <w:tmpl w:val="5336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6A643F"/>
    <w:multiLevelType w:val="hybridMultilevel"/>
    <w:tmpl w:val="9EC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376F"/>
    <w:multiLevelType w:val="hybridMultilevel"/>
    <w:tmpl w:val="CD70D8A8"/>
    <w:lvl w:ilvl="0" w:tplc="33A21798">
      <w:numFmt w:val="bullet"/>
      <w:lvlText w:val="•"/>
      <w:lvlJc w:val="left"/>
      <w:pPr>
        <w:tabs>
          <w:tab w:val="num" w:pos="720"/>
        </w:tabs>
        <w:ind w:left="720" w:hanging="360"/>
      </w:pPr>
      <w:rPr>
        <w:rFonts w:ascii="Calibri" w:eastAsia="Calibri" w:hAnsi="Calibri" w:cs="Calibri" w:hint="default"/>
        <w:b/>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C70E7"/>
    <w:multiLevelType w:val="hybridMultilevel"/>
    <w:tmpl w:val="2DFC6314"/>
    <w:lvl w:ilvl="0" w:tplc="EE8C20F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44F55"/>
    <w:multiLevelType w:val="hybridMultilevel"/>
    <w:tmpl w:val="2710E5DE"/>
    <w:lvl w:ilvl="0" w:tplc="04090001">
      <w:start w:val="1"/>
      <w:numFmt w:val="bullet"/>
      <w:lvlText w:val=""/>
      <w:lvlJc w:val="left"/>
      <w:pPr>
        <w:tabs>
          <w:tab w:val="num" w:pos="780"/>
        </w:tabs>
        <w:ind w:left="780" w:hanging="360"/>
      </w:pPr>
      <w:rPr>
        <w:rFonts w:ascii="Symbol" w:hAnsi="Symbol" w:hint="default"/>
      </w:rPr>
    </w:lvl>
    <w:lvl w:ilvl="1" w:tplc="0409000D">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EC61A76"/>
    <w:multiLevelType w:val="hybridMultilevel"/>
    <w:tmpl w:val="9166A1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CE43E5"/>
    <w:multiLevelType w:val="hybridMultilevel"/>
    <w:tmpl w:val="ED9E6CBE"/>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71062"/>
    <w:multiLevelType w:val="hybridMultilevel"/>
    <w:tmpl w:val="A3CA1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C3801"/>
    <w:multiLevelType w:val="hybridMultilevel"/>
    <w:tmpl w:val="7B60730E"/>
    <w:lvl w:ilvl="0" w:tplc="CFA44368">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2E098D"/>
    <w:multiLevelType w:val="hybridMultilevel"/>
    <w:tmpl w:val="604CBE50"/>
    <w:lvl w:ilvl="0" w:tplc="3490016E">
      <w:numFmt w:val="bullet"/>
      <w:lvlText w:val="•"/>
      <w:lvlJc w:val="left"/>
      <w:pPr>
        <w:ind w:left="440" w:hanging="440"/>
      </w:pPr>
      <w:rPr>
        <w:rFonts w:ascii="Calibri" w:eastAsia="Calibri" w:hAnsi="Calibri" w:cs="Calibri" w:hint="default"/>
      </w:rPr>
    </w:lvl>
    <w:lvl w:ilvl="1" w:tplc="99245F46">
      <w:start w:val="3"/>
      <w:numFmt w:val="bullet"/>
      <w:lvlText w:val=""/>
      <w:lvlJc w:val="left"/>
      <w:pPr>
        <w:ind w:left="1080" w:hanging="360"/>
      </w:pPr>
      <w:rPr>
        <w:rFonts w:ascii="Symbol" w:eastAsia="Calibr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9"/>
  </w:num>
  <w:num w:numId="4">
    <w:abstractNumId w:val="12"/>
  </w:num>
  <w:num w:numId="5">
    <w:abstractNumId w:val="11"/>
  </w:num>
  <w:num w:numId="6">
    <w:abstractNumId w:val="19"/>
  </w:num>
  <w:num w:numId="7">
    <w:abstractNumId w:val="2"/>
  </w:num>
  <w:num w:numId="8">
    <w:abstractNumId w:val="20"/>
  </w:num>
  <w:num w:numId="9">
    <w:abstractNumId w:val="5"/>
  </w:num>
  <w:num w:numId="10">
    <w:abstractNumId w:val="6"/>
  </w:num>
  <w:num w:numId="11">
    <w:abstractNumId w:val="0"/>
  </w:num>
  <w:num w:numId="12">
    <w:abstractNumId w:val="10"/>
  </w:num>
  <w:num w:numId="13">
    <w:abstractNumId w:val="13"/>
  </w:num>
  <w:num w:numId="14">
    <w:abstractNumId w:val="18"/>
  </w:num>
  <w:num w:numId="15">
    <w:abstractNumId w:val="15"/>
  </w:num>
  <w:num w:numId="16">
    <w:abstractNumId w:val="14"/>
  </w:num>
  <w:num w:numId="17">
    <w:abstractNumId w:val="17"/>
  </w:num>
  <w:num w:numId="18">
    <w:abstractNumId w:val="7"/>
  </w:num>
  <w:num w:numId="19">
    <w:abstractNumId w:val="8"/>
  </w:num>
  <w:num w:numId="20">
    <w:abstractNumId w:val="22"/>
  </w:num>
  <w:num w:numId="21">
    <w:abstractNumId w:val="4"/>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F2"/>
    <w:rsid w:val="00031690"/>
    <w:rsid w:val="000A2A05"/>
    <w:rsid w:val="000F16F2"/>
    <w:rsid w:val="0019730B"/>
    <w:rsid w:val="002013D1"/>
    <w:rsid w:val="00257054"/>
    <w:rsid w:val="00285513"/>
    <w:rsid w:val="00285B74"/>
    <w:rsid w:val="002C5AA2"/>
    <w:rsid w:val="003327F5"/>
    <w:rsid w:val="0034693D"/>
    <w:rsid w:val="00371EB2"/>
    <w:rsid w:val="003B2DAC"/>
    <w:rsid w:val="004166B4"/>
    <w:rsid w:val="00476CA7"/>
    <w:rsid w:val="004C700F"/>
    <w:rsid w:val="004E4000"/>
    <w:rsid w:val="00550C94"/>
    <w:rsid w:val="00583FC7"/>
    <w:rsid w:val="00656A38"/>
    <w:rsid w:val="006B13BF"/>
    <w:rsid w:val="006F7229"/>
    <w:rsid w:val="007411FA"/>
    <w:rsid w:val="00764B87"/>
    <w:rsid w:val="008110C7"/>
    <w:rsid w:val="0082329D"/>
    <w:rsid w:val="00872E4A"/>
    <w:rsid w:val="008B06C9"/>
    <w:rsid w:val="008F5DFF"/>
    <w:rsid w:val="00962A42"/>
    <w:rsid w:val="00A01CFA"/>
    <w:rsid w:val="00A46A1D"/>
    <w:rsid w:val="00A47122"/>
    <w:rsid w:val="00B31133"/>
    <w:rsid w:val="00BE0EBE"/>
    <w:rsid w:val="00C8042D"/>
    <w:rsid w:val="00C82FEB"/>
    <w:rsid w:val="00D07860"/>
    <w:rsid w:val="00D66198"/>
    <w:rsid w:val="00D72CCA"/>
    <w:rsid w:val="00DC1191"/>
    <w:rsid w:val="00DD1520"/>
    <w:rsid w:val="00E169CD"/>
    <w:rsid w:val="00EA706D"/>
    <w:rsid w:val="00EB6110"/>
    <w:rsid w:val="00F106D9"/>
    <w:rsid w:val="00F45273"/>
    <w:rsid w:val="00FC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4DCC-708E-448E-839B-437A5F2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BE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BE"/>
    <w:rPr>
      <w:rFonts w:ascii="Tahoma" w:hAnsi="Tahoma" w:cs="Tahoma"/>
      <w:sz w:val="16"/>
      <w:szCs w:val="16"/>
    </w:rPr>
  </w:style>
  <w:style w:type="character" w:customStyle="1" w:styleId="ListParagraphChar">
    <w:name w:val="List Paragraph Char"/>
    <w:link w:val="ListParagraph"/>
    <w:uiPriority w:val="34"/>
    <w:locked/>
    <w:rsid w:val="00872E4A"/>
  </w:style>
  <w:style w:type="paragraph" w:customStyle="1" w:styleId="zfaxdetails">
    <w:name w:val="zfax details"/>
    <w:basedOn w:val="Normal"/>
    <w:rsid w:val="00C8042D"/>
    <w:pPr>
      <w:spacing w:after="0" w:line="260" w:lineRule="atLeast"/>
    </w:pPr>
    <w:rPr>
      <w:rFonts w:ascii="Univers 55" w:eastAsia="Times New Roman" w:hAnsi="Univers 55"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ear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tnam@livelearn.org" TargetMode="External"/><Relationship Id="rId5" Type="http://schemas.openxmlformats.org/officeDocument/2006/relationships/hyperlink" Target="mailto:vietnam@livelear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ADMIN</cp:lastModifiedBy>
  <cp:revision>40</cp:revision>
  <dcterms:created xsi:type="dcterms:W3CDTF">2017-12-15T09:10:00Z</dcterms:created>
  <dcterms:modified xsi:type="dcterms:W3CDTF">2021-01-26T03:29:00Z</dcterms:modified>
</cp:coreProperties>
</file>