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C993" w14:textId="77777777" w:rsidR="000F6A31" w:rsidRPr="0095414F" w:rsidRDefault="00F13535">
      <w:pPr>
        <w:pStyle w:val="TableContents"/>
        <w:spacing w:line="276" w:lineRule="auto"/>
        <w:jc w:val="both"/>
        <w:rPr>
          <w:rFonts w:ascii="Arial" w:hAnsi="Arial" w:cs="Arial"/>
          <w:sz w:val="22"/>
          <w:szCs w:val="22"/>
        </w:rPr>
      </w:pPr>
      <w:r w:rsidRPr="0095414F">
        <w:rPr>
          <w:rFonts w:ascii="Arial" w:hAnsi="Arial" w:cs="Arial"/>
          <w:noProof/>
          <w:sz w:val="22"/>
          <w:szCs w:val="22"/>
        </w:rPr>
        <mc:AlternateContent>
          <mc:Choice Requires="wps">
            <w:drawing>
              <wp:anchor distT="0" distB="0" distL="114300" distR="114300" simplePos="0" relativeHeight="251657216" behindDoc="0" locked="0" layoutInCell="1" allowOverlap="1" wp14:anchorId="2CA6A60D" wp14:editId="103CF9BF">
                <wp:simplePos x="0" y="0"/>
                <wp:positionH relativeFrom="column">
                  <wp:posOffset>2409825</wp:posOffset>
                </wp:positionH>
                <wp:positionV relativeFrom="paragraph">
                  <wp:posOffset>67945</wp:posOffset>
                </wp:positionV>
                <wp:extent cx="3873500" cy="100330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3206C" w14:textId="77777777" w:rsidR="000F6A31" w:rsidRDefault="00F13535">
                            <w:pPr>
                              <w:rPr>
                                <w:color w:val="006666"/>
                                <w:sz w:val="20"/>
                              </w:rPr>
                            </w:pPr>
                            <w:r>
                              <w:rPr>
                                <w:color w:val="006666"/>
                                <w:sz w:val="20"/>
                              </w:rPr>
                              <w:t>Trung tâm Sống và Học tập vì Môi trường và Cộng đồng</w:t>
                            </w:r>
                          </w:p>
                          <w:p w14:paraId="49AFAB52" w14:textId="77777777" w:rsidR="000F6A31" w:rsidRDefault="00F13535">
                            <w:pPr>
                              <w:rPr>
                                <w:color w:val="006666"/>
                                <w:sz w:val="20"/>
                              </w:rPr>
                            </w:pPr>
                            <w:r>
                              <w:rPr>
                                <w:color w:val="006666"/>
                                <w:sz w:val="20"/>
                              </w:rPr>
                              <w:t>Số 24, Làng Kiến trúc phong cảnh, ngõ 45A Võng Thị, Tây Hồ , Hà Nội</w:t>
                            </w:r>
                          </w:p>
                          <w:p w14:paraId="734C4BB1" w14:textId="77777777" w:rsidR="000F6A31" w:rsidRPr="00871FCC" w:rsidRDefault="00F13535">
                            <w:pPr>
                              <w:rPr>
                                <w:color w:val="006666"/>
                                <w:sz w:val="20"/>
                                <w:lang w:val="fr-BE"/>
                              </w:rPr>
                            </w:pPr>
                            <w:r w:rsidRPr="00871FCC">
                              <w:rPr>
                                <w:color w:val="006666"/>
                                <w:sz w:val="20"/>
                                <w:lang w:val="fr-BE"/>
                              </w:rPr>
                              <w:t>Phone: +84 (4) 3718 5930/ 37593205</w:t>
                            </w:r>
                          </w:p>
                          <w:p w14:paraId="244CC722" w14:textId="77777777" w:rsidR="000F6A31" w:rsidRPr="00871FCC" w:rsidRDefault="00F13535">
                            <w:pPr>
                              <w:pStyle w:val="zfaxdetails"/>
                              <w:spacing w:line="240" w:lineRule="atLeast"/>
                              <w:ind w:right="-107"/>
                              <w:rPr>
                                <w:rFonts w:ascii="Times New Roman" w:hAnsi="Times New Roman"/>
                                <w:color w:val="000000"/>
                                <w:sz w:val="20"/>
                                <w:lang w:val="fr-BE"/>
                              </w:rPr>
                            </w:pPr>
                            <w:r w:rsidRPr="00871FCC">
                              <w:rPr>
                                <w:rFonts w:ascii="Times New Roman" w:eastAsia="MS Mincho" w:hAnsi="Times New Roman"/>
                                <w:color w:val="006666"/>
                                <w:sz w:val="20"/>
                                <w:lang w:val="fr-BE" w:eastAsia="ja-JP"/>
                              </w:rPr>
                              <w:t>Email:</w:t>
                            </w:r>
                            <w:r w:rsidRPr="00871FCC">
                              <w:rPr>
                                <w:rFonts w:ascii="Times New Roman" w:hAnsi="Times New Roman"/>
                                <w:sz w:val="20"/>
                                <w:lang w:val="fr-BE"/>
                              </w:rPr>
                              <w:t xml:space="preserve"> </w:t>
                            </w:r>
                            <w:hyperlink r:id="rId7" w:history="1">
                              <w:r w:rsidRPr="00871FCC">
                                <w:rPr>
                                  <w:rStyle w:val="Hyperlink"/>
                                  <w:rFonts w:ascii="Times New Roman" w:hAnsi="Times New Roman"/>
                                  <w:sz w:val="20"/>
                                  <w:lang w:val="fr-BE"/>
                                </w:rPr>
                                <w:t>vietnam@livelearn.org</w:t>
                              </w:r>
                            </w:hyperlink>
                          </w:p>
                          <w:p w14:paraId="30801927" w14:textId="77777777" w:rsidR="000F6A31" w:rsidRPr="00871FCC" w:rsidRDefault="00F13535">
                            <w:pPr>
                              <w:rPr>
                                <w:color w:val="006666"/>
                                <w:sz w:val="20"/>
                              </w:rPr>
                            </w:pPr>
                            <w:r w:rsidRPr="00871FCC">
                              <w:rPr>
                                <w:color w:val="006666"/>
                                <w:sz w:val="20"/>
                              </w:rPr>
                              <w:t>Website: www.livelearn.org</w:t>
                            </w:r>
                          </w:p>
                          <w:p w14:paraId="3D51B0AE" w14:textId="77777777" w:rsidR="000F6A31" w:rsidRDefault="000F6A31"/>
                          <w:p w14:paraId="01F3CFF1" w14:textId="77777777" w:rsidR="000F6A31" w:rsidRDefault="000F6A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6A60D" id="_x0000_t202" coordsize="21600,21600" o:spt="202" path="m,l,21600r21600,l21600,xe">
                <v:stroke joinstyle="miter"/>
                <v:path gradientshapeok="t" o:connecttype="rect"/>
              </v:shapetype>
              <v:shape id="Text Box 3" o:spid="_x0000_s1026" type="#_x0000_t202" style="position:absolute;left:0;text-align:left;margin-left:189.75pt;margin-top:5.35pt;width:305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" stroked="f">
                <v:textbox>
                  <w:txbxContent>
                    <w:p w14:paraId="4673206C" w14:textId="77777777" w:rsidR="000F6A31" w:rsidRDefault="00F13535">
                      <w:pPr>
                        <w:rPr>
                          <w:color w:val="006666"/>
                          <w:sz w:val="20"/>
                        </w:rPr>
                      </w:pPr>
                      <w:r>
                        <w:rPr>
                          <w:color w:val="006666"/>
                          <w:sz w:val="20"/>
                        </w:rPr>
                        <w:t>Trung tâm Sống và Học tập vì Môi trường và Cộng đồng</w:t>
                      </w:r>
                    </w:p>
                    <w:p w14:paraId="49AFAB52" w14:textId="77777777" w:rsidR="000F6A31" w:rsidRDefault="00F13535">
                      <w:pPr>
                        <w:rPr>
                          <w:color w:val="006666"/>
                          <w:sz w:val="20"/>
                        </w:rPr>
                      </w:pPr>
                      <w:r>
                        <w:rPr>
                          <w:color w:val="006666"/>
                          <w:sz w:val="20"/>
                        </w:rPr>
                        <w:t>Số 24, Làng Kiến trúc phong cảnh, ngõ 45A Võng Thị, Tây Hồ , Hà Nội</w:t>
                      </w:r>
                    </w:p>
                    <w:p w14:paraId="734C4BB1" w14:textId="77777777" w:rsidR="000F6A31" w:rsidRPr="00871FCC" w:rsidRDefault="00F13535">
                      <w:pPr>
                        <w:rPr>
                          <w:color w:val="006666"/>
                          <w:sz w:val="20"/>
                          <w:lang w:val="fr-BE"/>
                        </w:rPr>
                      </w:pPr>
                      <w:r w:rsidRPr="00871FCC">
                        <w:rPr>
                          <w:color w:val="006666"/>
                          <w:sz w:val="20"/>
                          <w:lang w:val="fr-BE"/>
                        </w:rPr>
                        <w:t>Phone: +84 (4) 3718 5930/ 37593205</w:t>
                      </w:r>
                    </w:p>
                    <w:p w14:paraId="244CC722" w14:textId="77777777" w:rsidR="000F6A31" w:rsidRPr="00871FCC" w:rsidRDefault="00F13535">
                      <w:pPr>
                        <w:pStyle w:val="zfaxdetails"/>
                        <w:spacing w:line="240" w:lineRule="atLeast"/>
                        <w:ind w:right="-107"/>
                        <w:rPr>
                          <w:rFonts w:ascii="Times New Roman" w:hAnsi="Times New Roman"/>
                          <w:color w:val="000000"/>
                          <w:sz w:val="20"/>
                          <w:lang w:val="fr-BE"/>
                        </w:rPr>
                      </w:pPr>
                      <w:r w:rsidRPr="00871FCC">
                        <w:rPr>
                          <w:rFonts w:ascii="Times New Roman" w:eastAsia="MS Mincho" w:hAnsi="Times New Roman"/>
                          <w:color w:val="006666"/>
                          <w:sz w:val="20"/>
                          <w:lang w:val="fr-BE" w:eastAsia="ja-JP"/>
                        </w:rPr>
                        <w:t>Email:</w:t>
                      </w:r>
                      <w:r w:rsidRPr="00871FCC">
                        <w:rPr>
                          <w:rFonts w:ascii="Times New Roman" w:hAnsi="Times New Roman"/>
                          <w:sz w:val="20"/>
                          <w:lang w:val="fr-BE"/>
                        </w:rPr>
                        <w:t xml:space="preserve"> </w:t>
                      </w:r>
                      <w:hyperlink r:id="rId8" w:history="1">
                        <w:r w:rsidRPr="00871FCC">
                          <w:rPr>
                            <w:rStyle w:val="Hyperlink"/>
                            <w:rFonts w:ascii="Times New Roman" w:hAnsi="Times New Roman"/>
                            <w:sz w:val="20"/>
                            <w:lang w:val="fr-BE"/>
                          </w:rPr>
                          <w:t>vietnam@livelearn.org</w:t>
                        </w:r>
                      </w:hyperlink>
                    </w:p>
                    <w:p w14:paraId="30801927" w14:textId="77777777" w:rsidR="000F6A31" w:rsidRPr="00871FCC" w:rsidRDefault="00F13535">
                      <w:pPr>
                        <w:rPr>
                          <w:color w:val="006666"/>
                          <w:sz w:val="20"/>
                        </w:rPr>
                      </w:pPr>
                      <w:r w:rsidRPr="00871FCC">
                        <w:rPr>
                          <w:color w:val="006666"/>
                          <w:sz w:val="20"/>
                        </w:rPr>
                        <w:t>Website: www.livelearn.org</w:t>
                      </w:r>
                    </w:p>
                    <w:p w14:paraId="3D51B0AE" w14:textId="77777777" w:rsidR="000F6A31" w:rsidRDefault="000F6A31"/>
                    <w:p w14:paraId="01F3CFF1" w14:textId="77777777" w:rsidR="000F6A31" w:rsidRDefault="000F6A31"/>
                  </w:txbxContent>
                </v:textbox>
              </v:shape>
            </w:pict>
          </mc:Fallback>
        </mc:AlternateContent>
      </w:r>
    </w:p>
    <w:p w14:paraId="6FD1C485" w14:textId="77777777" w:rsidR="000F6A31" w:rsidRPr="0095414F" w:rsidRDefault="000F6A31">
      <w:pPr>
        <w:pStyle w:val="TableContents"/>
        <w:spacing w:line="276" w:lineRule="auto"/>
        <w:jc w:val="both"/>
        <w:rPr>
          <w:rFonts w:ascii="Arial" w:hAnsi="Arial" w:cs="Arial"/>
          <w:sz w:val="22"/>
          <w:szCs w:val="22"/>
        </w:rPr>
      </w:pPr>
    </w:p>
    <w:p w14:paraId="5D6D2464" w14:textId="77777777" w:rsidR="000F6A31" w:rsidRPr="0095414F" w:rsidRDefault="00F13535">
      <w:pPr>
        <w:pStyle w:val="TableContents"/>
        <w:spacing w:line="276" w:lineRule="auto"/>
        <w:jc w:val="both"/>
        <w:rPr>
          <w:rFonts w:ascii="Arial" w:hAnsi="Arial" w:cs="Arial"/>
          <w:b/>
          <w:bCs/>
          <w:sz w:val="22"/>
          <w:szCs w:val="22"/>
        </w:rPr>
      </w:pPr>
      <w:r w:rsidRPr="0095414F">
        <w:rPr>
          <w:rFonts w:ascii="Arial" w:hAnsi="Arial" w:cs="Arial"/>
          <w:noProof/>
          <w:sz w:val="22"/>
          <w:szCs w:val="22"/>
        </w:rPr>
        <w:drawing>
          <wp:inline distT="0" distB="0" distL="0" distR="0" wp14:anchorId="0E45D0A2" wp14:editId="27618BD4">
            <wp:extent cx="2286000" cy="561975"/>
            <wp:effectExtent l="0" t="0" r="0" b="9525"/>
            <wp:docPr id="1" name="Picture 1" descr="LIVE &amp; LEA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amp; LEARN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561975"/>
                    </a:xfrm>
                    <a:prstGeom prst="rect">
                      <a:avLst/>
                    </a:prstGeom>
                    <a:noFill/>
                    <a:ln>
                      <a:noFill/>
                    </a:ln>
                  </pic:spPr>
                </pic:pic>
              </a:graphicData>
            </a:graphic>
          </wp:inline>
        </w:drawing>
      </w:r>
    </w:p>
    <w:p w14:paraId="3F19F6C1" w14:textId="77777777" w:rsidR="000F6A31" w:rsidRPr="0095414F" w:rsidRDefault="000F6A31">
      <w:pPr>
        <w:pStyle w:val="TableContents"/>
        <w:spacing w:line="276" w:lineRule="auto"/>
        <w:jc w:val="both"/>
        <w:rPr>
          <w:rFonts w:ascii="Arial" w:hAnsi="Arial" w:cs="Arial"/>
          <w:b/>
          <w:bCs/>
          <w:sz w:val="22"/>
          <w:szCs w:val="22"/>
        </w:rPr>
      </w:pPr>
    </w:p>
    <w:p w14:paraId="621C2F90" w14:textId="77777777" w:rsidR="000F6A31" w:rsidRPr="0095414F" w:rsidRDefault="00F13535">
      <w:pPr>
        <w:pStyle w:val="ListParagraph"/>
        <w:spacing w:line="276" w:lineRule="auto"/>
        <w:ind w:left="0"/>
        <w:jc w:val="both"/>
        <w:outlineLvl w:val="0"/>
        <w:rPr>
          <w:rFonts w:ascii="Arial" w:hAnsi="Arial" w:cs="Arial"/>
          <w:b/>
          <w:i/>
          <w:sz w:val="22"/>
          <w:szCs w:val="22"/>
          <w:lang w:val="en-US"/>
        </w:rPr>
      </w:pPr>
      <w:r w:rsidRPr="0095414F">
        <w:rPr>
          <w:rFonts w:ascii="Arial" w:hAnsi="Arial" w:cs="Arial"/>
          <w:b/>
          <w:i/>
          <w:noProof/>
          <w:sz w:val="22"/>
          <w:szCs w:val="22"/>
          <w:lang w:val="en-US" w:eastAsia="en-US"/>
        </w:rPr>
        <mc:AlternateContent>
          <mc:Choice Requires="wps">
            <w:drawing>
              <wp:anchor distT="0" distB="0" distL="114300" distR="114300" simplePos="0" relativeHeight="251659264" behindDoc="0" locked="0" layoutInCell="1" allowOverlap="1" wp14:anchorId="643E0799" wp14:editId="3AB672A4">
                <wp:simplePos x="0" y="0"/>
                <wp:positionH relativeFrom="column">
                  <wp:posOffset>838200</wp:posOffset>
                </wp:positionH>
                <wp:positionV relativeFrom="paragraph">
                  <wp:posOffset>69850</wp:posOffset>
                </wp:positionV>
                <wp:extent cx="4752975"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C9D1F5" id="_x0000_t32" coordsize="21600,21600" o:spt="32" o:oned="t" path="m,l21600,21600e" filled="f">
                <v:path arrowok="t" fillok="f" o:connecttype="none"/>
                <o:lock v:ext="edit" shapetype="t"/>
              </v:shapetype>
              <v:shape id="Straight Arrow Connector 2" o:spid="_x0000_s1026" type="#_x0000_t32" style="position:absolute;margin-left:66pt;margin-top:5.5pt;width:37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rJQIAAEo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"/>
            </w:pict>
          </mc:Fallback>
        </mc:AlternateContent>
      </w:r>
    </w:p>
    <w:p w14:paraId="6E59A544" w14:textId="77777777" w:rsidR="000F6A31" w:rsidRPr="0095414F" w:rsidRDefault="00F13535">
      <w:pPr>
        <w:spacing w:before="120" w:after="120" w:line="276" w:lineRule="auto"/>
        <w:jc w:val="center"/>
        <w:outlineLvl w:val="0"/>
        <w:rPr>
          <w:rFonts w:ascii="Arial" w:hAnsi="Arial" w:cs="Arial"/>
          <w:b/>
          <w:color w:val="006666"/>
          <w:sz w:val="32"/>
          <w:szCs w:val="32"/>
        </w:rPr>
      </w:pPr>
      <w:r w:rsidRPr="0095414F">
        <w:rPr>
          <w:rFonts w:ascii="Arial" w:hAnsi="Arial" w:cs="Arial"/>
          <w:b/>
          <w:color w:val="006666"/>
          <w:sz w:val="32"/>
          <w:szCs w:val="32"/>
        </w:rPr>
        <w:t>JOB DESCRIPTION</w:t>
      </w:r>
    </w:p>
    <w:p w14:paraId="55ACE976" w14:textId="77777777" w:rsidR="006F7B81" w:rsidRPr="0095414F" w:rsidRDefault="006F7B81" w:rsidP="006F7B81">
      <w:pPr>
        <w:spacing w:before="120" w:after="120"/>
        <w:jc w:val="both"/>
        <w:rPr>
          <w:rFonts w:ascii="Arial" w:hAnsi="Arial" w:cs="Arial"/>
          <w:b/>
          <w:color w:val="006666"/>
          <w:sz w:val="22"/>
          <w:szCs w:val="22"/>
        </w:rPr>
      </w:pPr>
    </w:p>
    <w:p w14:paraId="5B11A77F" w14:textId="3F59CD04" w:rsidR="006F7B81" w:rsidRPr="0095414F" w:rsidRDefault="006F7B81" w:rsidP="006F7B81">
      <w:pPr>
        <w:spacing w:before="120" w:after="120"/>
        <w:jc w:val="both"/>
        <w:rPr>
          <w:rFonts w:ascii="Arial" w:hAnsi="Arial" w:cs="Arial"/>
          <w:b/>
          <w:color w:val="7030A0"/>
          <w:sz w:val="22"/>
          <w:szCs w:val="22"/>
        </w:rPr>
      </w:pPr>
      <w:r w:rsidRPr="0095414F">
        <w:rPr>
          <w:rFonts w:ascii="Arial" w:hAnsi="Arial" w:cs="Arial"/>
          <w:b/>
          <w:color w:val="006666"/>
          <w:sz w:val="22"/>
          <w:szCs w:val="22"/>
        </w:rPr>
        <w:t>Position title: Project Communications</w:t>
      </w:r>
      <w:r w:rsidRPr="0095414F">
        <w:rPr>
          <w:rFonts w:ascii="Arial" w:hAnsi="Arial" w:cs="Arial"/>
          <w:sz w:val="22"/>
          <w:szCs w:val="22"/>
        </w:rPr>
        <w:t xml:space="preserve"> </w:t>
      </w:r>
      <w:r w:rsidRPr="0095414F">
        <w:rPr>
          <w:rFonts w:ascii="Arial" w:hAnsi="Arial" w:cs="Arial"/>
          <w:b/>
          <w:color w:val="006666"/>
          <w:sz w:val="22"/>
          <w:szCs w:val="22"/>
        </w:rPr>
        <w:t>Officer</w:t>
      </w:r>
    </w:p>
    <w:p w14:paraId="00260882" w14:textId="51D4B9EB" w:rsidR="000F6A31" w:rsidRPr="0095414F" w:rsidRDefault="000F6A31">
      <w:pPr>
        <w:spacing w:before="120" w:after="120" w:line="276" w:lineRule="auto"/>
        <w:jc w:val="both"/>
        <w:outlineLvl w:val="0"/>
        <w:rPr>
          <w:rFonts w:ascii="Arial" w:hAnsi="Arial" w:cs="Arial"/>
          <w:b/>
          <w:color w:val="00B050"/>
          <w:sz w:val="22"/>
          <w:szCs w:val="22"/>
        </w:rPr>
      </w:pPr>
    </w:p>
    <w:p w14:paraId="75882ACC" w14:textId="168289BF" w:rsidR="006F7B81" w:rsidRPr="0095414F" w:rsidRDefault="006F7B81" w:rsidP="006F7B81">
      <w:pPr>
        <w:spacing w:before="120" w:after="120"/>
        <w:jc w:val="both"/>
        <w:rPr>
          <w:rFonts w:ascii="Arial" w:hAnsi="Arial" w:cs="Arial"/>
          <w:color w:val="000000" w:themeColor="text1"/>
          <w:sz w:val="22"/>
          <w:szCs w:val="22"/>
        </w:rPr>
      </w:pPr>
      <w:r w:rsidRPr="0095414F">
        <w:rPr>
          <w:rFonts w:ascii="Arial" w:hAnsi="Arial" w:cs="Arial"/>
          <w:b/>
          <w:color w:val="006666"/>
          <w:sz w:val="22"/>
          <w:szCs w:val="22"/>
        </w:rPr>
        <w:t>Workplace:</w:t>
      </w:r>
      <w:r w:rsidRPr="0095414F">
        <w:rPr>
          <w:rFonts w:ascii="Arial" w:hAnsi="Arial" w:cs="Arial"/>
          <w:color w:val="006666"/>
          <w:sz w:val="22"/>
          <w:szCs w:val="22"/>
        </w:rPr>
        <w:t xml:space="preserve"> </w:t>
      </w:r>
      <w:r w:rsidRPr="0095414F">
        <w:rPr>
          <w:rFonts w:ascii="Arial" w:hAnsi="Arial" w:cs="Arial"/>
          <w:color w:val="000000" w:themeColor="text1"/>
          <w:sz w:val="22"/>
          <w:szCs w:val="22"/>
        </w:rPr>
        <w:tab/>
      </w:r>
      <w:r w:rsidRPr="0095414F">
        <w:rPr>
          <w:rFonts w:ascii="Arial" w:hAnsi="Arial" w:cs="Arial"/>
          <w:sz w:val="22"/>
          <w:szCs w:val="22"/>
        </w:rPr>
        <w:t>Hanoi with travel to related project sites</w:t>
      </w:r>
    </w:p>
    <w:p w14:paraId="16B7907C" w14:textId="77777777" w:rsidR="006F7B81" w:rsidRPr="0095414F" w:rsidRDefault="006F7B81" w:rsidP="006F7B81">
      <w:pPr>
        <w:spacing w:before="120" w:after="120"/>
        <w:jc w:val="both"/>
        <w:rPr>
          <w:rFonts w:ascii="Arial" w:hAnsi="Arial" w:cs="Arial"/>
          <w:b/>
          <w:color w:val="000000" w:themeColor="text1"/>
          <w:sz w:val="22"/>
          <w:szCs w:val="22"/>
        </w:rPr>
      </w:pPr>
      <w:r w:rsidRPr="0095414F">
        <w:rPr>
          <w:rFonts w:ascii="Arial" w:hAnsi="Arial" w:cs="Arial"/>
          <w:b/>
          <w:color w:val="006666"/>
          <w:sz w:val="22"/>
          <w:szCs w:val="22"/>
        </w:rPr>
        <w:t>Start date:</w:t>
      </w:r>
      <w:r w:rsidRPr="0095414F">
        <w:rPr>
          <w:rFonts w:ascii="Arial" w:hAnsi="Arial" w:cs="Arial"/>
          <w:b/>
          <w:color w:val="000000" w:themeColor="text1"/>
          <w:sz w:val="22"/>
          <w:szCs w:val="22"/>
        </w:rPr>
        <w:tab/>
      </w:r>
      <w:r w:rsidRPr="0095414F">
        <w:rPr>
          <w:rFonts w:ascii="Arial" w:hAnsi="Arial" w:cs="Arial"/>
          <w:color w:val="000000" w:themeColor="text1"/>
          <w:sz w:val="22"/>
          <w:szCs w:val="22"/>
        </w:rPr>
        <w:t>as soon as possible</w:t>
      </w:r>
      <w:r w:rsidRPr="0095414F">
        <w:rPr>
          <w:rFonts w:ascii="Arial" w:hAnsi="Arial" w:cs="Arial"/>
          <w:b/>
          <w:color w:val="000000" w:themeColor="text1"/>
          <w:sz w:val="22"/>
          <w:szCs w:val="22"/>
        </w:rPr>
        <w:t xml:space="preserve"> </w:t>
      </w:r>
    </w:p>
    <w:p w14:paraId="68ED5FFC" w14:textId="599403A1" w:rsidR="006F7B81" w:rsidRPr="0095414F" w:rsidRDefault="006F7B81" w:rsidP="006F7B81">
      <w:pPr>
        <w:spacing w:before="120" w:after="120" w:line="276" w:lineRule="auto"/>
        <w:jc w:val="both"/>
        <w:outlineLvl w:val="0"/>
        <w:rPr>
          <w:rFonts w:ascii="Arial" w:hAnsi="Arial" w:cs="Arial"/>
          <w:bCs/>
          <w:sz w:val="22"/>
          <w:szCs w:val="22"/>
        </w:rPr>
      </w:pPr>
      <w:r w:rsidRPr="0095414F">
        <w:rPr>
          <w:rFonts w:ascii="Arial" w:hAnsi="Arial" w:cs="Arial"/>
          <w:b/>
          <w:color w:val="006666"/>
          <w:sz w:val="22"/>
          <w:szCs w:val="22"/>
        </w:rPr>
        <w:t>Reports to:</w:t>
      </w:r>
      <w:r w:rsidRPr="0095414F">
        <w:rPr>
          <w:rFonts w:ascii="Arial" w:hAnsi="Arial" w:cs="Arial"/>
          <w:color w:val="006666"/>
          <w:sz w:val="22"/>
          <w:szCs w:val="22"/>
        </w:rPr>
        <w:t xml:space="preserve"> </w:t>
      </w:r>
      <w:r w:rsidRPr="0095414F">
        <w:rPr>
          <w:rFonts w:ascii="Arial" w:hAnsi="Arial" w:cs="Arial"/>
          <w:color w:val="000000" w:themeColor="text1"/>
          <w:sz w:val="22"/>
          <w:szCs w:val="22"/>
        </w:rPr>
        <w:tab/>
      </w:r>
      <w:r w:rsidRPr="0095414F">
        <w:rPr>
          <w:rFonts w:ascii="Arial" w:hAnsi="Arial" w:cs="Arial"/>
          <w:bCs/>
          <w:sz w:val="22"/>
          <w:szCs w:val="22"/>
        </w:rPr>
        <w:t>Directly to: Project Coordinator, Director</w:t>
      </w:r>
    </w:p>
    <w:p w14:paraId="1E5C1D8B" w14:textId="743B1CBB" w:rsidR="006F7B81" w:rsidRPr="0095414F" w:rsidRDefault="006F7B81" w:rsidP="006F7B81">
      <w:pPr>
        <w:spacing w:before="120" w:after="120" w:line="276" w:lineRule="auto"/>
        <w:ind w:firstLine="1418"/>
        <w:jc w:val="both"/>
        <w:outlineLvl w:val="0"/>
        <w:rPr>
          <w:rFonts w:ascii="Arial" w:hAnsi="Arial" w:cs="Arial"/>
          <w:b/>
          <w:color w:val="00B050"/>
          <w:sz w:val="22"/>
          <w:szCs w:val="22"/>
        </w:rPr>
      </w:pPr>
      <w:r w:rsidRPr="0095414F">
        <w:rPr>
          <w:rFonts w:ascii="Arial" w:hAnsi="Arial" w:cs="Arial"/>
          <w:bCs/>
          <w:sz w:val="22"/>
          <w:szCs w:val="22"/>
        </w:rPr>
        <w:t>Indirectly to: related donors</w:t>
      </w:r>
    </w:p>
    <w:p w14:paraId="4AA48A82" w14:textId="77777777" w:rsidR="000F6A31" w:rsidRPr="0095414F" w:rsidRDefault="000F6A31">
      <w:pPr>
        <w:spacing w:before="120" w:line="276" w:lineRule="auto"/>
        <w:jc w:val="both"/>
        <w:rPr>
          <w:rFonts w:ascii="Arial" w:eastAsia="Calibri" w:hAnsi="Arial" w:cs="Arial"/>
          <w:b/>
          <w:color w:val="006666"/>
          <w:sz w:val="22"/>
          <w:szCs w:val="22"/>
        </w:rPr>
      </w:pPr>
    </w:p>
    <w:p w14:paraId="25628A79" w14:textId="77777777" w:rsidR="000F6A31" w:rsidRPr="0095414F" w:rsidRDefault="00F13535">
      <w:pPr>
        <w:spacing w:before="120" w:line="276" w:lineRule="auto"/>
        <w:jc w:val="both"/>
        <w:rPr>
          <w:rFonts w:ascii="Arial" w:eastAsia="Calibri" w:hAnsi="Arial" w:cs="Arial"/>
          <w:color w:val="006666"/>
          <w:sz w:val="22"/>
          <w:szCs w:val="22"/>
        </w:rPr>
      </w:pPr>
      <w:r w:rsidRPr="0095414F">
        <w:rPr>
          <w:rFonts w:ascii="Arial" w:eastAsia="Calibri" w:hAnsi="Arial" w:cs="Arial"/>
          <w:b/>
          <w:color w:val="006666"/>
          <w:sz w:val="22"/>
          <w:szCs w:val="22"/>
        </w:rPr>
        <w:t>BACKGROUND:</w:t>
      </w:r>
    </w:p>
    <w:p w14:paraId="5067175A" w14:textId="77777777" w:rsidR="000F6A31" w:rsidRPr="0095414F" w:rsidRDefault="00F13535">
      <w:pPr>
        <w:spacing w:before="120" w:line="276" w:lineRule="auto"/>
        <w:jc w:val="both"/>
        <w:rPr>
          <w:rFonts w:ascii="Arial" w:eastAsia="Calibri" w:hAnsi="Arial" w:cs="Arial"/>
          <w:sz w:val="22"/>
          <w:szCs w:val="22"/>
        </w:rPr>
      </w:pPr>
      <w:r w:rsidRPr="0095414F">
        <w:rPr>
          <w:rFonts w:ascii="Arial" w:eastAsia="Calibri" w:hAnsi="Arial" w:cs="Arial"/>
          <w:sz w:val="22"/>
          <w:szCs w:val="22"/>
        </w:rPr>
        <w:t>Established in Vietnam in January 2009, Live&amp;Learn’s mission is to reduce poverty and foster greater understanding and action towards a sustainable future through education, community mobilization and supportive partnerships. Live&amp;Learn is also a member of Live&amp;Learn Environmental Education (</w:t>
      </w:r>
      <w:hyperlink r:id="rId10" w:anchor="_blank" w:history="1">
        <w:r w:rsidRPr="0095414F">
          <w:rPr>
            <w:rFonts w:ascii="Arial" w:eastAsia="Calibri" w:hAnsi="Arial" w:cs="Arial"/>
            <w:color w:val="0000FF"/>
            <w:sz w:val="22"/>
            <w:szCs w:val="22"/>
            <w:u w:val="single"/>
          </w:rPr>
          <w:t>www.livelearn.org</w:t>
        </w:r>
      </w:hyperlink>
      <w:r w:rsidRPr="0095414F">
        <w:rPr>
          <w:rFonts w:ascii="Arial" w:eastAsia="Calibri" w:hAnsi="Arial" w:cs="Arial"/>
          <w:sz w:val="22"/>
          <w:szCs w:val="22"/>
        </w:rPr>
        <w:t>), with rich working experience in sustainable community development and education in the Asia-Pacific.</w:t>
      </w:r>
    </w:p>
    <w:p w14:paraId="33C660AD" w14:textId="14F50B1D" w:rsidR="003F6BAD" w:rsidRPr="0095414F" w:rsidRDefault="003F6BAD" w:rsidP="003F6BAD">
      <w:pPr>
        <w:pStyle w:val="NormalWeb"/>
        <w:spacing w:before="120" w:beforeAutospacing="0" w:after="0" w:afterAutospacing="0"/>
        <w:jc w:val="both"/>
        <w:rPr>
          <w:rFonts w:ascii="Arial" w:hAnsi="Arial" w:cs="Arial"/>
          <w:sz w:val="22"/>
          <w:szCs w:val="22"/>
        </w:rPr>
      </w:pPr>
      <w:r w:rsidRPr="0095414F">
        <w:rPr>
          <w:rFonts w:ascii="Arial" w:hAnsi="Arial" w:cs="Arial"/>
          <w:color w:val="000000"/>
          <w:sz w:val="22"/>
          <w:szCs w:val="22"/>
        </w:rPr>
        <w:t>Established in Vietnam in January 2009, Live&amp;Learn’s mission is to reduce poverty and foster greater understanding and action towards a sustainable future through education, community mobilization and supportive partnerships. Live&amp;Learn is also a member of Live&amp;Learn Environmental Education (</w:t>
      </w:r>
      <w:hyperlink r:id="rId11" w:anchor="_blank" w:history="1">
        <w:r w:rsidRPr="0095414F">
          <w:rPr>
            <w:rStyle w:val="Hyperlink"/>
            <w:rFonts w:ascii="Arial" w:eastAsiaTheme="majorEastAsia" w:hAnsi="Arial" w:cs="Arial"/>
            <w:sz w:val="22"/>
            <w:szCs w:val="22"/>
          </w:rPr>
          <w:t>www.livelearn.org</w:t>
        </w:r>
      </w:hyperlink>
      <w:r w:rsidRPr="0095414F">
        <w:rPr>
          <w:rFonts w:ascii="Arial" w:hAnsi="Arial" w:cs="Arial"/>
          <w:color w:val="000000"/>
          <w:sz w:val="22"/>
          <w:szCs w:val="22"/>
        </w:rPr>
        <w:t>), with rich working experience in sustainable community development and education in the Asia-Pacific.</w:t>
      </w:r>
    </w:p>
    <w:p w14:paraId="5C778DA9" w14:textId="77777777" w:rsidR="003F6BAD" w:rsidRPr="0095414F" w:rsidRDefault="003F6BAD" w:rsidP="003F6BAD">
      <w:pPr>
        <w:pStyle w:val="NormalWeb"/>
        <w:spacing w:before="60" w:beforeAutospacing="0" w:after="60" w:afterAutospacing="0"/>
        <w:jc w:val="both"/>
        <w:rPr>
          <w:rFonts w:ascii="Arial" w:hAnsi="Arial" w:cs="Arial"/>
          <w:sz w:val="22"/>
          <w:szCs w:val="22"/>
        </w:rPr>
      </w:pPr>
      <w:r w:rsidRPr="0095414F">
        <w:rPr>
          <w:rFonts w:ascii="Arial" w:hAnsi="Arial" w:cs="Arial"/>
          <w:color w:val="000000"/>
          <w:sz w:val="22"/>
          <w:szCs w:val="22"/>
        </w:rPr>
        <w:t>Since 2009, Live&amp;Learn has been recognized as an innovative and dynamic organization that delivers:</w:t>
      </w:r>
    </w:p>
    <w:p w14:paraId="71826ACD" w14:textId="77777777" w:rsidR="003F6BAD" w:rsidRPr="0095414F" w:rsidRDefault="003F6BAD" w:rsidP="003F6BAD">
      <w:pPr>
        <w:pStyle w:val="NormalWeb"/>
        <w:numPr>
          <w:ilvl w:val="0"/>
          <w:numId w:val="16"/>
        </w:numPr>
        <w:spacing w:before="60" w:beforeAutospacing="0" w:after="0" w:afterAutospacing="0"/>
        <w:jc w:val="both"/>
        <w:textAlignment w:val="baseline"/>
        <w:rPr>
          <w:rFonts w:ascii="Arial" w:hAnsi="Arial" w:cs="Arial"/>
          <w:color w:val="000000"/>
          <w:sz w:val="22"/>
          <w:szCs w:val="22"/>
        </w:rPr>
      </w:pPr>
      <w:r w:rsidRPr="0095414F">
        <w:rPr>
          <w:rFonts w:ascii="Arial" w:hAnsi="Arial" w:cs="Arial"/>
          <w:b/>
          <w:bCs/>
          <w:color w:val="006666"/>
          <w:sz w:val="22"/>
          <w:szCs w:val="22"/>
        </w:rPr>
        <w:t>Awareness raising and capacity building</w:t>
      </w:r>
      <w:r w:rsidRPr="0095414F">
        <w:rPr>
          <w:rFonts w:ascii="Arial" w:hAnsi="Arial" w:cs="Arial"/>
          <w:color w:val="006666"/>
          <w:sz w:val="22"/>
          <w:szCs w:val="22"/>
        </w:rPr>
        <w:t xml:space="preserve">: </w:t>
      </w:r>
      <w:r w:rsidRPr="0095414F">
        <w:rPr>
          <w:rFonts w:ascii="Arial" w:hAnsi="Arial" w:cs="Arial"/>
          <w:color w:val="000000"/>
          <w:sz w:val="22"/>
          <w:szCs w:val="22"/>
        </w:rPr>
        <w:t>Building necessary knowledge, skills and values for environment sustainability through participatory learning methods and processes (interactive discussion, debates, forums, educational games, action-oriented training courses, etc.).</w:t>
      </w:r>
    </w:p>
    <w:p w14:paraId="33483595" w14:textId="77777777" w:rsidR="003F6BAD" w:rsidRPr="0095414F" w:rsidRDefault="003F6BAD" w:rsidP="003F6BAD">
      <w:pPr>
        <w:pStyle w:val="NormalWeb"/>
        <w:numPr>
          <w:ilvl w:val="0"/>
          <w:numId w:val="16"/>
        </w:numPr>
        <w:spacing w:before="0" w:beforeAutospacing="0" w:after="0" w:afterAutospacing="0"/>
        <w:jc w:val="both"/>
        <w:textAlignment w:val="baseline"/>
        <w:rPr>
          <w:rFonts w:ascii="Arial" w:hAnsi="Arial" w:cs="Arial"/>
          <w:color w:val="000000"/>
          <w:sz w:val="22"/>
          <w:szCs w:val="22"/>
        </w:rPr>
      </w:pPr>
      <w:r w:rsidRPr="0095414F">
        <w:rPr>
          <w:rFonts w:ascii="Arial" w:hAnsi="Arial" w:cs="Arial"/>
          <w:b/>
          <w:bCs/>
          <w:color w:val="006666"/>
          <w:sz w:val="22"/>
          <w:szCs w:val="22"/>
        </w:rPr>
        <w:t>Action:  </w:t>
      </w:r>
      <w:r w:rsidRPr="0095414F">
        <w:rPr>
          <w:rFonts w:ascii="Arial" w:hAnsi="Arial" w:cs="Arial"/>
          <w:color w:val="000000"/>
          <w:sz w:val="22"/>
          <w:szCs w:val="22"/>
        </w:rPr>
        <w:t>Facilitating youth-led and community-based actions by fostering ideas and initiatives; providing demonstration projects to showcase good practice and highlighting lessons learnt and providing technical and financial support.</w:t>
      </w:r>
    </w:p>
    <w:p w14:paraId="743C5963" w14:textId="77777777" w:rsidR="003F6BAD" w:rsidRPr="0095414F" w:rsidRDefault="003F6BAD" w:rsidP="003F6BAD">
      <w:pPr>
        <w:pStyle w:val="NormalWeb"/>
        <w:numPr>
          <w:ilvl w:val="0"/>
          <w:numId w:val="16"/>
        </w:numPr>
        <w:spacing w:before="0" w:beforeAutospacing="0" w:after="60" w:afterAutospacing="0"/>
        <w:jc w:val="both"/>
        <w:textAlignment w:val="baseline"/>
        <w:rPr>
          <w:rFonts w:ascii="Arial" w:hAnsi="Arial" w:cs="Arial"/>
          <w:color w:val="000000"/>
          <w:sz w:val="22"/>
          <w:szCs w:val="22"/>
        </w:rPr>
      </w:pPr>
      <w:r w:rsidRPr="0095414F">
        <w:rPr>
          <w:rFonts w:ascii="Arial" w:hAnsi="Arial" w:cs="Arial"/>
          <w:b/>
          <w:bCs/>
          <w:color w:val="006666"/>
          <w:sz w:val="22"/>
          <w:szCs w:val="22"/>
        </w:rPr>
        <w:t xml:space="preserve">Networking and advocacy: </w:t>
      </w:r>
      <w:r w:rsidRPr="0095414F">
        <w:rPr>
          <w:rFonts w:ascii="Arial" w:hAnsi="Arial" w:cs="Arial"/>
          <w:color w:val="000000"/>
          <w:sz w:val="22"/>
          <w:szCs w:val="22"/>
        </w:rPr>
        <w:t xml:space="preserve">Connecting and engaging different sectors (government authorities, business sector, NGO networks and media) in different development topics. </w:t>
      </w:r>
      <w:r w:rsidRPr="0095414F">
        <w:rPr>
          <w:rFonts w:ascii="Arial" w:hAnsi="Arial" w:cs="Arial"/>
          <w:b/>
          <w:bCs/>
          <w:color w:val="000000"/>
          <w:sz w:val="22"/>
          <w:szCs w:val="22"/>
        </w:rPr>
        <w:t> </w:t>
      </w:r>
      <w:r w:rsidRPr="0095414F">
        <w:rPr>
          <w:rFonts w:ascii="Arial" w:hAnsi="Arial" w:cs="Arial"/>
          <w:color w:val="000000"/>
          <w:sz w:val="22"/>
          <w:szCs w:val="22"/>
        </w:rPr>
        <w:t>Using innovative tools of information, communication and technologies including social platforms, online and offline forums, to promote good practices to a wider audience and connect different groups.</w:t>
      </w:r>
    </w:p>
    <w:p w14:paraId="460C5AF7" w14:textId="77777777" w:rsidR="003E0455" w:rsidRPr="0095414F" w:rsidRDefault="003E0455" w:rsidP="003E0455">
      <w:pPr>
        <w:jc w:val="both"/>
        <w:rPr>
          <w:rFonts w:ascii="Arial" w:hAnsi="Arial" w:cs="Arial"/>
          <w:sz w:val="22"/>
          <w:szCs w:val="22"/>
        </w:rPr>
      </w:pPr>
      <w:r w:rsidRPr="0095414F">
        <w:rPr>
          <w:rFonts w:ascii="Arial" w:hAnsi="Arial" w:cs="Arial"/>
          <w:sz w:val="22"/>
          <w:szCs w:val="22"/>
        </w:rPr>
        <w:lastRenderedPageBreak/>
        <w:t>Live &amp; Learn provides equal employment opportunities (EEO) to all employees and applicants for employment without regard to race, color, religion, sex, national origin, age, disability, sexual orientation or any other legally protected status.</w:t>
      </w:r>
    </w:p>
    <w:p w14:paraId="4356FB73" w14:textId="77777777" w:rsidR="000F6A31" w:rsidRPr="0095414F" w:rsidRDefault="000F6A31">
      <w:pPr>
        <w:spacing w:before="120" w:after="120" w:line="276" w:lineRule="auto"/>
        <w:jc w:val="both"/>
        <w:rPr>
          <w:rFonts w:ascii="Arial" w:eastAsia="Calibri" w:hAnsi="Arial" w:cs="Arial"/>
          <w:b/>
          <w:color w:val="006666"/>
          <w:sz w:val="22"/>
          <w:szCs w:val="22"/>
        </w:rPr>
      </w:pPr>
    </w:p>
    <w:p w14:paraId="7AF93F25" w14:textId="77777777" w:rsidR="000F6A31" w:rsidRPr="0095414F" w:rsidRDefault="00F13535">
      <w:pPr>
        <w:spacing w:before="120" w:after="120" w:line="276" w:lineRule="auto"/>
        <w:jc w:val="both"/>
        <w:rPr>
          <w:rFonts w:ascii="Arial" w:eastAsia="Calibri" w:hAnsi="Arial" w:cs="Arial"/>
          <w:b/>
          <w:color w:val="006666"/>
          <w:sz w:val="22"/>
          <w:szCs w:val="22"/>
        </w:rPr>
      </w:pPr>
      <w:r w:rsidRPr="0095414F">
        <w:rPr>
          <w:rFonts w:ascii="Arial" w:eastAsia="Calibri" w:hAnsi="Arial" w:cs="Arial"/>
          <w:b/>
          <w:color w:val="006666"/>
          <w:sz w:val="22"/>
          <w:szCs w:val="22"/>
        </w:rPr>
        <w:t>JOB SUMMARY:</w:t>
      </w:r>
    </w:p>
    <w:p w14:paraId="0EC32AE7" w14:textId="77777777" w:rsidR="003E0455" w:rsidRPr="0095414F" w:rsidRDefault="003E0455" w:rsidP="003E0455">
      <w:pPr>
        <w:jc w:val="both"/>
        <w:rPr>
          <w:rFonts w:ascii="Arial" w:eastAsia="Calibri" w:hAnsi="Arial" w:cs="Arial"/>
          <w:sz w:val="22"/>
          <w:szCs w:val="22"/>
        </w:rPr>
      </w:pPr>
      <w:r w:rsidRPr="0095414F">
        <w:rPr>
          <w:rFonts w:ascii="Arial" w:eastAsia="Calibri" w:hAnsi="Arial" w:cs="Arial"/>
          <w:sz w:val="22"/>
          <w:szCs w:val="22"/>
        </w:rPr>
        <w:t>Live &amp; Learn has started the project Clean Air Green Cities under the support of USAID since 2017. In the second phase of the project with the name “Collective Actions for Clean Air” (CAfCA</w:t>
      </w:r>
      <w:r w:rsidRPr="0095414F">
        <w:rPr>
          <w:rFonts w:ascii="Arial" w:hAnsi="Arial" w:cs="Arial"/>
          <w:sz w:val="22"/>
          <w:szCs w:val="22"/>
        </w:rPr>
        <w:t>), its activities address air pollution and its negative impact on citizens’ health in Ha Noi and other cities in Vietnam via collective actions by local actors and networks of youth, schools, communities, the private sector and the Government of Vietnam.</w:t>
      </w:r>
      <w:r w:rsidRPr="0095414F">
        <w:rPr>
          <w:rFonts w:ascii="Arial" w:hAnsi="Arial" w:cs="Arial"/>
          <w:color w:val="000000"/>
          <w:sz w:val="22"/>
          <w:szCs w:val="22"/>
        </w:rPr>
        <w:t xml:space="preserve"> </w:t>
      </w:r>
    </w:p>
    <w:p w14:paraId="477C833A" w14:textId="77777777" w:rsidR="003E0455" w:rsidRPr="0095414F" w:rsidRDefault="003E0455" w:rsidP="00825426">
      <w:pPr>
        <w:spacing w:before="120" w:line="276" w:lineRule="auto"/>
        <w:jc w:val="both"/>
        <w:rPr>
          <w:rFonts w:ascii="Arial" w:eastAsia="Calibri" w:hAnsi="Arial" w:cs="Arial"/>
          <w:sz w:val="22"/>
          <w:szCs w:val="22"/>
        </w:rPr>
      </w:pPr>
    </w:p>
    <w:p w14:paraId="6F8CA817" w14:textId="60864758" w:rsidR="00546C1E" w:rsidRPr="0095414F" w:rsidRDefault="00F13535" w:rsidP="00825426">
      <w:pPr>
        <w:spacing w:before="120" w:line="276" w:lineRule="auto"/>
        <w:jc w:val="both"/>
        <w:rPr>
          <w:rFonts w:ascii="Arial" w:eastAsia="Calibri" w:hAnsi="Arial" w:cs="Arial"/>
          <w:sz w:val="22"/>
          <w:szCs w:val="22"/>
          <w:lang w:val="vi-VN"/>
        </w:rPr>
      </w:pPr>
      <w:r w:rsidRPr="0095414F">
        <w:rPr>
          <w:rFonts w:ascii="Arial" w:eastAsia="Calibri" w:hAnsi="Arial" w:cs="Arial"/>
          <w:sz w:val="22"/>
          <w:szCs w:val="22"/>
        </w:rPr>
        <w:t xml:space="preserve">The position of </w:t>
      </w:r>
      <w:r w:rsidRPr="0095414F">
        <w:rPr>
          <w:rFonts w:ascii="Arial" w:eastAsia="Calibri" w:hAnsi="Arial" w:cs="Arial"/>
          <w:b/>
          <w:color w:val="006666"/>
          <w:sz w:val="22"/>
          <w:szCs w:val="22"/>
        </w:rPr>
        <w:t xml:space="preserve">Project Communications </w:t>
      </w:r>
      <w:r w:rsidR="00FF0240" w:rsidRPr="0095414F">
        <w:rPr>
          <w:rFonts w:ascii="Arial" w:hAnsi="Arial" w:cs="Arial"/>
          <w:b/>
          <w:color w:val="006666"/>
          <w:sz w:val="22"/>
          <w:szCs w:val="22"/>
          <w:shd w:val="clear" w:color="auto" w:fill="FFFFFF"/>
        </w:rPr>
        <w:t>Officer</w:t>
      </w:r>
      <w:r w:rsidRPr="0095414F">
        <w:rPr>
          <w:rFonts w:ascii="Arial" w:eastAsia="Calibri" w:hAnsi="Arial" w:cs="Arial"/>
          <w:b/>
          <w:color w:val="006666"/>
          <w:sz w:val="22"/>
          <w:szCs w:val="22"/>
        </w:rPr>
        <w:t xml:space="preserve"> </w:t>
      </w:r>
      <w:r w:rsidRPr="0095414F">
        <w:rPr>
          <w:rFonts w:ascii="Arial" w:eastAsia="Calibri" w:hAnsi="Arial" w:cs="Arial"/>
          <w:sz w:val="22"/>
          <w:szCs w:val="22"/>
        </w:rPr>
        <w:t>will join Live&amp;Learn’s meaningful work in</w:t>
      </w:r>
      <w:r w:rsidR="00546C1E" w:rsidRPr="0095414F">
        <w:rPr>
          <w:rFonts w:ascii="Arial" w:hAnsi="Arial" w:cs="Arial"/>
          <w:color w:val="000000"/>
          <w:sz w:val="22"/>
          <w:szCs w:val="22"/>
        </w:rPr>
        <w:t xml:space="preserve"> promoting air quality through</w:t>
      </w:r>
      <w:r w:rsidR="00546C1E" w:rsidRPr="0095414F">
        <w:rPr>
          <w:rFonts w:ascii="Arial" w:hAnsi="Arial" w:cs="Arial"/>
          <w:color w:val="000000"/>
          <w:sz w:val="22"/>
          <w:szCs w:val="22"/>
          <w:lang w:val="vi-VN"/>
        </w:rPr>
        <w:t xml:space="preserve"> </w:t>
      </w:r>
      <w:r w:rsidR="00546C1E" w:rsidRPr="0095414F">
        <w:rPr>
          <w:rFonts w:ascii="Arial" w:eastAsia="Calibri" w:hAnsi="Arial" w:cs="Arial"/>
          <w:sz w:val="22"/>
          <w:szCs w:val="22"/>
        </w:rPr>
        <w:t>education</w:t>
      </w:r>
      <w:r w:rsidR="00546C1E" w:rsidRPr="0095414F">
        <w:rPr>
          <w:rFonts w:ascii="Arial" w:eastAsia="Calibri" w:hAnsi="Arial" w:cs="Arial"/>
          <w:sz w:val="22"/>
          <w:szCs w:val="22"/>
          <w:lang w:val="vi-VN"/>
        </w:rPr>
        <w:t xml:space="preserve">, communication programs and </w:t>
      </w:r>
      <w:r w:rsidR="00546C1E" w:rsidRPr="0095414F">
        <w:rPr>
          <w:rFonts w:ascii="Arial" w:hAnsi="Arial" w:cs="Arial"/>
          <w:color w:val="000000"/>
          <w:sz w:val="22"/>
          <w:szCs w:val="22"/>
        </w:rPr>
        <w:t>the Citizen Science program</w:t>
      </w:r>
      <w:r w:rsidR="00546C1E" w:rsidRPr="0095414F">
        <w:rPr>
          <w:rFonts w:ascii="Arial" w:eastAsia="Calibri" w:hAnsi="Arial" w:cs="Arial"/>
          <w:sz w:val="22"/>
          <w:szCs w:val="22"/>
          <w:lang w:val="vi-VN"/>
        </w:rPr>
        <w:t>. These include education and awareness raising</w:t>
      </w:r>
      <w:r w:rsidR="00546C1E" w:rsidRPr="0095414F">
        <w:rPr>
          <w:rFonts w:ascii="Arial" w:eastAsia="Calibri" w:hAnsi="Arial" w:cs="Arial"/>
          <w:sz w:val="22"/>
          <w:szCs w:val="22"/>
        </w:rPr>
        <w:t xml:space="preserve"> for children and youths, schools, businesses and communities</w:t>
      </w:r>
      <w:r w:rsidR="00546C1E" w:rsidRPr="0095414F">
        <w:rPr>
          <w:rFonts w:ascii="Arial" w:eastAsia="Calibri" w:hAnsi="Arial" w:cs="Arial"/>
          <w:sz w:val="22"/>
          <w:szCs w:val="22"/>
          <w:lang w:val="vi-VN"/>
        </w:rPr>
        <w:t xml:space="preserve"> </w:t>
      </w:r>
      <w:r w:rsidR="00546C1E" w:rsidRPr="0095414F">
        <w:rPr>
          <w:rFonts w:ascii="Arial" w:eastAsia="Calibri" w:hAnsi="Arial" w:cs="Arial"/>
          <w:sz w:val="22"/>
          <w:szCs w:val="22"/>
        </w:rPr>
        <w:t>in Hanoi and other cities in Vietnam</w:t>
      </w:r>
      <w:r w:rsidR="00546C1E" w:rsidRPr="0095414F">
        <w:rPr>
          <w:rFonts w:ascii="Arial" w:eastAsia="Calibri" w:hAnsi="Arial" w:cs="Arial"/>
          <w:sz w:val="22"/>
          <w:szCs w:val="22"/>
          <w:lang w:val="vi-VN"/>
        </w:rPr>
        <w:t>. Particularly, t</w:t>
      </w:r>
      <w:r w:rsidR="00546C1E" w:rsidRPr="0095414F">
        <w:rPr>
          <w:rFonts w:ascii="Arial" w:hAnsi="Arial" w:cs="Arial"/>
          <w:color w:val="000000"/>
          <w:sz w:val="22"/>
          <w:szCs w:val="22"/>
        </w:rPr>
        <w:t>he</w:t>
      </w:r>
      <w:r w:rsidR="00546C1E" w:rsidRPr="0095414F">
        <w:rPr>
          <w:rFonts w:ascii="Arial" w:hAnsi="Arial" w:cs="Arial"/>
          <w:color w:val="000000"/>
          <w:sz w:val="22"/>
          <w:szCs w:val="22"/>
          <w:lang w:val="vi-VN"/>
        </w:rPr>
        <w:t xml:space="preserve"> job holder will directly support the</w:t>
      </w:r>
      <w:r w:rsidR="00546C1E" w:rsidRPr="0095414F">
        <w:rPr>
          <w:rFonts w:ascii="Arial" w:hAnsi="Arial" w:cs="Arial"/>
          <w:color w:val="000000"/>
          <w:sz w:val="22"/>
          <w:szCs w:val="22"/>
        </w:rPr>
        <w:t xml:space="preserve"> Citizen Science program that</w:t>
      </w:r>
      <w:r w:rsidR="00546C1E" w:rsidRPr="0095414F">
        <w:rPr>
          <w:rFonts w:ascii="Arial" w:hAnsi="Arial" w:cs="Arial"/>
          <w:color w:val="000000"/>
          <w:sz w:val="22"/>
          <w:szCs w:val="22"/>
          <w:lang w:val="vi-VN"/>
        </w:rPr>
        <w:t xml:space="preserve"> </w:t>
      </w:r>
      <w:r w:rsidR="00546C1E" w:rsidRPr="0095414F">
        <w:rPr>
          <w:rFonts w:ascii="Arial" w:hAnsi="Arial" w:cs="Arial"/>
          <w:color w:val="000000"/>
          <w:sz w:val="22"/>
          <w:szCs w:val="22"/>
        </w:rPr>
        <w:t xml:space="preserve">is designed to co-work with technical experts and partners to conduct different activities including environment education program, researches, and professional learning sharings for air quality management and its impact, including health issues from air </w:t>
      </w:r>
      <w:r w:rsidR="00546C1E" w:rsidRPr="00FB6103">
        <w:rPr>
          <w:rFonts w:ascii="Arial" w:hAnsi="Arial" w:cs="Arial"/>
          <w:color w:val="000000"/>
          <w:sz w:val="22"/>
          <w:szCs w:val="22"/>
        </w:rPr>
        <w:t xml:space="preserve">pollution. Its objective is to </w:t>
      </w:r>
      <w:r w:rsidR="00546C1E" w:rsidRPr="00FB6103">
        <w:rPr>
          <w:rFonts w:ascii="Arial" w:hAnsi="Arial" w:cs="Arial"/>
          <w:iCs/>
          <w:color w:val="000000"/>
          <w:sz w:val="22"/>
          <w:szCs w:val="22"/>
        </w:rPr>
        <w:t>increase local actors participating in air quality monitoring through citizen science.</w:t>
      </w:r>
    </w:p>
    <w:p w14:paraId="02197086" w14:textId="77777777" w:rsidR="00546C1E" w:rsidRPr="0095414F" w:rsidRDefault="00546C1E" w:rsidP="00546C1E">
      <w:pPr>
        <w:rPr>
          <w:rFonts w:ascii="Arial" w:hAnsi="Arial" w:cs="Arial"/>
          <w:sz w:val="22"/>
          <w:szCs w:val="22"/>
        </w:rPr>
      </w:pPr>
    </w:p>
    <w:p w14:paraId="002103C2" w14:textId="7200C5A3" w:rsidR="000F6A31" w:rsidRPr="0095414F" w:rsidRDefault="00546C1E" w:rsidP="00546C1E">
      <w:pPr>
        <w:spacing w:before="120" w:line="276" w:lineRule="auto"/>
        <w:jc w:val="both"/>
        <w:rPr>
          <w:rFonts w:ascii="Arial" w:eastAsia="Calibri" w:hAnsi="Arial" w:cs="Arial"/>
          <w:sz w:val="22"/>
          <w:szCs w:val="22"/>
        </w:rPr>
      </w:pPr>
      <w:r w:rsidRPr="0095414F">
        <w:rPr>
          <w:rFonts w:ascii="Arial" w:eastAsia="Calibri" w:hAnsi="Arial" w:cs="Arial"/>
          <w:sz w:val="22"/>
          <w:szCs w:val="22"/>
        </w:rPr>
        <w:t>This</w:t>
      </w:r>
      <w:r w:rsidRPr="0095414F">
        <w:rPr>
          <w:rFonts w:ascii="Arial" w:eastAsia="Calibri" w:hAnsi="Arial" w:cs="Arial"/>
          <w:sz w:val="22"/>
          <w:szCs w:val="22"/>
          <w:lang w:val="vi-VN"/>
        </w:rPr>
        <w:t xml:space="preserve"> position </w:t>
      </w:r>
      <w:r w:rsidRPr="0095414F">
        <w:rPr>
          <w:rFonts w:ascii="Arial" w:eastAsia="Calibri" w:hAnsi="Arial" w:cs="Arial"/>
          <w:sz w:val="22"/>
          <w:szCs w:val="22"/>
        </w:rPr>
        <w:t>will</w:t>
      </w:r>
      <w:r w:rsidRPr="0095414F">
        <w:rPr>
          <w:rFonts w:ascii="Arial" w:eastAsia="Calibri" w:hAnsi="Arial" w:cs="Arial"/>
          <w:sz w:val="22"/>
          <w:szCs w:val="22"/>
          <w:lang w:val="vi-VN"/>
        </w:rPr>
        <w:t xml:space="preserve"> </w:t>
      </w:r>
      <w:r w:rsidR="00F13535" w:rsidRPr="0095414F">
        <w:rPr>
          <w:rFonts w:ascii="Arial" w:eastAsia="Calibri" w:hAnsi="Arial" w:cs="Arial"/>
          <w:sz w:val="22"/>
          <w:szCs w:val="22"/>
        </w:rPr>
        <w:t xml:space="preserve">actively develop and implement </w:t>
      </w:r>
      <w:r w:rsidR="003F6BAD" w:rsidRPr="0095414F">
        <w:rPr>
          <w:rFonts w:ascii="Arial" w:eastAsia="Calibri" w:hAnsi="Arial" w:cs="Arial"/>
          <w:sz w:val="22"/>
          <w:szCs w:val="22"/>
        </w:rPr>
        <w:t>the</w:t>
      </w:r>
      <w:r w:rsidR="003F6BAD" w:rsidRPr="0095414F">
        <w:rPr>
          <w:rFonts w:ascii="Arial" w:eastAsia="Calibri" w:hAnsi="Arial" w:cs="Arial"/>
          <w:sz w:val="22"/>
          <w:szCs w:val="22"/>
          <w:lang w:val="vi-VN"/>
        </w:rPr>
        <w:t xml:space="preserve"> C</w:t>
      </w:r>
      <w:r w:rsidR="003E0455" w:rsidRPr="0095414F">
        <w:rPr>
          <w:rFonts w:ascii="Arial" w:eastAsia="Calibri" w:hAnsi="Arial" w:cs="Arial"/>
          <w:sz w:val="22"/>
          <w:szCs w:val="22"/>
        </w:rPr>
        <w:t>A</w:t>
      </w:r>
      <w:r w:rsidR="003F6BAD" w:rsidRPr="0095414F">
        <w:rPr>
          <w:rFonts w:ascii="Arial" w:eastAsia="Calibri" w:hAnsi="Arial" w:cs="Arial"/>
          <w:sz w:val="22"/>
          <w:szCs w:val="22"/>
          <w:lang w:val="vi-VN"/>
        </w:rPr>
        <w:t>fCA</w:t>
      </w:r>
      <w:r w:rsidR="003E0455" w:rsidRPr="0095414F">
        <w:rPr>
          <w:rFonts w:ascii="Arial" w:eastAsia="Calibri" w:hAnsi="Arial" w:cs="Arial"/>
          <w:sz w:val="22"/>
          <w:szCs w:val="22"/>
        </w:rPr>
        <w:t>’s</w:t>
      </w:r>
      <w:r w:rsidR="00F13535" w:rsidRPr="0095414F">
        <w:rPr>
          <w:rFonts w:ascii="Arial" w:eastAsia="Calibri" w:hAnsi="Arial" w:cs="Arial"/>
          <w:sz w:val="22"/>
          <w:szCs w:val="22"/>
        </w:rPr>
        <w:t xml:space="preserve"> activities, which includes: (1) </w:t>
      </w:r>
      <w:r w:rsidR="003E0455" w:rsidRPr="0095414F">
        <w:rPr>
          <w:rFonts w:ascii="Arial" w:eastAsia="Calibri" w:hAnsi="Arial" w:cs="Arial"/>
          <w:sz w:val="22"/>
          <w:szCs w:val="22"/>
        </w:rPr>
        <w:t xml:space="preserve">Implement/cooperate to implement activities in </w:t>
      </w:r>
      <w:r w:rsidR="00F13535" w:rsidRPr="0095414F">
        <w:rPr>
          <w:rFonts w:ascii="Arial" w:eastAsia="Calibri" w:hAnsi="Arial" w:cs="Arial"/>
          <w:sz w:val="22"/>
          <w:szCs w:val="22"/>
        </w:rPr>
        <w:t>the communications strategy,</w:t>
      </w:r>
      <w:r w:rsidRPr="0095414F">
        <w:rPr>
          <w:rFonts w:ascii="Arial" w:eastAsia="Calibri" w:hAnsi="Arial" w:cs="Arial"/>
          <w:sz w:val="22"/>
          <w:szCs w:val="22"/>
          <w:lang w:val="vi-VN"/>
        </w:rPr>
        <w:t xml:space="preserve"> (2) </w:t>
      </w:r>
      <w:r w:rsidR="003E0455" w:rsidRPr="0095414F">
        <w:rPr>
          <w:rFonts w:ascii="Arial" w:eastAsia="Calibri" w:hAnsi="Arial" w:cs="Arial"/>
          <w:sz w:val="22"/>
          <w:szCs w:val="22"/>
        </w:rPr>
        <w:t>s</w:t>
      </w:r>
      <w:r w:rsidRPr="0095414F">
        <w:rPr>
          <w:rFonts w:ascii="Arial" w:eastAsia="Calibri" w:hAnsi="Arial" w:cs="Arial"/>
          <w:sz w:val="22"/>
          <w:szCs w:val="22"/>
          <w:lang w:val="vi-VN"/>
        </w:rPr>
        <w:t>upport the CS program team in communication activities,</w:t>
      </w:r>
      <w:r w:rsidR="00F13535" w:rsidRPr="0095414F">
        <w:rPr>
          <w:rFonts w:ascii="Arial" w:eastAsia="Calibri" w:hAnsi="Arial" w:cs="Arial"/>
          <w:sz w:val="22"/>
          <w:szCs w:val="22"/>
        </w:rPr>
        <w:t xml:space="preserve"> and (</w:t>
      </w:r>
      <w:r w:rsidRPr="0095414F">
        <w:rPr>
          <w:rFonts w:ascii="Arial" w:eastAsia="Calibri" w:hAnsi="Arial" w:cs="Arial"/>
          <w:sz w:val="22"/>
          <w:szCs w:val="22"/>
          <w:lang w:val="vi-VN"/>
        </w:rPr>
        <w:t>3</w:t>
      </w:r>
      <w:r w:rsidR="00F13535" w:rsidRPr="0095414F">
        <w:rPr>
          <w:rFonts w:ascii="Arial" w:eastAsia="Calibri" w:hAnsi="Arial" w:cs="Arial"/>
          <w:sz w:val="22"/>
          <w:szCs w:val="22"/>
        </w:rPr>
        <w:t>) support and maintain internal and external communications with project collaborators, implementing agencies, service providers and press agencies.</w:t>
      </w:r>
    </w:p>
    <w:p w14:paraId="3138CEC3" w14:textId="77777777" w:rsidR="003F6BAD" w:rsidRPr="0095414F" w:rsidRDefault="003F6BAD">
      <w:pPr>
        <w:spacing w:line="276" w:lineRule="auto"/>
        <w:jc w:val="both"/>
        <w:rPr>
          <w:rFonts w:ascii="Arial" w:eastAsia="Calibri" w:hAnsi="Arial" w:cs="Arial"/>
          <w:sz w:val="22"/>
          <w:szCs w:val="22"/>
        </w:rPr>
      </w:pPr>
    </w:p>
    <w:p w14:paraId="0D99E5A6" w14:textId="22AAF01C" w:rsidR="000F6A31" w:rsidRPr="0095414F" w:rsidRDefault="00F13535">
      <w:pPr>
        <w:spacing w:line="276" w:lineRule="auto"/>
        <w:jc w:val="both"/>
        <w:rPr>
          <w:rFonts w:ascii="Arial" w:eastAsia="Calibri" w:hAnsi="Arial" w:cs="Arial"/>
          <w:sz w:val="22"/>
          <w:szCs w:val="22"/>
        </w:rPr>
      </w:pPr>
      <w:r w:rsidRPr="0095414F">
        <w:rPr>
          <w:rFonts w:ascii="Arial" w:eastAsia="Calibri" w:hAnsi="Arial" w:cs="Arial"/>
          <w:sz w:val="22"/>
          <w:szCs w:val="22"/>
        </w:rPr>
        <w:t>This position is expected to ensure good collaboration and coordination with project team and other partners while ensuring the integrity and effectiveness of project's contribution to achieve the LiveLearn’s objectives, mission and vision. It is a role requirement that the job holder must fully comply with, promote and live the core values of the organization.</w:t>
      </w:r>
    </w:p>
    <w:p w14:paraId="640BBF4F" w14:textId="77777777" w:rsidR="000F6A31" w:rsidRPr="0095414F" w:rsidRDefault="000F6A31">
      <w:pPr>
        <w:spacing w:before="120" w:line="276" w:lineRule="auto"/>
        <w:jc w:val="both"/>
        <w:outlineLvl w:val="0"/>
        <w:rPr>
          <w:rFonts w:ascii="Arial" w:hAnsi="Arial" w:cs="Arial"/>
          <w:b/>
          <w:color w:val="00B050"/>
          <w:sz w:val="22"/>
          <w:szCs w:val="22"/>
        </w:rPr>
      </w:pPr>
    </w:p>
    <w:p w14:paraId="31B73623" w14:textId="77777777" w:rsidR="000F6A31" w:rsidRPr="0095414F" w:rsidRDefault="00F13535">
      <w:pPr>
        <w:spacing w:line="276" w:lineRule="auto"/>
        <w:jc w:val="both"/>
        <w:rPr>
          <w:rFonts w:ascii="Arial" w:hAnsi="Arial" w:cs="Arial"/>
          <w:b/>
          <w:color w:val="006666"/>
          <w:sz w:val="22"/>
          <w:szCs w:val="22"/>
        </w:rPr>
      </w:pPr>
      <w:r w:rsidRPr="0095414F">
        <w:rPr>
          <w:rFonts w:ascii="Arial" w:hAnsi="Arial" w:cs="Arial"/>
          <w:b/>
          <w:color w:val="006666"/>
          <w:sz w:val="22"/>
          <w:szCs w:val="22"/>
        </w:rPr>
        <w:t xml:space="preserve">KEY RESPONSIBILITY &amp; TASKS </w:t>
      </w:r>
    </w:p>
    <w:p w14:paraId="5CA4B31B" w14:textId="14C07894" w:rsidR="000F6A31" w:rsidRPr="0095414F" w:rsidRDefault="00F13535" w:rsidP="00FB6103">
      <w:pPr>
        <w:pStyle w:val="ListParagraph"/>
        <w:numPr>
          <w:ilvl w:val="0"/>
          <w:numId w:val="19"/>
        </w:numPr>
        <w:spacing w:line="276" w:lineRule="auto"/>
        <w:ind w:left="426" w:hanging="426"/>
        <w:jc w:val="both"/>
        <w:rPr>
          <w:rFonts w:ascii="Arial" w:hAnsi="Arial" w:cs="Arial"/>
          <w:b/>
          <w:i/>
          <w:color w:val="006666"/>
          <w:sz w:val="22"/>
          <w:szCs w:val="22"/>
        </w:rPr>
      </w:pPr>
      <w:r w:rsidRPr="0095414F">
        <w:rPr>
          <w:rFonts w:ascii="Arial" w:hAnsi="Arial" w:cs="Arial"/>
          <w:b/>
          <w:i/>
          <w:color w:val="006666"/>
          <w:sz w:val="22"/>
          <w:szCs w:val="22"/>
        </w:rPr>
        <w:t>Manage communication</w:t>
      </w:r>
      <w:r w:rsidR="003E0455" w:rsidRPr="0095414F">
        <w:rPr>
          <w:rFonts w:ascii="Arial" w:hAnsi="Arial" w:cs="Arial"/>
          <w:b/>
          <w:i/>
          <w:color w:val="006666"/>
          <w:sz w:val="22"/>
          <w:szCs w:val="22"/>
        </w:rPr>
        <w:t>s</w:t>
      </w:r>
      <w:r w:rsidRPr="0095414F">
        <w:rPr>
          <w:rFonts w:ascii="Arial" w:hAnsi="Arial" w:cs="Arial"/>
          <w:b/>
          <w:i/>
          <w:color w:val="006666"/>
          <w:sz w:val="22"/>
          <w:szCs w:val="22"/>
        </w:rPr>
        <w:t xml:space="preserve"> work of the </w:t>
      </w:r>
      <w:r w:rsidR="003E0455" w:rsidRPr="0095414F">
        <w:rPr>
          <w:rFonts w:ascii="Arial" w:hAnsi="Arial" w:cs="Arial"/>
          <w:b/>
          <w:i/>
          <w:color w:val="006666"/>
          <w:sz w:val="22"/>
          <w:szCs w:val="22"/>
        </w:rPr>
        <w:t>CAfCA</w:t>
      </w:r>
      <w:r w:rsidRPr="0095414F">
        <w:rPr>
          <w:rFonts w:ascii="Arial" w:hAnsi="Arial" w:cs="Arial"/>
          <w:b/>
          <w:i/>
          <w:color w:val="006666"/>
          <w:sz w:val="22"/>
          <w:szCs w:val="22"/>
        </w:rPr>
        <w:t xml:space="preserve"> project</w:t>
      </w:r>
    </w:p>
    <w:p w14:paraId="3577FD35" w14:textId="532A61A6"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 xml:space="preserve">Assist to develop communication strategy, plan and guidelines for </w:t>
      </w:r>
      <w:r w:rsidR="003E0455" w:rsidRPr="0095414F">
        <w:rPr>
          <w:rFonts w:ascii="Arial" w:hAnsi="Arial" w:cs="Arial"/>
          <w:sz w:val="22"/>
          <w:szCs w:val="22"/>
        </w:rPr>
        <w:t>the</w:t>
      </w:r>
      <w:r w:rsidR="003F6BAD" w:rsidRPr="0095414F">
        <w:rPr>
          <w:rFonts w:ascii="Arial" w:hAnsi="Arial" w:cs="Arial"/>
          <w:sz w:val="22"/>
          <w:szCs w:val="22"/>
        </w:rPr>
        <w:t xml:space="preserve"> </w:t>
      </w:r>
      <w:r w:rsidRPr="0095414F">
        <w:rPr>
          <w:rFonts w:ascii="Arial" w:hAnsi="Arial" w:cs="Arial"/>
          <w:sz w:val="22"/>
          <w:szCs w:val="22"/>
        </w:rPr>
        <w:t>project;</w:t>
      </w:r>
    </w:p>
    <w:p w14:paraId="5739B165" w14:textId="77777777" w:rsidR="000F6A31" w:rsidRPr="0095414F" w:rsidRDefault="00F13535" w:rsidP="00825426">
      <w:pPr>
        <w:numPr>
          <w:ilvl w:val="0"/>
          <w:numId w:val="18"/>
        </w:numPr>
        <w:spacing w:line="276" w:lineRule="auto"/>
        <w:jc w:val="both"/>
        <w:rPr>
          <w:rFonts w:ascii="Arial" w:hAnsi="Arial" w:cs="Arial"/>
          <w:sz w:val="22"/>
          <w:szCs w:val="22"/>
        </w:rPr>
      </w:pPr>
      <w:r w:rsidRPr="0095414F">
        <w:rPr>
          <w:rFonts w:ascii="Arial" w:hAnsi="Arial" w:cs="Arial"/>
          <w:sz w:val="22"/>
          <w:szCs w:val="22"/>
        </w:rPr>
        <w:t>Coordinate and monitor project partners’ communication implementation in compliance with the project communication strategy, plan and guidelines;</w:t>
      </w:r>
    </w:p>
    <w:p w14:paraId="5B57530C" w14:textId="77777777"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Collaborate with suppliers and project officers to design and produce Communication materials, publication and merchandises in compliance with the project’s branding and marking guideline;</w:t>
      </w:r>
    </w:p>
    <w:p w14:paraId="4019C7A7" w14:textId="1BF106CE"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Establish and maintain strategic relationship with media networks to ensure CA</w:t>
      </w:r>
      <w:r w:rsidR="003F6BAD" w:rsidRPr="0095414F">
        <w:rPr>
          <w:rFonts w:ascii="Arial" w:hAnsi="Arial" w:cs="Arial"/>
          <w:sz w:val="22"/>
          <w:szCs w:val="22"/>
        </w:rPr>
        <w:t>fCA</w:t>
      </w:r>
      <w:r w:rsidRPr="0095414F">
        <w:rPr>
          <w:rFonts w:ascii="Arial" w:hAnsi="Arial" w:cs="Arial"/>
          <w:sz w:val="22"/>
          <w:szCs w:val="22"/>
        </w:rPr>
        <w:t xml:space="preserve"> project’s image, values and profile highlighted with partners and in public;</w:t>
      </w:r>
    </w:p>
    <w:p w14:paraId="380D38C5" w14:textId="77777777" w:rsidR="000F6A31" w:rsidRPr="0095414F" w:rsidRDefault="00F13535" w:rsidP="00825426">
      <w:pPr>
        <w:numPr>
          <w:ilvl w:val="0"/>
          <w:numId w:val="18"/>
        </w:numPr>
        <w:spacing w:line="276" w:lineRule="auto"/>
        <w:jc w:val="both"/>
        <w:rPr>
          <w:rFonts w:ascii="Arial" w:hAnsi="Arial" w:cs="Arial"/>
          <w:sz w:val="22"/>
          <w:szCs w:val="22"/>
        </w:rPr>
      </w:pPr>
      <w:r w:rsidRPr="0095414F">
        <w:rPr>
          <w:rFonts w:ascii="Arial" w:hAnsi="Arial" w:cs="Arial"/>
          <w:sz w:val="22"/>
          <w:szCs w:val="22"/>
        </w:rPr>
        <w:t>Generate press releases and produce media reports;</w:t>
      </w:r>
    </w:p>
    <w:p w14:paraId="6E47B501" w14:textId="51945D13" w:rsidR="000F6A31" w:rsidRPr="0095414F" w:rsidRDefault="00F13535" w:rsidP="00825426">
      <w:pPr>
        <w:numPr>
          <w:ilvl w:val="0"/>
          <w:numId w:val="18"/>
        </w:numPr>
        <w:spacing w:line="276" w:lineRule="auto"/>
        <w:jc w:val="both"/>
        <w:rPr>
          <w:rFonts w:ascii="Arial" w:hAnsi="Arial" w:cs="Arial"/>
          <w:sz w:val="22"/>
          <w:szCs w:val="22"/>
        </w:rPr>
      </w:pPr>
      <w:r w:rsidRPr="0095414F">
        <w:rPr>
          <w:rFonts w:ascii="Arial" w:hAnsi="Arial" w:cs="Arial"/>
          <w:sz w:val="22"/>
          <w:szCs w:val="22"/>
        </w:rPr>
        <w:t xml:space="preserve">Coordinate with </w:t>
      </w:r>
      <w:r w:rsidR="003E0455" w:rsidRPr="0095414F">
        <w:rPr>
          <w:rFonts w:ascii="Arial" w:hAnsi="Arial" w:cs="Arial"/>
          <w:sz w:val="22"/>
          <w:szCs w:val="22"/>
        </w:rPr>
        <w:t>related project officers/managers</w:t>
      </w:r>
      <w:r w:rsidRPr="0095414F">
        <w:rPr>
          <w:rFonts w:ascii="Arial" w:hAnsi="Arial" w:cs="Arial"/>
          <w:sz w:val="22"/>
          <w:szCs w:val="22"/>
        </w:rPr>
        <w:t xml:space="preserve"> to conduct fundraising activities;</w:t>
      </w:r>
    </w:p>
    <w:p w14:paraId="4FF7E697" w14:textId="77777777" w:rsidR="000F6A31" w:rsidRPr="0095414F" w:rsidRDefault="00F13535" w:rsidP="00825426">
      <w:pPr>
        <w:numPr>
          <w:ilvl w:val="0"/>
          <w:numId w:val="18"/>
        </w:numPr>
        <w:spacing w:line="276" w:lineRule="auto"/>
        <w:jc w:val="both"/>
        <w:rPr>
          <w:rFonts w:ascii="Arial" w:hAnsi="Arial" w:cs="Arial"/>
          <w:sz w:val="22"/>
          <w:szCs w:val="22"/>
        </w:rPr>
      </w:pPr>
      <w:r w:rsidRPr="0095414F">
        <w:rPr>
          <w:rFonts w:ascii="Arial" w:hAnsi="Arial" w:cs="Arial"/>
          <w:sz w:val="22"/>
          <w:szCs w:val="22"/>
        </w:rPr>
        <w:lastRenderedPageBreak/>
        <w:t>Develop and manage the project’s communication channels, including but not limited to website, social media and online platforms;</w:t>
      </w:r>
    </w:p>
    <w:p w14:paraId="7456192D" w14:textId="531A2E1B"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 xml:space="preserve">Develop and monitor indicators for effective communication and </w:t>
      </w:r>
      <w:r w:rsidR="003F6BAD" w:rsidRPr="0095414F">
        <w:rPr>
          <w:rFonts w:ascii="Arial" w:hAnsi="Arial" w:cs="Arial"/>
          <w:sz w:val="22"/>
          <w:szCs w:val="22"/>
        </w:rPr>
        <w:t>monthly</w:t>
      </w:r>
      <w:r w:rsidR="003F6BAD" w:rsidRPr="0095414F">
        <w:rPr>
          <w:rFonts w:ascii="Arial" w:hAnsi="Arial" w:cs="Arial"/>
          <w:sz w:val="22"/>
          <w:szCs w:val="22"/>
          <w:lang w:val="vi-VN"/>
        </w:rPr>
        <w:t xml:space="preserve"> progress report and </w:t>
      </w:r>
      <w:r w:rsidRPr="0095414F">
        <w:rPr>
          <w:rFonts w:ascii="Arial" w:hAnsi="Arial" w:cs="Arial"/>
          <w:sz w:val="22"/>
          <w:szCs w:val="22"/>
        </w:rPr>
        <w:t>quarterly report on the communication effectiveness;</w:t>
      </w:r>
    </w:p>
    <w:p w14:paraId="2610C9E3" w14:textId="77777777"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Participate in the development and evaluation of feasibility, efficiency and quality of Information Education and Communication (IEC) materials;</w:t>
      </w:r>
    </w:p>
    <w:p w14:paraId="6D1DCABA" w14:textId="3BEDCB07" w:rsidR="000F6A31" w:rsidRPr="0095414F" w:rsidRDefault="003E045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 xml:space="preserve">Implement </w:t>
      </w:r>
      <w:r w:rsidR="00F13535" w:rsidRPr="0095414F">
        <w:rPr>
          <w:rFonts w:ascii="Arial" w:hAnsi="Arial" w:cs="Arial"/>
          <w:sz w:val="22"/>
          <w:szCs w:val="22"/>
        </w:rPr>
        <w:t>awareness raising campaigns, events, information sharing workshops;</w:t>
      </w:r>
    </w:p>
    <w:p w14:paraId="2AF7236E" w14:textId="77777777" w:rsidR="000F6A31" w:rsidRPr="0095414F" w:rsidRDefault="00F13535" w:rsidP="00825426">
      <w:pPr>
        <w:numPr>
          <w:ilvl w:val="0"/>
          <w:numId w:val="18"/>
        </w:numPr>
        <w:spacing w:line="276" w:lineRule="auto"/>
        <w:jc w:val="both"/>
        <w:rPr>
          <w:rFonts w:ascii="Arial" w:hAnsi="Arial" w:cs="Arial"/>
          <w:sz w:val="22"/>
          <w:szCs w:val="22"/>
        </w:rPr>
      </w:pPr>
      <w:r w:rsidRPr="0095414F">
        <w:rPr>
          <w:rFonts w:ascii="Arial" w:hAnsi="Arial" w:cs="Arial"/>
          <w:sz w:val="22"/>
          <w:szCs w:val="22"/>
        </w:rPr>
        <w:t>Manage the develo</w:t>
      </w:r>
      <w:bookmarkStart w:id="0" w:name="_GoBack"/>
      <w:bookmarkEnd w:id="0"/>
      <w:r w:rsidRPr="0095414F">
        <w:rPr>
          <w:rFonts w:ascii="Arial" w:hAnsi="Arial" w:cs="Arial"/>
          <w:sz w:val="22"/>
          <w:szCs w:val="22"/>
        </w:rPr>
        <w:t>pment of content, including news, story, photo, knowledge based article/summary for website and social media channels;</w:t>
      </w:r>
    </w:p>
    <w:p w14:paraId="6616EF20" w14:textId="0A882F84" w:rsidR="000F6A31" w:rsidRPr="0095414F" w:rsidRDefault="00F13535" w:rsidP="00825426">
      <w:pPr>
        <w:numPr>
          <w:ilvl w:val="0"/>
          <w:numId w:val="18"/>
        </w:numPr>
        <w:suppressAutoHyphens/>
        <w:spacing w:line="276" w:lineRule="auto"/>
        <w:jc w:val="both"/>
        <w:rPr>
          <w:rFonts w:ascii="Arial" w:hAnsi="Arial" w:cs="Arial"/>
          <w:sz w:val="22"/>
          <w:szCs w:val="22"/>
        </w:rPr>
      </w:pPr>
      <w:r w:rsidRPr="0095414F">
        <w:rPr>
          <w:rFonts w:ascii="Arial" w:hAnsi="Arial" w:cs="Arial"/>
          <w:sz w:val="22"/>
          <w:szCs w:val="22"/>
        </w:rPr>
        <w:t>Take lead in dissemination of communication materials to relevant stakeholders</w:t>
      </w:r>
      <w:r w:rsidR="003F6BAD" w:rsidRPr="0095414F">
        <w:rPr>
          <w:rFonts w:ascii="Arial" w:hAnsi="Arial" w:cs="Arial"/>
          <w:sz w:val="22"/>
          <w:szCs w:val="22"/>
          <w:lang w:val="vi-VN"/>
        </w:rPr>
        <w:t>.</w:t>
      </w:r>
      <w:r w:rsidRPr="0095414F">
        <w:rPr>
          <w:rFonts w:ascii="Arial" w:hAnsi="Arial" w:cs="Arial"/>
          <w:sz w:val="22"/>
          <w:szCs w:val="22"/>
        </w:rPr>
        <w:t xml:space="preserve"> </w:t>
      </w:r>
    </w:p>
    <w:p w14:paraId="18E0995C" w14:textId="77777777" w:rsidR="000F6A31" w:rsidRPr="0095414F" w:rsidRDefault="000F6A31">
      <w:pPr>
        <w:spacing w:line="276" w:lineRule="auto"/>
        <w:jc w:val="both"/>
        <w:rPr>
          <w:rFonts w:ascii="Arial" w:hAnsi="Arial" w:cs="Arial"/>
          <w:b/>
          <w:color w:val="006666"/>
          <w:sz w:val="22"/>
          <w:szCs w:val="22"/>
        </w:rPr>
      </w:pPr>
    </w:p>
    <w:p w14:paraId="64491700" w14:textId="68EEFB06" w:rsidR="0095414F" w:rsidRPr="0095414F" w:rsidRDefault="0095414F" w:rsidP="00FB6103">
      <w:pPr>
        <w:pStyle w:val="ListParagraph"/>
        <w:numPr>
          <w:ilvl w:val="0"/>
          <w:numId w:val="19"/>
        </w:numPr>
        <w:spacing w:line="276" w:lineRule="auto"/>
        <w:ind w:left="426" w:hanging="426"/>
        <w:jc w:val="both"/>
        <w:rPr>
          <w:rFonts w:ascii="Arial" w:hAnsi="Arial" w:cs="Arial"/>
          <w:b/>
          <w:color w:val="006666"/>
          <w:sz w:val="22"/>
          <w:szCs w:val="22"/>
        </w:rPr>
      </w:pPr>
      <w:r w:rsidRPr="003B2DAC">
        <w:rPr>
          <w:rFonts w:ascii="Arial" w:hAnsi="Arial" w:cs="Arial"/>
          <w:b/>
          <w:color w:val="006666"/>
          <w:sz w:val="22"/>
          <w:szCs w:val="22"/>
        </w:rPr>
        <w:t>Other duties and responsibilities:</w:t>
      </w:r>
    </w:p>
    <w:p w14:paraId="658B934E" w14:textId="77777777" w:rsidR="000F6A31" w:rsidRPr="0095414F" w:rsidRDefault="00F13535">
      <w:pPr>
        <w:spacing w:line="276" w:lineRule="auto"/>
        <w:jc w:val="both"/>
        <w:rPr>
          <w:rFonts w:ascii="Arial" w:hAnsi="Arial" w:cs="Arial"/>
          <w:sz w:val="22"/>
          <w:szCs w:val="22"/>
        </w:rPr>
      </w:pPr>
      <w:r w:rsidRPr="0095414F">
        <w:rPr>
          <w:rFonts w:ascii="Arial" w:hAnsi="Arial" w:cs="Arial"/>
          <w:sz w:val="22"/>
          <w:szCs w:val="22"/>
        </w:rPr>
        <w:t>Monitoring and teamwork:</w:t>
      </w:r>
    </w:p>
    <w:p w14:paraId="369F16F1" w14:textId="77777777" w:rsidR="000F6A31" w:rsidRPr="0095414F" w:rsidRDefault="00F13535" w:rsidP="00825426">
      <w:pPr>
        <w:numPr>
          <w:ilvl w:val="0"/>
          <w:numId w:val="17"/>
        </w:numPr>
        <w:spacing w:line="276" w:lineRule="auto"/>
        <w:jc w:val="both"/>
        <w:rPr>
          <w:rFonts w:ascii="Arial" w:hAnsi="Arial" w:cs="Arial"/>
          <w:bCs/>
          <w:sz w:val="22"/>
          <w:szCs w:val="22"/>
        </w:rPr>
      </w:pPr>
      <w:r w:rsidRPr="0095414F">
        <w:rPr>
          <w:rFonts w:ascii="Arial" w:hAnsi="Arial" w:cs="Arial"/>
          <w:b/>
          <w:bCs/>
          <w:i/>
          <w:iCs/>
          <w:sz w:val="22"/>
          <w:szCs w:val="22"/>
        </w:rPr>
        <w:t>Weekly update</w:t>
      </w:r>
      <w:r w:rsidRPr="0095414F">
        <w:rPr>
          <w:rFonts w:ascii="Arial" w:hAnsi="Arial" w:cs="Arial"/>
          <w:sz w:val="22"/>
          <w:szCs w:val="22"/>
        </w:rPr>
        <w:t xml:space="preserve"> with Project Coordinator and other team members about progress, which outputs/field of tasks that the position and others are working. Ensure weekly meetings with the team members.</w:t>
      </w:r>
    </w:p>
    <w:p w14:paraId="103FDBD8" w14:textId="77777777" w:rsidR="000F6A31" w:rsidRPr="0095414F" w:rsidRDefault="00F13535" w:rsidP="00825426">
      <w:pPr>
        <w:numPr>
          <w:ilvl w:val="0"/>
          <w:numId w:val="17"/>
        </w:numPr>
        <w:spacing w:line="276" w:lineRule="auto"/>
        <w:jc w:val="both"/>
        <w:rPr>
          <w:rFonts w:ascii="Arial" w:hAnsi="Arial" w:cs="Arial"/>
          <w:bCs/>
          <w:sz w:val="22"/>
          <w:szCs w:val="22"/>
        </w:rPr>
      </w:pPr>
      <w:r w:rsidRPr="0095414F">
        <w:rPr>
          <w:rFonts w:ascii="Arial" w:hAnsi="Arial" w:cs="Arial"/>
          <w:b/>
          <w:bCs/>
          <w:i/>
          <w:iCs/>
          <w:sz w:val="22"/>
          <w:szCs w:val="22"/>
        </w:rPr>
        <w:t>Monthly update</w:t>
      </w:r>
      <w:r w:rsidRPr="0095414F">
        <w:rPr>
          <w:rFonts w:ascii="Arial" w:hAnsi="Arial" w:cs="Arial"/>
          <w:sz w:val="22"/>
          <w:szCs w:val="22"/>
        </w:rPr>
        <w:t xml:space="preserve"> on work plan, results and progress. Based on: projects documents, implementation work plan, monitoring sheets and budget reports (if available). </w:t>
      </w:r>
    </w:p>
    <w:p w14:paraId="7CE19B19" w14:textId="77777777" w:rsidR="000F6A31" w:rsidRPr="0095414F" w:rsidRDefault="00F13535" w:rsidP="00825426">
      <w:pPr>
        <w:numPr>
          <w:ilvl w:val="0"/>
          <w:numId w:val="17"/>
        </w:numPr>
        <w:spacing w:line="276" w:lineRule="auto"/>
        <w:jc w:val="both"/>
        <w:rPr>
          <w:rFonts w:ascii="Arial" w:hAnsi="Arial" w:cs="Arial"/>
          <w:bCs/>
          <w:sz w:val="22"/>
          <w:szCs w:val="22"/>
        </w:rPr>
      </w:pPr>
      <w:r w:rsidRPr="0095414F">
        <w:rPr>
          <w:rFonts w:ascii="Arial" w:hAnsi="Arial" w:cs="Arial"/>
          <w:b/>
          <w:bCs/>
          <w:i/>
          <w:iCs/>
          <w:sz w:val="22"/>
          <w:szCs w:val="22"/>
        </w:rPr>
        <w:t xml:space="preserve">Event update </w:t>
      </w:r>
      <w:r w:rsidRPr="0095414F">
        <w:rPr>
          <w:rFonts w:ascii="Arial" w:hAnsi="Arial" w:cs="Arial"/>
          <w:sz w:val="22"/>
          <w:szCs w:val="22"/>
        </w:rPr>
        <w:t>on the progress, results (within 1 week).</w:t>
      </w:r>
    </w:p>
    <w:p w14:paraId="7607FFAC" w14:textId="77777777" w:rsidR="000F6A31" w:rsidRPr="0095414F" w:rsidRDefault="00F13535" w:rsidP="00825426">
      <w:pPr>
        <w:numPr>
          <w:ilvl w:val="0"/>
          <w:numId w:val="17"/>
        </w:numPr>
        <w:spacing w:line="276" w:lineRule="auto"/>
        <w:jc w:val="both"/>
        <w:rPr>
          <w:rFonts w:ascii="Arial" w:hAnsi="Arial" w:cs="Arial"/>
          <w:bCs/>
          <w:color w:val="008000"/>
          <w:sz w:val="22"/>
          <w:szCs w:val="22"/>
        </w:rPr>
      </w:pPr>
      <w:r w:rsidRPr="0095414F">
        <w:rPr>
          <w:rFonts w:ascii="Arial" w:hAnsi="Arial" w:cs="Arial"/>
          <w:b/>
          <w:bCs/>
          <w:i/>
          <w:iCs/>
          <w:sz w:val="22"/>
          <w:szCs w:val="22"/>
        </w:rPr>
        <w:t>Proactively seek for coaching/support</w:t>
      </w:r>
      <w:r w:rsidRPr="0095414F">
        <w:rPr>
          <w:rFonts w:ascii="Arial" w:hAnsi="Arial" w:cs="Arial"/>
          <w:sz w:val="22"/>
          <w:szCs w:val="22"/>
        </w:rPr>
        <w:t xml:space="preserve"> from manager and specialists.</w:t>
      </w:r>
    </w:p>
    <w:p w14:paraId="2BE85169" w14:textId="77777777" w:rsidR="000F6A31" w:rsidRPr="0095414F" w:rsidRDefault="000F6A31">
      <w:pPr>
        <w:spacing w:line="276" w:lineRule="auto"/>
        <w:jc w:val="both"/>
        <w:rPr>
          <w:rFonts w:ascii="Arial" w:hAnsi="Arial" w:cs="Arial"/>
          <w:b/>
          <w:color w:val="006666"/>
          <w:sz w:val="22"/>
          <w:szCs w:val="22"/>
        </w:rPr>
      </w:pPr>
    </w:p>
    <w:p w14:paraId="0A880097" w14:textId="77777777" w:rsidR="000F6A31" w:rsidRPr="0095414F" w:rsidRDefault="00F13535">
      <w:pPr>
        <w:spacing w:line="276" w:lineRule="auto"/>
        <w:jc w:val="both"/>
        <w:rPr>
          <w:rFonts w:ascii="Arial" w:hAnsi="Arial" w:cs="Arial"/>
          <w:b/>
          <w:color w:val="006666"/>
          <w:sz w:val="22"/>
          <w:szCs w:val="22"/>
        </w:rPr>
      </w:pPr>
      <w:r w:rsidRPr="0095414F">
        <w:rPr>
          <w:rFonts w:ascii="Arial" w:hAnsi="Arial" w:cs="Arial"/>
          <w:b/>
          <w:color w:val="006666"/>
          <w:sz w:val="22"/>
          <w:szCs w:val="22"/>
        </w:rPr>
        <w:t xml:space="preserve">REQUIREMENTS </w:t>
      </w:r>
    </w:p>
    <w:p w14:paraId="1E8B535C" w14:textId="77777777" w:rsidR="000F6A31" w:rsidRPr="0095414F" w:rsidRDefault="00F13535">
      <w:pPr>
        <w:spacing w:line="276" w:lineRule="auto"/>
        <w:jc w:val="both"/>
        <w:rPr>
          <w:rFonts w:ascii="Arial" w:hAnsi="Arial" w:cs="Arial"/>
          <w:sz w:val="22"/>
          <w:szCs w:val="22"/>
        </w:rPr>
      </w:pPr>
      <w:r w:rsidRPr="0095414F">
        <w:rPr>
          <w:rFonts w:ascii="Arial" w:hAnsi="Arial" w:cs="Arial"/>
          <w:sz w:val="22"/>
          <w:szCs w:val="22"/>
        </w:rPr>
        <w:t xml:space="preserve">The individual must conform to the following qualifications: </w:t>
      </w:r>
    </w:p>
    <w:p w14:paraId="6209B43B" w14:textId="5C89B0E8"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At least a Bachelor’s degree in Social Science/Mass communication/Arts or related field</w:t>
      </w:r>
      <w:r w:rsidR="003F6BAD" w:rsidRPr="0095414F">
        <w:rPr>
          <w:rFonts w:ascii="Arial" w:hAnsi="Arial" w:cs="Arial"/>
          <w:sz w:val="22"/>
          <w:szCs w:val="22"/>
          <w:lang w:val="vi-VN"/>
        </w:rPr>
        <w:t>;</w:t>
      </w:r>
    </w:p>
    <w:p w14:paraId="29542409" w14:textId="40AA756B"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At least 3 years of professional work experience in designing and executing communication activities, preferably in development programmes</w:t>
      </w:r>
      <w:r w:rsidR="003F6BAD" w:rsidRPr="0095414F">
        <w:rPr>
          <w:rFonts w:ascii="Arial" w:hAnsi="Arial" w:cs="Arial"/>
          <w:sz w:val="22"/>
          <w:szCs w:val="22"/>
          <w:lang w:val="vi-VN"/>
        </w:rPr>
        <w:t>;</w:t>
      </w:r>
      <w:r w:rsidRPr="0095414F">
        <w:rPr>
          <w:rFonts w:ascii="Arial" w:hAnsi="Arial" w:cs="Arial"/>
          <w:sz w:val="22"/>
          <w:szCs w:val="22"/>
        </w:rPr>
        <w:t xml:space="preserve"> </w:t>
      </w:r>
    </w:p>
    <w:p w14:paraId="6FAAAC5E" w14:textId="6F6C8406" w:rsidR="003E0455" w:rsidRPr="0095414F" w:rsidRDefault="003E045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lang w:val="en-US"/>
        </w:rPr>
        <w:t>Background or experience in Science Communications is a plus</w:t>
      </w:r>
    </w:p>
    <w:p w14:paraId="1BF736A0" w14:textId="0EA841A8"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Ability to work in a team and sometimes under high pressure with tight deadlines in a dynamic and fast-paced work environment</w:t>
      </w:r>
      <w:r w:rsidR="003F6BAD" w:rsidRPr="0095414F">
        <w:rPr>
          <w:rFonts w:ascii="Arial" w:hAnsi="Arial" w:cs="Arial"/>
          <w:sz w:val="22"/>
          <w:szCs w:val="22"/>
          <w:lang w:val="vi-VN"/>
        </w:rPr>
        <w:t>;</w:t>
      </w:r>
    </w:p>
    <w:p w14:paraId="75F76B4B" w14:textId="1BE9A8D5" w:rsidR="000F6A31" w:rsidRPr="0095414F" w:rsidRDefault="00F13535">
      <w:pPr>
        <w:numPr>
          <w:ilvl w:val="0"/>
          <w:numId w:val="10"/>
        </w:numPr>
        <w:spacing w:line="276" w:lineRule="auto"/>
        <w:jc w:val="both"/>
        <w:rPr>
          <w:rFonts w:ascii="Arial" w:hAnsi="Arial" w:cs="Arial"/>
          <w:sz w:val="22"/>
          <w:szCs w:val="22"/>
        </w:rPr>
      </w:pPr>
      <w:r w:rsidRPr="0095414F">
        <w:rPr>
          <w:rFonts w:ascii="Arial" w:hAnsi="Arial" w:cs="Arial"/>
          <w:sz w:val="22"/>
          <w:szCs w:val="22"/>
        </w:rPr>
        <w:t>Excellent reading/writing skills in English and Vietnamese</w:t>
      </w:r>
      <w:r w:rsidR="003F6BAD" w:rsidRPr="0095414F">
        <w:rPr>
          <w:rFonts w:ascii="Arial" w:hAnsi="Arial" w:cs="Arial"/>
          <w:sz w:val="22"/>
          <w:szCs w:val="22"/>
          <w:lang w:val="vi-VN"/>
        </w:rPr>
        <w:t>;</w:t>
      </w:r>
    </w:p>
    <w:p w14:paraId="2FDC0DEA" w14:textId="77777777"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Knowledge of and experience with media production, communication, and dissemination techniques and methods. This includes alternative ways to inform and entertain via written, oral, and visual media. Experience with communication/ creative agencies/ vendors will be added advantage.</w:t>
      </w:r>
    </w:p>
    <w:p w14:paraId="280E929D" w14:textId="2C928DB5"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Ability to communicate with people outside the organization, representing the organization to partners, the public, government, and other external sources. This information can be exchanged in person, in writing, or by telephone or e-mail</w:t>
      </w:r>
      <w:r w:rsidR="003F6BAD" w:rsidRPr="0095414F">
        <w:rPr>
          <w:rFonts w:ascii="Arial" w:hAnsi="Arial" w:cs="Arial"/>
          <w:sz w:val="22"/>
          <w:szCs w:val="22"/>
          <w:lang w:val="vi-VN"/>
        </w:rPr>
        <w:t>;</w:t>
      </w:r>
    </w:p>
    <w:p w14:paraId="521B6B3F" w14:textId="0D531B25"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Ability to create new ideas, relationships, systems, or products, including creative contributions</w:t>
      </w:r>
      <w:r w:rsidR="003F6BAD" w:rsidRPr="0095414F">
        <w:rPr>
          <w:rFonts w:ascii="Arial" w:hAnsi="Arial" w:cs="Arial"/>
          <w:sz w:val="22"/>
          <w:szCs w:val="22"/>
          <w:lang w:val="vi-VN"/>
        </w:rPr>
        <w:t>;</w:t>
      </w:r>
    </w:p>
    <w:p w14:paraId="00EE4468" w14:textId="48450B5F" w:rsidR="000F6A31" w:rsidRPr="0095414F" w:rsidRDefault="00F13535">
      <w:pPr>
        <w:pStyle w:val="ListParagraph"/>
        <w:numPr>
          <w:ilvl w:val="0"/>
          <w:numId w:val="10"/>
        </w:numPr>
        <w:spacing w:line="276" w:lineRule="auto"/>
        <w:jc w:val="both"/>
        <w:rPr>
          <w:rFonts w:ascii="Arial" w:hAnsi="Arial" w:cs="Arial"/>
          <w:sz w:val="22"/>
          <w:szCs w:val="22"/>
        </w:rPr>
      </w:pPr>
      <w:r w:rsidRPr="0095414F">
        <w:rPr>
          <w:rFonts w:ascii="Arial" w:hAnsi="Arial" w:cs="Arial"/>
          <w:sz w:val="22"/>
          <w:szCs w:val="22"/>
        </w:rPr>
        <w:t>Proficient in use of computer applications related to the tasks</w:t>
      </w:r>
      <w:r w:rsidR="003F6BAD" w:rsidRPr="0095414F">
        <w:rPr>
          <w:rFonts w:ascii="Arial" w:hAnsi="Arial" w:cs="Arial"/>
          <w:sz w:val="22"/>
          <w:szCs w:val="22"/>
          <w:lang w:val="vi-VN"/>
        </w:rPr>
        <w:t>;</w:t>
      </w:r>
    </w:p>
    <w:p w14:paraId="4FC2E834" w14:textId="41914B56" w:rsidR="000F6A31" w:rsidRPr="0095414F" w:rsidRDefault="00F13535">
      <w:pPr>
        <w:numPr>
          <w:ilvl w:val="0"/>
          <w:numId w:val="10"/>
        </w:numPr>
        <w:spacing w:line="276" w:lineRule="auto"/>
        <w:jc w:val="both"/>
        <w:rPr>
          <w:rFonts w:ascii="Arial" w:hAnsi="Arial" w:cs="Arial"/>
          <w:sz w:val="22"/>
          <w:szCs w:val="22"/>
        </w:rPr>
      </w:pPr>
      <w:r w:rsidRPr="0095414F">
        <w:rPr>
          <w:rFonts w:ascii="Arial" w:hAnsi="Arial" w:cs="Arial"/>
          <w:sz w:val="22"/>
          <w:szCs w:val="22"/>
        </w:rPr>
        <w:t>Relevant working experiences (environment, education, children/youth development, etc.)</w:t>
      </w:r>
      <w:r w:rsidR="003F6BAD" w:rsidRPr="0095414F">
        <w:rPr>
          <w:rFonts w:ascii="Arial" w:hAnsi="Arial" w:cs="Arial"/>
          <w:sz w:val="22"/>
          <w:szCs w:val="22"/>
          <w:lang w:val="vi-VN"/>
        </w:rPr>
        <w:t>;</w:t>
      </w:r>
      <w:r w:rsidRPr="0095414F">
        <w:rPr>
          <w:rFonts w:ascii="Arial" w:hAnsi="Arial" w:cs="Arial"/>
          <w:sz w:val="22"/>
          <w:szCs w:val="22"/>
        </w:rPr>
        <w:t xml:space="preserve"> </w:t>
      </w:r>
    </w:p>
    <w:p w14:paraId="1DDAEFE2" w14:textId="77777777" w:rsidR="000F6A31" w:rsidRPr="0095414F" w:rsidRDefault="000F6A31">
      <w:pPr>
        <w:spacing w:line="276" w:lineRule="auto"/>
        <w:jc w:val="both"/>
        <w:rPr>
          <w:rFonts w:ascii="Arial" w:hAnsi="Arial" w:cs="Arial"/>
          <w:b/>
          <w:color w:val="006666"/>
          <w:sz w:val="22"/>
          <w:szCs w:val="22"/>
        </w:rPr>
      </w:pPr>
    </w:p>
    <w:p w14:paraId="73318120" w14:textId="77777777" w:rsidR="000F6A31" w:rsidRPr="0095414F" w:rsidRDefault="00F13535">
      <w:pPr>
        <w:spacing w:line="276" w:lineRule="auto"/>
        <w:jc w:val="both"/>
        <w:rPr>
          <w:rFonts w:ascii="Arial" w:hAnsi="Arial" w:cs="Arial"/>
          <w:b/>
          <w:color w:val="006666"/>
          <w:sz w:val="22"/>
          <w:szCs w:val="22"/>
        </w:rPr>
      </w:pPr>
      <w:r w:rsidRPr="0095414F">
        <w:rPr>
          <w:rFonts w:ascii="Arial" w:hAnsi="Arial" w:cs="Arial"/>
          <w:b/>
          <w:color w:val="006666"/>
          <w:sz w:val="22"/>
          <w:szCs w:val="22"/>
        </w:rPr>
        <w:t>PROCEDURE FOR SUBMISSION OF EXPRESSION OF INTEREST</w:t>
      </w:r>
    </w:p>
    <w:p w14:paraId="4D33992B" w14:textId="77777777" w:rsidR="000F6A31" w:rsidRPr="0095414F" w:rsidRDefault="00F13535">
      <w:pPr>
        <w:spacing w:line="276" w:lineRule="auto"/>
        <w:jc w:val="both"/>
        <w:rPr>
          <w:rFonts w:ascii="Arial" w:hAnsi="Arial" w:cs="Arial"/>
          <w:sz w:val="22"/>
          <w:szCs w:val="22"/>
        </w:rPr>
      </w:pPr>
      <w:r w:rsidRPr="0095414F">
        <w:rPr>
          <w:rFonts w:ascii="Arial" w:hAnsi="Arial" w:cs="Arial"/>
          <w:sz w:val="22"/>
          <w:szCs w:val="22"/>
        </w:rPr>
        <w:t>Interested applicants should submit below mentioned documents:</w:t>
      </w:r>
    </w:p>
    <w:p w14:paraId="4F87D9DE" w14:textId="25BD5C27" w:rsidR="000F6A31" w:rsidRPr="0095414F" w:rsidRDefault="00F13535" w:rsidP="00825426">
      <w:pPr>
        <w:numPr>
          <w:ilvl w:val="0"/>
          <w:numId w:val="15"/>
        </w:numPr>
        <w:spacing w:line="276" w:lineRule="auto"/>
        <w:ind w:left="709" w:hanging="283"/>
        <w:jc w:val="both"/>
        <w:rPr>
          <w:rFonts w:ascii="Arial" w:hAnsi="Arial" w:cs="Arial"/>
          <w:sz w:val="22"/>
          <w:szCs w:val="22"/>
        </w:rPr>
      </w:pPr>
      <w:r w:rsidRPr="0095414F">
        <w:rPr>
          <w:rFonts w:ascii="Arial" w:hAnsi="Arial" w:cs="Arial"/>
          <w:sz w:val="22"/>
          <w:szCs w:val="22"/>
        </w:rPr>
        <w:lastRenderedPageBreak/>
        <w:t>An updated CV</w:t>
      </w:r>
      <w:r w:rsidR="003F6BAD" w:rsidRPr="0095414F">
        <w:rPr>
          <w:rFonts w:ascii="Arial" w:hAnsi="Arial" w:cs="Arial"/>
          <w:sz w:val="22"/>
          <w:szCs w:val="22"/>
          <w:lang w:val="vi-VN"/>
        </w:rPr>
        <w:t>;</w:t>
      </w:r>
    </w:p>
    <w:p w14:paraId="29BDEBEC" w14:textId="395980D6" w:rsidR="000F6A31" w:rsidRPr="0095414F" w:rsidRDefault="00F13535" w:rsidP="00825426">
      <w:pPr>
        <w:numPr>
          <w:ilvl w:val="0"/>
          <w:numId w:val="15"/>
        </w:numPr>
        <w:spacing w:line="276" w:lineRule="auto"/>
        <w:ind w:left="709" w:hanging="283"/>
        <w:jc w:val="both"/>
        <w:rPr>
          <w:rFonts w:ascii="Arial" w:hAnsi="Arial" w:cs="Arial"/>
          <w:sz w:val="22"/>
          <w:szCs w:val="22"/>
        </w:rPr>
      </w:pPr>
      <w:r w:rsidRPr="0095414F">
        <w:rPr>
          <w:rFonts w:ascii="Arial" w:hAnsi="Arial" w:cs="Arial"/>
          <w:sz w:val="22"/>
          <w:szCs w:val="22"/>
        </w:rPr>
        <w:t>An application letter and state that why you should suitable for this job</w:t>
      </w:r>
      <w:r w:rsidR="003F6BAD" w:rsidRPr="0095414F">
        <w:rPr>
          <w:rFonts w:ascii="Arial" w:hAnsi="Arial" w:cs="Arial"/>
          <w:sz w:val="22"/>
          <w:szCs w:val="22"/>
          <w:lang w:val="vi-VN"/>
        </w:rPr>
        <w:t>;</w:t>
      </w:r>
    </w:p>
    <w:p w14:paraId="76108124" w14:textId="461153B6" w:rsidR="000F6A31" w:rsidRPr="0095414F" w:rsidRDefault="00F13535" w:rsidP="00825426">
      <w:pPr>
        <w:numPr>
          <w:ilvl w:val="0"/>
          <w:numId w:val="15"/>
        </w:numPr>
        <w:spacing w:line="276" w:lineRule="auto"/>
        <w:ind w:left="709" w:hanging="283"/>
        <w:jc w:val="both"/>
        <w:rPr>
          <w:rFonts w:ascii="Arial" w:hAnsi="Arial" w:cs="Arial"/>
          <w:sz w:val="22"/>
          <w:szCs w:val="22"/>
        </w:rPr>
      </w:pPr>
      <w:r w:rsidRPr="0095414F">
        <w:rPr>
          <w:rFonts w:ascii="Arial" w:hAnsi="Arial" w:cs="Arial"/>
          <w:sz w:val="22"/>
          <w:szCs w:val="22"/>
        </w:rPr>
        <w:t>Contact information for at least three work related referees</w:t>
      </w:r>
      <w:r w:rsidR="003F6BAD" w:rsidRPr="0095414F">
        <w:rPr>
          <w:rFonts w:ascii="Arial" w:hAnsi="Arial" w:cs="Arial"/>
          <w:sz w:val="22"/>
          <w:szCs w:val="22"/>
          <w:lang w:val="vi-VN"/>
        </w:rPr>
        <w:t>;</w:t>
      </w:r>
    </w:p>
    <w:p w14:paraId="72373C0F" w14:textId="69641455" w:rsidR="000F6A31" w:rsidRPr="0095414F" w:rsidRDefault="00F13535" w:rsidP="00825426">
      <w:pPr>
        <w:numPr>
          <w:ilvl w:val="0"/>
          <w:numId w:val="15"/>
        </w:numPr>
        <w:spacing w:line="276" w:lineRule="auto"/>
        <w:ind w:left="709" w:hanging="283"/>
        <w:jc w:val="both"/>
        <w:rPr>
          <w:rFonts w:ascii="Arial" w:hAnsi="Arial" w:cs="Arial"/>
          <w:sz w:val="22"/>
          <w:szCs w:val="22"/>
        </w:rPr>
      </w:pPr>
      <w:r w:rsidRPr="0095414F">
        <w:rPr>
          <w:rFonts w:ascii="Arial" w:hAnsi="Arial" w:cs="Arial"/>
          <w:sz w:val="22"/>
          <w:szCs w:val="22"/>
        </w:rPr>
        <w:t>Examples of previous work (writing pieces, products of social campaign(s), ..) if available</w:t>
      </w:r>
      <w:r w:rsidR="003F6BAD" w:rsidRPr="0095414F">
        <w:rPr>
          <w:rFonts w:ascii="Arial" w:hAnsi="Arial" w:cs="Arial"/>
          <w:sz w:val="22"/>
          <w:szCs w:val="22"/>
          <w:lang w:val="vi-VN"/>
        </w:rPr>
        <w:t>.</w:t>
      </w:r>
    </w:p>
    <w:p w14:paraId="4C080090" w14:textId="77777777" w:rsidR="000F6A31" w:rsidRPr="00871FCC" w:rsidRDefault="000F6A31" w:rsidP="00825426">
      <w:pPr>
        <w:spacing w:line="276" w:lineRule="auto"/>
        <w:ind w:left="709" w:hanging="283"/>
        <w:jc w:val="both"/>
        <w:rPr>
          <w:rFonts w:ascii="Arial" w:hAnsi="Arial" w:cs="Arial"/>
          <w:sz w:val="22"/>
          <w:szCs w:val="22"/>
        </w:rPr>
      </w:pPr>
    </w:p>
    <w:p w14:paraId="6A0A6A8D" w14:textId="77777777" w:rsidR="000F6A31" w:rsidRPr="00871FCC" w:rsidRDefault="000F6A31">
      <w:pPr>
        <w:spacing w:line="276" w:lineRule="auto"/>
        <w:jc w:val="both"/>
        <w:rPr>
          <w:rFonts w:ascii="Arial" w:hAnsi="Arial" w:cs="Arial"/>
          <w:sz w:val="22"/>
          <w:szCs w:val="22"/>
        </w:rPr>
      </w:pPr>
    </w:p>
    <w:sectPr w:rsidR="000F6A31" w:rsidRPr="00871FCC" w:rsidSect="00FB6103">
      <w:pgSz w:w="12240" w:h="15840"/>
      <w:pgMar w:top="810" w:right="1183"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267A" w16cex:dateUtc="2021-01-25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494162" w16cid:durableId="23B926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74DE7" w14:textId="77777777" w:rsidR="00DF3CB9" w:rsidRDefault="00DF3CB9">
      <w:r>
        <w:separator/>
      </w:r>
    </w:p>
  </w:endnote>
  <w:endnote w:type="continuationSeparator" w:id="0">
    <w:p w14:paraId="0C9D635B" w14:textId="77777777" w:rsidR="00DF3CB9" w:rsidRDefault="00DF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55">
    <w:altName w:val="Arial Narrow"/>
    <w:charset w:val="00"/>
    <w:family w:val="swiss"/>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32268" w14:textId="77777777" w:rsidR="00DF3CB9" w:rsidRDefault="00DF3CB9">
      <w:r>
        <w:separator/>
      </w:r>
    </w:p>
  </w:footnote>
  <w:footnote w:type="continuationSeparator" w:id="0">
    <w:p w14:paraId="760BA550" w14:textId="77777777" w:rsidR="00DF3CB9" w:rsidRDefault="00DF3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89E915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3514F2"/>
    <w:multiLevelType w:val="hybridMultilevel"/>
    <w:tmpl w:val="5D667FA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291D74"/>
    <w:multiLevelType w:val="multilevel"/>
    <w:tmpl w:val="84FC1C0E"/>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3197A26"/>
    <w:multiLevelType w:val="hybridMultilevel"/>
    <w:tmpl w:val="DD7696CE"/>
    <w:lvl w:ilvl="0" w:tplc="F5242DC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E0F3C"/>
    <w:multiLevelType w:val="hybridMultilevel"/>
    <w:tmpl w:val="249A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C379E"/>
    <w:multiLevelType w:val="hybridMultilevel"/>
    <w:tmpl w:val="CAA0ED1A"/>
    <w:lvl w:ilvl="0" w:tplc="0409000D">
      <w:start w:val="1"/>
      <w:numFmt w:val="bullet"/>
      <w:lvlText w:val=""/>
      <w:lvlJc w:val="left"/>
      <w:pPr>
        <w:ind w:left="1160" w:hanging="44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5618FF"/>
    <w:multiLevelType w:val="hybridMultilevel"/>
    <w:tmpl w:val="5336B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66A643F"/>
    <w:multiLevelType w:val="hybridMultilevel"/>
    <w:tmpl w:val="9EC8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43BEE"/>
    <w:multiLevelType w:val="hybridMultilevel"/>
    <w:tmpl w:val="24A09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C70E7"/>
    <w:multiLevelType w:val="hybridMultilevel"/>
    <w:tmpl w:val="2DFC6314"/>
    <w:lvl w:ilvl="0" w:tplc="EE8C20F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61A76"/>
    <w:multiLevelType w:val="hybridMultilevel"/>
    <w:tmpl w:val="9166A11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965DD0"/>
    <w:multiLevelType w:val="multilevel"/>
    <w:tmpl w:val="9456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1210B9"/>
    <w:multiLevelType w:val="hybridMultilevel"/>
    <w:tmpl w:val="8EE692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003738"/>
    <w:multiLevelType w:val="hybridMultilevel"/>
    <w:tmpl w:val="17965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8412A"/>
    <w:multiLevelType w:val="hybridMultilevel"/>
    <w:tmpl w:val="4BC2AD12"/>
    <w:lvl w:ilvl="0" w:tplc="3BF243EC">
      <w:start w:val="1"/>
      <w:numFmt w:val="bullet"/>
      <w:lvlText w:val=""/>
      <w:lvlJc w:val="left"/>
      <w:pPr>
        <w:tabs>
          <w:tab w:val="num" w:pos="720"/>
        </w:tabs>
        <w:ind w:left="720" w:hanging="360"/>
      </w:pPr>
      <w:rPr>
        <w:rFonts w:ascii="Symbol" w:hAnsi="Symbol" w:hint="default"/>
        <w:b/>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FC71A4"/>
    <w:multiLevelType w:val="hybridMultilevel"/>
    <w:tmpl w:val="F45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E098D"/>
    <w:multiLevelType w:val="hybridMultilevel"/>
    <w:tmpl w:val="604CBE50"/>
    <w:lvl w:ilvl="0" w:tplc="3490016E">
      <w:numFmt w:val="bullet"/>
      <w:lvlText w:val="•"/>
      <w:lvlJc w:val="left"/>
      <w:pPr>
        <w:ind w:left="440" w:hanging="440"/>
      </w:pPr>
      <w:rPr>
        <w:rFonts w:ascii="Calibri" w:eastAsia="Calibri" w:hAnsi="Calibri" w:cs="Calibri" w:hint="default"/>
      </w:rPr>
    </w:lvl>
    <w:lvl w:ilvl="1" w:tplc="99245F46">
      <w:start w:val="3"/>
      <w:numFmt w:val="bullet"/>
      <w:lvlText w:val=""/>
      <w:lvlJc w:val="left"/>
      <w:pPr>
        <w:ind w:left="1080" w:hanging="360"/>
      </w:pPr>
      <w:rPr>
        <w:rFonts w:ascii="Symbol" w:eastAsia="Calibri" w:hAnsi="Symbol"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9"/>
  </w:num>
  <w:num w:numId="5">
    <w:abstractNumId w:val="12"/>
  </w:num>
  <w:num w:numId="6">
    <w:abstractNumId w:val="13"/>
  </w:num>
  <w:num w:numId="7">
    <w:abstractNumId w:val="15"/>
  </w:num>
  <w:num w:numId="8">
    <w:abstractNumId w:val="1"/>
  </w:num>
  <w:num w:numId="9">
    <w:abstractNumId w:val="10"/>
  </w:num>
  <w:num w:numId="10">
    <w:abstractNumId w:val="7"/>
  </w:num>
  <w:num w:numId="11">
    <w:abstractNumId w:val="16"/>
  </w:num>
  <w:num w:numId="12">
    <w:abstractNumId w:val="2"/>
  </w:num>
  <w:num w:numId="13">
    <w:abstractNumId w:val="5"/>
  </w:num>
  <w:num w:numId="14">
    <w:abstractNumId w:val="8"/>
  </w:num>
  <w:num w:numId="15">
    <w:abstractNumId w:val="6"/>
  </w:num>
  <w:num w:numId="16">
    <w:abstractNumId w:val="11"/>
  </w:num>
  <w:num w:numId="17">
    <w:abstractNumId w:val="14"/>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A31"/>
    <w:rsid w:val="000F6A31"/>
    <w:rsid w:val="003A11F7"/>
    <w:rsid w:val="003B3546"/>
    <w:rsid w:val="003E0455"/>
    <w:rsid w:val="003F3264"/>
    <w:rsid w:val="003F6BAD"/>
    <w:rsid w:val="0049027A"/>
    <w:rsid w:val="00503495"/>
    <w:rsid w:val="00546C1E"/>
    <w:rsid w:val="006F7B81"/>
    <w:rsid w:val="00825426"/>
    <w:rsid w:val="00834337"/>
    <w:rsid w:val="00871FCC"/>
    <w:rsid w:val="008D200F"/>
    <w:rsid w:val="0095414F"/>
    <w:rsid w:val="00A13190"/>
    <w:rsid w:val="00A87A35"/>
    <w:rsid w:val="00AF4C9F"/>
    <w:rsid w:val="00C43EEE"/>
    <w:rsid w:val="00C94CB5"/>
    <w:rsid w:val="00CE44CC"/>
    <w:rsid w:val="00DF3CB9"/>
    <w:rsid w:val="00F13535"/>
    <w:rsid w:val="00FA3DD2"/>
    <w:rsid w:val="00FB6103"/>
    <w:rsid w:val="00FF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B0687"/>
  <w15:docId w15:val="{BF8C08D1-28C0-458A-8762-5D620A8D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numPr>
        <w:numId w:val="3"/>
      </w:numPr>
      <w:suppressAutoHyphens/>
      <w:spacing w:line="600" w:lineRule="exact"/>
      <w:outlineLvl w:val="0"/>
    </w:pPr>
    <w:rPr>
      <w:kern w:val="1"/>
      <w:sz w:val="60"/>
    </w:rPr>
  </w:style>
  <w:style w:type="paragraph" w:styleId="Heading2">
    <w:name w:val="heading 2"/>
    <w:basedOn w:val="Normal"/>
    <w:next w:val="Normal"/>
    <w:link w:val="Heading2Char"/>
    <w:qFormat/>
    <w:pPr>
      <w:keepNext/>
      <w:numPr>
        <w:ilvl w:val="1"/>
        <w:numId w:val="3"/>
      </w:numPr>
      <w:suppressAutoHyphens/>
      <w:spacing w:line="320" w:lineRule="exact"/>
      <w:outlineLvl w:val="1"/>
    </w:pPr>
    <w:rPr>
      <w:color w:val="006666"/>
      <w:spacing w:val="-4"/>
      <w:sz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00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w:hAnsi="Arial" w:cs="Times"/>
      <w:kern w:val="1"/>
      <w:sz w:val="60"/>
      <w:szCs w:val="20"/>
      <w:lang w:eastAsia="ar-SA"/>
    </w:rPr>
  </w:style>
  <w:style w:type="character" w:customStyle="1" w:styleId="Heading2Char">
    <w:name w:val="Heading 2 Char"/>
    <w:basedOn w:val="DefaultParagraphFont"/>
    <w:link w:val="Heading2"/>
    <w:rPr>
      <w:rFonts w:ascii="Arial" w:eastAsia="Times" w:hAnsi="Arial" w:cs="Times"/>
      <w:color w:val="006666"/>
      <w:spacing w:val="-4"/>
      <w:sz w:val="28"/>
      <w:szCs w:val="20"/>
      <w:lang w:eastAsia="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06666"/>
      <w:sz w:val="24"/>
      <w:szCs w:val="24"/>
      <w:lang w:eastAsia="ar-SA"/>
    </w:rPr>
  </w:style>
  <w:style w:type="paragraph" w:customStyle="1" w:styleId="TableContents">
    <w:name w:val="Table Contents"/>
    <w:basedOn w:val="Normal"/>
    <w:pPr>
      <w:widowControl w:val="0"/>
      <w:suppressLineNumbers/>
      <w:suppressAutoHyphens/>
    </w:pPr>
    <w:rPr>
      <w:rFonts w:ascii="Arial Narrow" w:hAnsi="Arial Narrow"/>
    </w:rPr>
  </w:style>
  <w:style w:type="paragraph" w:styleId="ListParagraph">
    <w:name w:val="List Paragraph"/>
    <w:basedOn w:val="Normal"/>
    <w:qFormat/>
    <w:pPr>
      <w:ind w:left="720"/>
    </w:pPr>
    <w:rPr>
      <w:rFonts w:ascii="Arial Narrow" w:hAnsi="Arial Narrow" w:cs="Arial Narrow"/>
      <w:lang w:val="en-AU" w:eastAsia="en-AU"/>
    </w:rPr>
  </w:style>
  <w:style w:type="character" w:styleId="Hyperlink">
    <w:name w:val="Hyperlink"/>
    <w:rPr>
      <w:color w:val="0000FF"/>
      <w:u w:val="single"/>
    </w:rPr>
  </w:style>
  <w:style w:type="paragraph" w:customStyle="1" w:styleId="zfaxdetails">
    <w:name w:val="zfax details"/>
    <w:basedOn w:val="Normal"/>
    <w:pPr>
      <w:spacing w:line="260" w:lineRule="atLeast"/>
    </w:pPr>
    <w:rPr>
      <w:rFonts w:ascii="Univers 55" w:hAnsi="Univers 55"/>
      <w:sz w:val="18"/>
      <w:szCs w:val="20"/>
      <w:lang w:val="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paragraph" w:styleId="Revision">
    <w:name w:val="Revision"/>
    <w:hidden/>
    <w:uiPriority w:val="99"/>
    <w:semiHidden/>
    <w:rsid w:val="003F6BA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6BAD"/>
    <w:rPr>
      <w:sz w:val="16"/>
      <w:szCs w:val="16"/>
    </w:rPr>
  </w:style>
  <w:style w:type="paragraph" w:styleId="CommentText">
    <w:name w:val="annotation text"/>
    <w:basedOn w:val="Normal"/>
    <w:link w:val="CommentTextChar"/>
    <w:uiPriority w:val="99"/>
    <w:semiHidden/>
    <w:unhideWhenUsed/>
    <w:rsid w:val="003F6BAD"/>
    <w:rPr>
      <w:sz w:val="20"/>
      <w:szCs w:val="20"/>
    </w:rPr>
  </w:style>
  <w:style w:type="character" w:customStyle="1" w:styleId="CommentTextChar">
    <w:name w:val="Comment Text Char"/>
    <w:basedOn w:val="DefaultParagraphFont"/>
    <w:link w:val="CommentText"/>
    <w:uiPriority w:val="99"/>
    <w:semiHidden/>
    <w:rsid w:val="003F6B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BAD"/>
    <w:rPr>
      <w:b/>
      <w:bCs/>
    </w:rPr>
  </w:style>
  <w:style w:type="character" w:customStyle="1" w:styleId="CommentSubjectChar">
    <w:name w:val="Comment Subject Char"/>
    <w:basedOn w:val="CommentTextChar"/>
    <w:link w:val="CommentSubject"/>
    <w:uiPriority w:val="99"/>
    <w:semiHidden/>
    <w:rsid w:val="003F6BA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37307">
      <w:bodyDiv w:val="1"/>
      <w:marLeft w:val="0"/>
      <w:marRight w:val="0"/>
      <w:marTop w:val="0"/>
      <w:marBottom w:val="0"/>
      <w:divBdr>
        <w:top w:val="none" w:sz="0" w:space="0" w:color="auto"/>
        <w:left w:val="none" w:sz="0" w:space="0" w:color="auto"/>
        <w:bottom w:val="none" w:sz="0" w:space="0" w:color="auto"/>
        <w:right w:val="none" w:sz="0" w:space="0" w:color="auto"/>
      </w:divBdr>
    </w:div>
    <w:div w:id="20613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tnam@livelear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etnam@livelearn.org" TargetMode="Externa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learn.org/" TargetMode="External"/><Relationship Id="rId5" Type="http://schemas.openxmlformats.org/officeDocument/2006/relationships/footnotes" Target="footnotes.xml"/><Relationship Id="rId10" Type="http://schemas.openxmlformats.org/officeDocument/2006/relationships/hyperlink" Target="http://www.livelearn.org/"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Minh</dc:creator>
  <cp:lastModifiedBy>ADMIN</cp:lastModifiedBy>
  <cp:revision>25</cp:revision>
  <cp:lastPrinted>2020-11-03T08:10:00Z</cp:lastPrinted>
  <dcterms:created xsi:type="dcterms:W3CDTF">2018-04-12T07:09:00Z</dcterms:created>
  <dcterms:modified xsi:type="dcterms:W3CDTF">2021-01-26T03:11:00Z</dcterms:modified>
</cp:coreProperties>
</file>