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Tuyển tình nguyện viên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2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Animals Asia là một tổ chức từ thiện quốc tế, với mục tiêu chấm dứt việc nuôi nhốt gấu lấy mật và nâng cao phúc lợi động vật tại Trung Quốc và Việt Nam. Tổ chức khuyến khích sự yêu thương và tôn trọng đối với tất cả các loài động vật và hoạt động để mang lại sự thay đổi lâu dài.</w:t>
      </w:r>
    </w:p>
    <w:p w:rsidR="00000000" w:rsidDel="00000000" w:rsidP="00000000" w:rsidRDefault="00000000" w:rsidRPr="00000000" w14:paraId="00000003">
      <w:pPr>
        <w:shd w:fill="ffffff" w:val="clear"/>
        <w:spacing w:after="12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Tổ chức hi</w:t>
      </w:r>
      <w:r w:rsidDel="00000000" w:rsidR="00000000" w:rsidRPr="00000000">
        <w:rPr>
          <w:rFonts w:ascii="Times New Roman" w:cs="Times New Roman" w:eastAsia="Times New Roman" w:hAnsi="Times New Roman"/>
          <w:sz w:val="24"/>
          <w:szCs w:val="24"/>
          <w:rtl w:val="0"/>
        </w:rPr>
        <w:t xml:space="preserve">ện </w:t>
      </w:r>
      <w:r w:rsidDel="00000000" w:rsidR="00000000" w:rsidRPr="00000000">
        <w:rPr>
          <w:rFonts w:ascii="Times New Roman" w:cs="Times New Roman" w:eastAsia="Times New Roman" w:hAnsi="Times New Roman"/>
          <w:color w:val="000000"/>
          <w:sz w:val="24"/>
          <w:szCs w:val="24"/>
          <w:rtl w:val="0"/>
        </w:rPr>
        <w:t xml:space="preserve">cần tuyển tình nguyện viên hỗ trợ các công việc của Phòng Giáo dục </w:t>
      </w:r>
      <w:r w:rsidDel="00000000" w:rsidR="00000000" w:rsidRPr="00000000">
        <w:rPr>
          <w:rFonts w:ascii="Times New Roman" w:cs="Times New Roman" w:eastAsia="Times New Roman" w:hAnsi="Times New Roman"/>
          <w:sz w:val="24"/>
          <w:szCs w:val="24"/>
          <w:rtl w:val="0"/>
        </w:rPr>
        <w:t xml:space="preserve">tại Trung tâm Cứu hộ Gấu Việt Nam - Tam Đảo - Vĩnh Phúc</w:t>
      </w:r>
      <w:r w:rsidDel="00000000" w:rsidR="00000000" w:rsidRPr="00000000">
        <w:rPr>
          <w:rFonts w:ascii="Times New Roman" w:cs="Times New Roman" w:eastAsia="Times New Roman" w:hAnsi="Times New Roman"/>
          <w:color w:val="000000"/>
          <w:sz w:val="24"/>
          <w:szCs w:val="24"/>
          <w:rtl w:val="0"/>
        </w:rPr>
        <w:t xml:space="preserve">. Chi tiết như sau:</w:t>
      </w:r>
    </w:p>
    <w:p w:rsidR="00000000" w:rsidDel="00000000" w:rsidP="00000000" w:rsidRDefault="00000000" w:rsidRPr="00000000" w14:paraId="00000004">
      <w:pPr>
        <w:shd w:fill="ffffff" w:val="clear"/>
        <w:spacing w:after="12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Số lượng</w:t>
      </w:r>
      <w:r w:rsidDel="00000000" w:rsidR="00000000" w:rsidRPr="00000000">
        <w:rPr>
          <w:rFonts w:ascii="Times New Roman" w:cs="Times New Roman" w:eastAsia="Times New Roman" w:hAnsi="Times New Roman"/>
          <w:color w:val="000000"/>
          <w:sz w:val="24"/>
          <w:szCs w:val="24"/>
          <w:rtl w:val="0"/>
        </w:rPr>
        <w:t xml:space="preserve">: 05 ng</w:t>
      </w:r>
      <w:r w:rsidDel="00000000" w:rsidR="00000000" w:rsidRPr="00000000">
        <w:rPr>
          <w:rFonts w:ascii="Times New Roman" w:cs="Times New Roman" w:eastAsia="Times New Roman" w:hAnsi="Times New Roman"/>
          <w:sz w:val="24"/>
          <w:szCs w:val="24"/>
          <w:rtl w:val="0"/>
        </w:rPr>
        <w:t xml:space="preserve">ười</w:t>
      </w:r>
      <w:r w:rsidDel="00000000" w:rsidR="00000000" w:rsidRPr="00000000">
        <w:rPr>
          <w:rtl w:val="0"/>
        </w:rPr>
      </w:r>
    </w:p>
    <w:p w:rsidR="00000000" w:rsidDel="00000000" w:rsidP="00000000" w:rsidRDefault="00000000" w:rsidRPr="00000000" w14:paraId="00000005">
      <w:pPr>
        <w:shd w:fill="ffffff" w:val="clear"/>
        <w:spacing w:after="12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Thời gian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các ngày từ thứ 2 đến thứ bảy tùy theo công việc yêu cầu </w:t>
      </w:r>
      <w:r w:rsidDel="00000000" w:rsidR="00000000" w:rsidRPr="00000000">
        <w:rPr>
          <w:rtl w:val="0"/>
        </w:rPr>
      </w:r>
    </w:p>
    <w:p w:rsidR="00000000" w:rsidDel="00000000" w:rsidP="00000000" w:rsidRDefault="00000000" w:rsidRPr="00000000" w14:paraId="00000006">
      <w:pPr>
        <w:shd w:fill="ffffff" w:val="clear"/>
        <w:spacing w:after="12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Địa điểm</w:t>
      </w:r>
      <w:r w:rsidDel="00000000" w:rsidR="00000000" w:rsidRPr="00000000">
        <w:rPr>
          <w:rFonts w:ascii="Times New Roman" w:cs="Times New Roman" w:eastAsia="Times New Roman" w:hAnsi="Times New Roman"/>
          <w:color w:val="000000"/>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ại Trung tâm Cứu hộ Gấu Việt Nam - Km13, Tam Đảo, Vĩnh Phúc.</w:t>
      </w:r>
      <w:r w:rsidDel="00000000" w:rsidR="00000000" w:rsidRPr="00000000">
        <w:rPr>
          <w:rtl w:val="0"/>
        </w:rPr>
      </w:r>
    </w:p>
    <w:p w:rsidR="00000000" w:rsidDel="00000000" w:rsidP="00000000" w:rsidRDefault="00000000" w:rsidRPr="00000000" w14:paraId="00000007">
      <w:pPr>
        <w:shd w:fill="ffffff" w:val="clear"/>
        <w:spacing w:after="12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Mô tả công việc</w:t>
      </w:r>
      <w:r w:rsidDel="00000000" w:rsidR="00000000" w:rsidRPr="00000000">
        <w:rPr>
          <w:rFonts w:ascii="Times New Roman" w:cs="Times New Roman" w:eastAsia="Times New Roman" w:hAnsi="Times New Roman"/>
          <w:color w:val="000000"/>
          <w:sz w:val="24"/>
          <w:szCs w:val="24"/>
          <w:rtl w:val="0"/>
        </w:rPr>
        <w:t xml:space="preserve">: Tình nguyện viên sẽ hỗ trợ các công việc của Phòng Giáo dục như sau:</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Hướng dẫn các đoàn, cơ quan, trường học tham quan Trung tâm Cứu hộ Gấu Việt Nam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Hỗ trợ </w:t>
      </w:r>
      <w:r w:rsidDel="00000000" w:rsidR="00000000" w:rsidRPr="00000000">
        <w:rPr>
          <w:rFonts w:ascii="Times New Roman" w:cs="Times New Roman" w:eastAsia="Times New Roman" w:hAnsi="Times New Roman"/>
          <w:sz w:val="24"/>
          <w:szCs w:val="24"/>
          <w:rtl w:val="0"/>
        </w:rPr>
        <w:t xml:space="preserve">đội Giáo dục tổ chức các buổi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truyền thông bảo vệ gấu cho học sinh tại các trường học</w:t>
      </w:r>
      <w:r w:rsidDel="00000000" w:rsidR="00000000" w:rsidRPr="00000000">
        <w:rPr>
          <w:rFonts w:ascii="Times New Roman" w:cs="Times New Roman" w:eastAsia="Times New Roman" w:hAnsi="Times New Roman"/>
          <w:sz w:val="24"/>
          <w:szCs w:val="24"/>
          <w:rtl w:val="0"/>
        </w:rPr>
        <w:t xml:space="preserve"> thuộc địa bàn dự án tại các tỉnh thành.</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36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Chụp ảnh gấu.</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360" w:lineRule="auto"/>
        <w:ind w:left="6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Hỗ trợ các công việc khác khi được yêu cầu.</w:t>
      </w:r>
    </w:p>
    <w:p w:rsidR="00000000" w:rsidDel="00000000" w:rsidP="00000000" w:rsidRDefault="00000000" w:rsidRPr="00000000" w14:paraId="0000000C">
      <w:pPr>
        <w:shd w:fill="ffffff" w:val="clear"/>
        <w:spacing w:after="120" w:before="24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Yêu cầu tình nguyện viên:</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Nhiệt huyết, yêu động vật, đặc biệt là quan tâm đến các công tác bảo vệ gấu và các loài động v</w:t>
      </w:r>
      <w:r w:rsidDel="00000000" w:rsidR="00000000" w:rsidRPr="00000000">
        <w:rPr>
          <w:rFonts w:ascii="Times New Roman" w:cs="Times New Roman" w:eastAsia="Times New Roman" w:hAnsi="Times New Roman"/>
          <w:sz w:val="24"/>
          <w:szCs w:val="24"/>
          <w:rtl w:val="0"/>
        </w:rPr>
        <w:t xml:space="preserve">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hoang dã.</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20" w:before="0" w:line="36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khả năng nói chuyện và thuyết trình trước đám đông.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20" w:before="0" w:line="360" w:lineRule="auto"/>
        <w:ind w:left="63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Có trách nhiệm và cư xử đúng đắn trong công việc.</w:t>
      </w:r>
    </w:p>
    <w:p w:rsidR="00000000" w:rsidDel="00000000" w:rsidP="00000000" w:rsidRDefault="00000000" w:rsidRPr="00000000" w14:paraId="00000010">
      <w:pPr>
        <w:shd w:fill="ffffff" w:val="clear"/>
        <w:spacing w:after="12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Quyền lợi tình nguyện viên: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Được tạo cơ hội tìm hiểu trực tiếp về loài gấu và công tác bảo tồn.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Times New Roman" w:cs="Times New Roman" w:eastAsia="Times New Roman" w:hAnsi="Times New Roman"/>
          <w:sz w:val="24"/>
          <w:szCs w:val="24"/>
          <w:u w:val="none"/>
        </w:rPr>
      </w:pPr>
      <w:bookmarkStart w:colFirst="0" w:colLast="0" w:name="_sy160fmp874" w:id="1"/>
      <w:bookmarkEnd w:id="1"/>
      <w:r w:rsidDel="00000000" w:rsidR="00000000" w:rsidRPr="00000000">
        <w:rPr>
          <w:rFonts w:ascii="Times New Roman" w:cs="Times New Roman" w:eastAsia="Times New Roman" w:hAnsi="Times New Roman"/>
          <w:sz w:val="24"/>
          <w:szCs w:val="24"/>
          <w:rtl w:val="0"/>
        </w:rPr>
        <w:t xml:space="preserve">Có cơ hội phát triển các kỹ năng khi giao tiếp, hướng dẫn và tổ chức các tour giáo dục, xây dựng hoạt động truyền thông tại trường học.</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r2wwbthbwkjk"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hướng dẫn và cung cấp các thiết bị cần thiết cho công việc</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2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Trở thành tình nguyện viên được ghi nhận của Tổ chức Động vật Châu Á</w:t>
      </w:r>
    </w:p>
    <w:p w:rsidR="00000000" w:rsidDel="00000000" w:rsidP="00000000" w:rsidRDefault="00000000" w:rsidRPr="00000000" w14:paraId="00000015">
      <w:pPr>
        <w:shd w:fill="ffffff" w:val="clear"/>
        <w:spacing w:after="120" w:before="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Cách thức ứng tuyển:</w:t>
      </w:r>
      <w:r w:rsidDel="00000000" w:rsidR="00000000" w:rsidRPr="00000000">
        <w:rPr>
          <w:rFonts w:ascii="Times New Roman" w:cs="Times New Roman" w:eastAsia="Times New Roman" w:hAnsi="Times New Roman"/>
          <w:color w:val="000000"/>
          <w:sz w:val="24"/>
          <w:szCs w:val="24"/>
          <w:rtl w:val="0"/>
        </w:rPr>
        <w:t xml:space="preserve"> Ứng viên quan tâm vui l</w:t>
      </w:r>
      <w:r w:rsidDel="00000000" w:rsidR="00000000" w:rsidRPr="00000000">
        <w:rPr>
          <w:rFonts w:ascii="Times New Roman" w:cs="Times New Roman" w:eastAsia="Times New Roman" w:hAnsi="Times New Roman"/>
          <w:sz w:val="24"/>
          <w:szCs w:val="24"/>
          <w:rtl w:val="0"/>
        </w:rPr>
        <w:t xml:space="preserve">ò</w:t>
      </w:r>
      <w:r w:rsidDel="00000000" w:rsidR="00000000" w:rsidRPr="00000000">
        <w:rPr>
          <w:rFonts w:ascii="Times New Roman" w:cs="Times New Roman" w:eastAsia="Times New Roman" w:hAnsi="Times New Roman"/>
          <w:color w:val="000000"/>
          <w:sz w:val="24"/>
          <w:szCs w:val="24"/>
          <w:rtl w:val="0"/>
        </w:rPr>
        <w:t xml:space="preserve">ng điền vào form ứng tuyển</w:t>
      </w:r>
      <w:r w:rsidDel="00000000" w:rsidR="00000000" w:rsidRPr="00000000">
        <w:rPr>
          <w:rFonts w:ascii="Times New Roman" w:cs="Times New Roman" w:eastAsia="Times New Roman" w:hAnsi="Times New Roman"/>
          <w:sz w:val="24"/>
          <w:szCs w:val="24"/>
          <w:rtl w:val="0"/>
        </w:rPr>
        <w:t xml:space="preserve"> và gửi tại </w:t>
      </w:r>
      <w:hyperlink r:id="rId6">
        <w:r w:rsidDel="00000000" w:rsidR="00000000" w:rsidRPr="00000000">
          <w:rPr>
            <w:rFonts w:ascii="Arial" w:cs="Arial" w:eastAsia="Arial" w:hAnsi="Arial"/>
            <w:color w:val="1155cc"/>
            <w:highlight w:val="white"/>
            <w:u w:val="single"/>
            <w:rtl w:val="0"/>
          </w:rPr>
          <w:t xml:space="preserve">link</w:t>
        </w:r>
      </w:hyperlink>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16">
      <w:pPr>
        <w:shd w:fill="ffffff" w:val="clear"/>
        <w:spacing w:after="120" w:before="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Hạn nộp hồ sơ</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/2019</w:t>
      </w:r>
    </w:p>
    <w:p w:rsidR="00000000" w:rsidDel="00000000" w:rsidP="00000000" w:rsidRDefault="00000000" w:rsidRPr="00000000" w14:paraId="00000017">
      <w:pPr>
        <w:shd w:fill="ffffff" w:val="clear"/>
        <w:spacing w:after="120" w:before="12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Các ứng viên phù hợp sẽ nhận được thông báo sau hai tuần gửi hồ sơ</w:t>
      </w:r>
      <w:r w:rsidDel="00000000" w:rsidR="00000000" w:rsidRPr="00000000">
        <w:rPr>
          <w:rFonts w:ascii="Times New Roman" w:cs="Times New Roman" w:eastAsia="Times New Roman" w:hAnsi="Times New Roman"/>
          <w:color w:val="000000"/>
          <w:sz w:val="24"/>
          <w:szCs w:val="24"/>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onZ4PrxHtwi9jqJ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