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6CA" w:rsidRPr="00C976CA" w:rsidRDefault="00C976CA" w:rsidP="00C976CA">
      <w:pPr>
        <w:tabs>
          <w:tab w:val="left" w:pos="851"/>
          <w:tab w:val="left" w:leader="underscore" w:pos="3969"/>
        </w:tabs>
        <w:autoSpaceDE w:val="0"/>
        <w:autoSpaceDN w:val="0"/>
        <w:jc w:val="center"/>
        <w:rPr>
          <w:rFonts w:ascii="Arial" w:eastAsia="Times New Roman" w:hAnsi="Arial" w:cs="Arial"/>
          <w:b/>
          <w:sz w:val="22"/>
          <w:szCs w:val="22"/>
        </w:rPr>
      </w:pPr>
    </w:p>
    <w:p w:rsidR="00C976CA" w:rsidRPr="00C976CA" w:rsidRDefault="00C976CA" w:rsidP="00C976CA">
      <w:pPr>
        <w:spacing w:before="120" w:after="120" w:line="276" w:lineRule="auto"/>
        <w:jc w:val="both"/>
        <w:rPr>
          <w:rFonts w:ascii="Arial" w:hAnsi="Arial" w:cs="Arial"/>
          <w:b/>
          <w:i/>
          <w:sz w:val="22"/>
          <w:szCs w:val="22"/>
        </w:rPr>
      </w:pPr>
      <w:r w:rsidRPr="00C976CA">
        <w:rPr>
          <w:rFonts w:ascii="Arial" w:hAnsi="Arial" w:cs="Arial"/>
          <w:b/>
          <w:i/>
          <w:sz w:val="22"/>
          <w:szCs w:val="22"/>
        </w:rPr>
        <w:t>Fauna &amp; Flora International (FFI)</w:t>
      </w:r>
    </w:p>
    <w:p w:rsidR="00C976CA" w:rsidRPr="00C976CA" w:rsidRDefault="00C976CA" w:rsidP="00C976CA">
      <w:pPr>
        <w:spacing w:before="120" w:after="120" w:line="276" w:lineRule="auto"/>
        <w:jc w:val="both"/>
        <w:rPr>
          <w:rFonts w:ascii="Arial" w:hAnsi="Arial" w:cs="Arial"/>
          <w:i/>
          <w:sz w:val="22"/>
          <w:szCs w:val="22"/>
        </w:rPr>
      </w:pPr>
      <w:r w:rsidRPr="00C976CA">
        <w:rPr>
          <w:rFonts w:ascii="Arial" w:hAnsi="Arial" w:cs="Arial"/>
          <w:i/>
          <w:sz w:val="22"/>
          <w:szCs w:val="22"/>
        </w:rPr>
        <w:t xml:space="preserve">FFI’s mission is to conserve threatened species and ecosystems worldwide, choosing solutions that are sustainable, based on sound science, and which take into account human needs.  FFI’s strategy to achieve this mission is to work with in-country </w:t>
      </w:r>
      <w:proofErr w:type="spellStart"/>
      <w:r w:rsidRPr="00C976CA">
        <w:rPr>
          <w:rFonts w:ascii="Arial" w:hAnsi="Arial" w:cs="Arial"/>
          <w:i/>
          <w:sz w:val="22"/>
          <w:szCs w:val="22"/>
        </w:rPr>
        <w:t>organisations</w:t>
      </w:r>
      <w:proofErr w:type="spellEnd"/>
      <w:r w:rsidRPr="00C976CA">
        <w:rPr>
          <w:rFonts w:ascii="Arial" w:hAnsi="Arial" w:cs="Arial"/>
          <w:i/>
          <w:sz w:val="22"/>
          <w:szCs w:val="22"/>
        </w:rPr>
        <w:t xml:space="preserve"> at all levels to support them in identifying and implementing country led sustainable solutions.  </w:t>
      </w:r>
    </w:p>
    <w:p w:rsidR="00C976CA" w:rsidRPr="00C976CA" w:rsidRDefault="00C976CA" w:rsidP="00C976CA">
      <w:pPr>
        <w:jc w:val="both"/>
        <w:rPr>
          <w:rFonts w:ascii="Arial" w:hAnsi="Arial" w:cs="Arial"/>
          <w:i/>
          <w:sz w:val="22"/>
          <w:szCs w:val="22"/>
        </w:rPr>
      </w:pPr>
      <w:r w:rsidRPr="00C976CA">
        <w:rPr>
          <w:rFonts w:ascii="Arial" w:hAnsi="Arial" w:cs="Arial"/>
          <w:i/>
          <w:sz w:val="22"/>
          <w:szCs w:val="22"/>
        </w:rPr>
        <w:t xml:space="preserve">The FFI </w:t>
      </w:r>
      <w:proofErr w:type="spellStart"/>
      <w:r w:rsidRPr="00C976CA">
        <w:rPr>
          <w:rFonts w:ascii="Arial" w:hAnsi="Arial" w:cs="Arial"/>
          <w:i/>
          <w:sz w:val="22"/>
          <w:szCs w:val="22"/>
        </w:rPr>
        <w:t>Programme</w:t>
      </w:r>
      <w:proofErr w:type="spellEnd"/>
      <w:r w:rsidRPr="00C976CA">
        <w:rPr>
          <w:rFonts w:ascii="Arial" w:hAnsi="Arial" w:cs="Arial"/>
          <w:i/>
          <w:sz w:val="22"/>
          <w:szCs w:val="22"/>
        </w:rPr>
        <w:t xml:space="preserve"> in Vietnam</w:t>
      </w:r>
      <w:r w:rsidRPr="00C976CA">
        <w:rPr>
          <w:rFonts w:ascii="Arial" w:hAnsi="Arial" w:cs="Arial"/>
          <w:b/>
          <w:i/>
          <w:sz w:val="22"/>
          <w:szCs w:val="22"/>
        </w:rPr>
        <w:t xml:space="preserve"> </w:t>
      </w:r>
      <w:r w:rsidRPr="00C976CA">
        <w:rPr>
          <w:rFonts w:ascii="Arial" w:hAnsi="Arial" w:cs="Arial"/>
          <w:i/>
          <w:sz w:val="22"/>
          <w:szCs w:val="22"/>
        </w:rPr>
        <w:t xml:space="preserve">is implementing projects to conserve Western black-crested gibbons at Mu </w:t>
      </w:r>
      <w:proofErr w:type="spellStart"/>
      <w:r w:rsidRPr="00C976CA">
        <w:rPr>
          <w:rFonts w:ascii="Arial" w:hAnsi="Arial" w:cs="Arial"/>
          <w:i/>
          <w:sz w:val="22"/>
          <w:szCs w:val="22"/>
        </w:rPr>
        <w:t>Cang</w:t>
      </w:r>
      <w:proofErr w:type="spellEnd"/>
      <w:r w:rsidRPr="00C976CA">
        <w:rPr>
          <w:rFonts w:ascii="Arial" w:hAnsi="Arial" w:cs="Arial"/>
          <w:i/>
          <w:sz w:val="22"/>
          <w:szCs w:val="22"/>
        </w:rPr>
        <w:t xml:space="preserve"> Chai Species &amp; Habitat Conservation Area of Yen Bai province and Muong La Nature Reserve of Son La province, Tonkin snub-nosed monkeys at </w:t>
      </w:r>
      <w:proofErr w:type="spellStart"/>
      <w:r w:rsidRPr="00C976CA">
        <w:rPr>
          <w:rFonts w:ascii="Arial" w:hAnsi="Arial" w:cs="Arial"/>
          <w:i/>
          <w:sz w:val="22"/>
          <w:szCs w:val="22"/>
        </w:rPr>
        <w:t>Khau</w:t>
      </w:r>
      <w:proofErr w:type="spellEnd"/>
      <w:r w:rsidRPr="00C976CA">
        <w:rPr>
          <w:rFonts w:ascii="Arial" w:hAnsi="Arial" w:cs="Arial"/>
          <w:i/>
          <w:sz w:val="22"/>
          <w:szCs w:val="22"/>
        </w:rPr>
        <w:t xml:space="preserve"> Ca Species &amp; Habitat Conservation Area and Quan Ba district of Ha </w:t>
      </w:r>
      <w:proofErr w:type="spellStart"/>
      <w:r w:rsidRPr="00C976CA">
        <w:rPr>
          <w:rFonts w:ascii="Arial" w:hAnsi="Arial" w:cs="Arial"/>
          <w:i/>
          <w:sz w:val="22"/>
          <w:szCs w:val="22"/>
        </w:rPr>
        <w:t>Giang</w:t>
      </w:r>
      <w:proofErr w:type="spellEnd"/>
      <w:r w:rsidRPr="00C976CA">
        <w:rPr>
          <w:rFonts w:ascii="Arial" w:hAnsi="Arial" w:cs="Arial"/>
          <w:i/>
          <w:sz w:val="22"/>
          <w:szCs w:val="22"/>
        </w:rPr>
        <w:t xml:space="preserve"> province, Cao </w:t>
      </w:r>
      <w:proofErr w:type="spellStart"/>
      <w:r w:rsidRPr="00C976CA">
        <w:rPr>
          <w:rFonts w:ascii="Arial" w:hAnsi="Arial" w:cs="Arial"/>
          <w:i/>
          <w:sz w:val="22"/>
          <w:szCs w:val="22"/>
        </w:rPr>
        <w:t>Vit</w:t>
      </w:r>
      <w:proofErr w:type="spellEnd"/>
      <w:r w:rsidRPr="00C976CA">
        <w:rPr>
          <w:rFonts w:ascii="Arial" w:hAnsi="Arial" w:cs="Arial"/>
          <w:i/>
          <w:sz w:val="22"/>
          <w:szCs w:val="22"/>
        </w:rPr>
        <w:t xml:space="preserve"> gibbons at Trung </w:t>
      </w:r>
      <w:proofErr w:type="spellStart"/>
      <w:r w:rsidRPr="00C976CA">
        <w:rPr>
          <w:rFonts w:ascii="Arial" w:hAnsi="Arial" w:cs="Arial"/>
          <w:i/>
          <w:sz w:val="22"/>
          <w:szCs w:val="22"/>
        </w:rPr>
        <w:t>Khanh</w:t>
      </w:r>
      <w:proofErr w:type="spellEnd"/>
      <w:r w:rsidRPr="00C976CA">
        <w:rPr>
          <w:rFonts w:ascii="Arial" w:hAnsi="Arial" w:cs="Arial"/>
          <w:i/>
          <w:sz w:val="22"/>
          <w:szCs w:val="22"/>
        </w:rPr>
        <w:t xml:space="preserve"> Species &amp; Habitat Conservation Area of Cao Bang province, Cat Ba langurs at Cat Ba National Park of Hai </w:t>
      </w:r>
      <w:proofErr w:type="spellStart"/>
      <w:r w:rsidRPr="00C976CA">
        <w:rPr>
          <w:rFonts w:ascii="Arial" w:hAnsi="Arial" w:cs="Arial"/>
          <w:i/>
          <w:sz w:val="22"/>
          <w:szCs w:val="22"/>
        </w:rPr>
        <w:t>Phong</w:t>
      </w:r>
      <w:proofErr w:type="spellEnd"/>
      <w:r w:rsidRPr="00C976CA">
        <w:rPr>
          <w:rFonts w:ascii="Arial" w:hAnsi="Arial" w:cs="Arial"/>
          <w:i/>
          <w:sz w:val="22"/>
          <w:szCs w:val="22"/>
        </w:rPr>
        <w:t xml:space="preserve"> City, </w:t>
      </w:r>
      <w:proofErr w:type="spellStart"/>
      <w:r w:rsidRPr="00C976CA">
        <w:rPr>
          <w:rFonts w:ascii="Arial" w:hAnsi="Arial" w:cs="Arial"/>
          <w:i/>
          <w:sz w:val="22"/>
          <w:szCs w:val="22"/>
        </w:rPr>
        <w:t>Delacour</w:t>
      </w:r>
      <w:proofErr w:type="spellEnd"/>
      <w:r w:rsidRPr="00C976CA">
        <w:rPr>
          <w:rFonts w:ascii="Arial" w:hAnsi="Arial" w:cs="Arial"/>
          <w:i/>
          <w:sz w:val="22"/>
          <w:szCs w:val="22"/>
        </w:rPr>
        <w:t xml:space="preserve"> langurs at Kim Bang forest of Ha Nam province, Northern white-cheeked gibbons at Pu Mat National Park of </w:t>
      </w:r>
      <w:proofErr w:type="spellStart"/>
      <w:r w:rsidRPr="00C976CA">
        <w:rPr>
          <w:rFonts w:ascii="Arial" w:hAnsi="Arial" w:cs="Arial"/>
          <w:i/>
          <w:sz w:val="22"/>
          <w:szCs w:val="22"/>
        </w:rPr>
        <w:t>Nghe</w:t>
      </w:r>
      <w:proofErr w:type="spellEnd"/>
      <w:r w:rsidRPr="00C976CA">
        <w:rPr>
          <w:rFonts w:ascii="Arial" w:hAnsi="Arial" w:cs="Arial"/>
          <w:i/>
          <w:sz w:val="22"/>
          <w:szCs w:val="22"/>
        </w:rPr>
        <w:t xml:space="preserve"> An province, and Grey shanked douc at </w:t>
      </w:r>
      <w:proofErr w:type="spellStart"/>
      <w:r w:rsidRPr="00C976CA">
        <w:rPr>
          <w:rFonts w:ascii="Arial" w:hAnsi="Arial" w:cs="Arial"/>
          <w:i/>
          <w:sz w:val="22"/>
          <w:szCs w:val="22"/>
        </w:rPr>
        <w:t>Kon</w:t>
      </w:r>
      <w:proofErr w:type="spellEnd"/>
      <w:r w:rsidRPr="00C976CA">
        <w:rPr>
          <w:rFonts w:ascii="Arial" w:hAnsi="Arial" w:cs="Arial"/>
          <w:i/>
          <w:sz w:val="22"/>
          <w:szCs w:val="22"/>
        </w:rPr>
        <w:t xml:space="preserve"> </w:t>
      </w:r>
      <w:proofErr w:type="spellStart"/>
      <w:r w:rsidRPr="00C976CA">
        <w:rPr>
          <w:rFonts w:ascii="Arial" w:hAnsi="Arial" w:cs="Arial"/>
          <w:i/>
          <w:sz w:val="22"/>
          <w:szCs w:val="22"/>
        </w:rPr>
        <w:t>Plong</w:t>
      </w:r>
      <w:proofErr w:type="spellEnd"/>
      <w:r w:rsidRPr="00C976CA">
        <w:rPr>
          <w:rFonts w:ascii="Arial" w:hAnsi="Arial" w:cs="Arial"/>
          <w:i/>
          <w:sz w:val="22"/>
          <w:szCs w:val="22"/>
        </w:rPr>
        <w:t xml:space="preserve"> forest of </w:t>
      </w:r>
      <w:proofErr w:type="spellStart"/>
      <w:r w:rsidRPr="00C976CA">
        <w:rPr>
          <w:rFonts w:ascii="Arial" w:hAnsi="Arial" w:cs="Arial"/>
          <w:i/>
          <w:sz w:val="22"/>
          <w:szCs w:val="22"/>
        </w:rPr>
        <w:t>Kon</w:t>
      </w:r>
      <w:proofErr w:type="spellEnd"/>
      <w:r w:rsidRPr="00C976CA">
        <w:rPr>
          <w:rFonts w:ascii="Arial" w:hAnsi="Arial" w:cs="Arial"/>
          <w:i/>
          <w:sz w:val="22"/>
          <w:szCs w:val="22"/>
        </w:rPr>
        <w:t xml:space="preserve"> Tum province. FFI also implements REDD+ project in </w:t>
      </w:r>
      <w:proofErr w:type="spellStart"/>
      <w:r w:rsidRPr="00C976CA">
        <w:rPr>
          <w:rFonts w:ascii="Arial" w:hAnsi="Arial" w:cs="Arial"/>
          <w:i/>
          <w:sz w:val="22"/>
          <w:szCs w:val="22"/>
        </w:rPr>
        <w:t>Kon</w:t>
      </w:r>
      <w:proofErr w:type="spellEnd"/>
      <w:r w:rsidRPr="00C976CA">
        <w:rPr>
          <w:rFonts w:ascii="Arial" w:hAnsi="Arial" w:cs="Arial"/>
          <w:i/>
          <w:sz w:val="22"/>
          <w:szCs w:val="22"/>
        </w:rPr>
        <w:t xml:space="preserve"> </w:t>
      </w:r>
      <w:proofErr w:type="spellStart"/>
      <w:r w:rsidRPr="00C976CA">
        <w:rPr>
          <w:rFonts w:ascii="Arial" w:hAnsi="Arial" w:cs="Arial"/>
          <w:i/>
          <w:sz w:val="22"/>
          <w:szCs w:val="22"/>
        </w:rPr>
        <w:t>Plong</w:t>
      </w:r>
      <w:proofErr w:type="spellEnd"/>
      <w:r w:rsidRPr="00C976CA">
        <w:rPr>
          <w:rFonts w:ascii="Arial" w:hAnsi="Arial" w:cs="Arial"/>
          <w:i/>
          <w:sz w:val="22"/>
          <w:szCs w:val="22"/>
        </w:rPr>
        <w:t xml:space="preserve"> district of </w:t>
      </w:r>
      <w:proofErr w:type="spellStart"/>
      <w:r w:rsidRPr="00C976CA">
        <w:rPr>
          <w:rFonts w:ascii="Arial" w:hAnsi="Arial" w:cs="Arial"/>
          <w:i/>
          <w:sz w:val="22"/>
          <w:szCs w:val="22"/>
        </w:rPr>
        <w:t>Kon</w:t>
      </w:r>
      <w:proofErr w:type="spellEnd"/>
      <w:r w:rsidRPr="00C976CA">
        <w:rPr>
          <w:rFonts w:ascii="Arial" w:hAnsi="Arial" w:cs="Arial"/>
          <w:i/>
          <w:sz w:val="22"/>
          <w:szCs w:val="22"/>
        </w:rPr>
        <w:t xml:space="preserve"> Tum province.  </w:t>
      </w:r>
    </w:p>
    <w:p w:rsidR="00C976CA" w:rsidRPr="00C976CA" w:rsidRDefault="00C976CA" w:rsidP="00C976CA">
      <w:pPr>
        <w:rPr>
          <w:rFonts w:ascii="Arial" w:hAnsi="Arial" w:cs="Arial"/>
          <w:sz w:val="22"/>
          <w:szCs w:val="22"/>
        </w:rPr>
      </w:pPr>
    </w:p>
    <w:p w:rsidR="00C976CA" w:rsidRPr="00C976CA" w:rsidRDefault="00C976CA" w:rsidP="00C976CA">
      <w:pPr>
        <w:jc w:val="both"/>
        <w:rPr>
          <w:rFonts w:ascii="Arial" w:hAnsi="Arial" w:cs="Arial"/>
          <w:b/>
          <w:i/>
          <w:sz w:val="22"/>
          <w:szCs w:val="22"/>
        </w:rPr>
      </w:pPr>
      <w:r w:rsidRPr="00C976CA">
        <w:rPr>
          <w:rFonts w:ascii="Arial" w:hAnsi="Arial" w:cs="Arial"/>
          <w:b/>
          <w:i/>
          <w:sz w:val="22"/>
          <w:szCs w:val="22"/>
        </w:rPr>
        <w:t xml:space="preserve">FFI </w:t>
      </w:r>
      <w:r w:rsidRPr="00C976CA">
        <w:rPr>
          <w:rFonts w:ascii="Arial" w:hAnsi="Arial" w:cs="Arial"/>
          <w:i/>
          <w:sz w:val="22"/>
          <w:szCs w:val="22"/>
        </w:rPr>
        <w:t xml:space="preserve">has been developing a community forestry and REDD+ pilot project in Hieu commune, </w:t>
      </w:r>
      <w:proofErr w:type="spellStart"/>
      <w:r w:rsidRPr="00C976CA">
        <w:rPr>
          <w:rFonts w:ascii="Arial" w:hAnsi="Arial" w:cs="Arial"/>
          <w:i/>
          <w:sz w:val="22"/>
          <w:szCs w:val="22"/>
        </w:rPr>
        <w:t>Kon</w:t>
      </w:r>
      <w:proofErr w:type="spellEnd"/>
      <w:r w:rsidRPr="00C976CA">
        <w:rPr>
          <w:rFonts w:ascii="Arial" w:hAnsi="Arial" w:cs="Arial"/>
          <w:i/>
          <w:sz w:val="22"/>
          <w:szCs w:val="22"/>
        </w:rPr>
        <w:t xml:space="preserve"> </w:t>
      </w:r>
      <w:proofErr w:type="spellStart"/>
      <w:r w:rsidRPr="00C976CA">
        <w:rPr>
          <w:rFonts w:ascii="Arial" w:hAnsi="Arial" w:cs="Arial"/>
          <w:i/>
          <w:sz w:val="22"/>
          <w:szCs w:val="22"/>
        </w:rPr>
        <w:t>Plong</w:t>
      </w:r>
      <w:proofErr w:type="spellEnd"/>
      <w:r w:rsidRPr="00C976CA">
        <w:rPr>
          <w:rFonts w:ascii="Arial" w:hAnsi="Arial" w:cs="Arial"/>
          <w:i/>
          <w:sz w:val="22"/>
          <w:szCs w:val="22"/>
        </w:rPr>
        <w:t xml:space="preserve"> district of </w:t>
      </w:r>
      <w:proofErr w:type="spellStart"/>
      <w:r w:rsidRPr="00C976CA">
        <w:rPr>
          <w:rFonts w:ascii="Arial" w:hAnsi="Arial" w:cs="Arial"/>
          <w:i/>
          <w:sz w:val="22"/>
          <w:szCs w:val="22"/>
        </w:rPr>
        <w:t>Kon</w:t>
      </w:r>
      <w:proofErr w:type="spellEnd"/>
      <w:r w:rsidRPr="00C976CA">
        <w:rPr>
          <w:rFonts w:ascii="Arial" w:hAnsi="Arial" w:cs="Arial"/>
          <w:i/>
          <w:sz w:val="22"/>
          <w:szCs w:val="22"/>
        </w:rPr>
        <w:t xml:space="preserve"> Tum province since 2011. In April 2018, FFI in collaboration with KfW10 project continue this pilot model to achieve third-party REDD+ certification.</w:t>
      </w:r>
    </w:p>
    <w:p w:rsidR="00C976CA" w:rsidRPr="00C976CA" w:rsidRDefault="00C976CA" w:rsidP="00C976CA">
      <w:pPr>
        <w:spacing w:before="120" w:after="120" w:line="276" w:lineRule="auto"/>
        <w:jc w:val="center"/>
        <w:rPr>
          <w:rFonts w:ascii="Arial" w:hAnsi="Arial" w:cs="Arial"/>
          <w:b/>
          <w:sz w:val="22"/>
          <w:szCs w:val="22"/>
        </w:rPr>
      </w:pPr>
    </w:p>
    <w:p w:rsidR="00C976CA" w:rsidRPr="00C976CA" w:rsidRDefault="00C976CA" w:rsidP="00C976CA">
      <w:pPr>
        <w:spacing w:before="120" w:after="120" w:line="276" w:lineRule="auto"/>
        <w:jc w:val="center"/>
        <w:rPr>
          <w:rFonts w:ascii="Arial" w:hAnsi="Arial" w:cs="Arial"/>
          <w:b/>
          <w:sz w:val="22"/>
          <w:szCs w:val="22"/>
        </w:rPr>
      </w:pPr>
      <w:r w:rsidRPr="00C976CA">
        <w:rPr>
          <w:rFonts w:ascii="Arial" w:hAnsi="Arial" w:cs="Arial"/>
          <w:b/>
          <w:sz w:val="22"/>
          <w:szCs w:val="22"/>
        </w:rPr>
        <w:t xml:space="preserve">Fauna &amp; Flora International - Vietnam </w:t>
      </w:r>
      <w:proofErr w:type="spellStart"/>
      <w:r w:rsidRPr="00C976CA">
        <w:rPr>
          <w:rFonts w:ascii="Arial" w:hAnsi="Arial" w:cs="Arial"/>
          <w:b/>
          <w:sz w:val="22"/>
          <w:szCs w:val="22"/>
        </w:rPr>
        <w:t>Programme</w:t>
      </w:r>
      <w:proofErr w:type="spellEnd"/>
    </w:p>
    <w:p w:rsidR="00C976CA" w:rsidRPr="00C976CA" w:rsidRDefault="00C976CA" w:rsidP="00C976CA">
      <w:pPr>
        <w:spacing w:before="120" w:after="120" w:line="276" w:lineRule="auto"/>
        <w:jc w:val="center"/>
        <w:rPr>
          <w:rFonts w:ascii="Arial" w:hAnsi="Arial" w:cs="Arial"/>
          <w:sz w:val="22"/>
          <w:szCs w:val="22"/>
        </w:rPr>
      </w:pPr>
      <w:proofErr w:type="gramStart"/>
      <w:r w:rsidRPr="00C976CA">
        <w:rPr>
          <w:rFonts w:ascii="Arial" w:hAnsi="Arial" w:cs="Arial"/>
          <w:sz w:val="22"/>
          <w:szCs w:val="22"/>
        </w:rPr>
        <w:t>is</w:t>
      </w:r>
      <w:proofErr w:type="gramEnd"/>
      <w:r w:rsidRPr="00C976CA">
        <w:rPr>
          <w:rFonts w:ascii="Arial" w:hAnsi="Arial" w:cs="Arial"/>
          <w:sz w:val="22"/>
          <w:szCs w:val="22"/>
        </w:rPr>
        <w:t xml:space="preserve"> recruiting a </w:t>
      </w:r>
    </w:p>
    <w:p w:rsidR="00C976CA" w:rsidRPr="00C976CA" w:rsidRDefault="00C976CA" w:rsidP="00C976CA">
      <w:pPr>
        <w:spacing w:before="120" w:after="120" w:line="276" w:lineRule="auto"/>
        <w:jc w:val="center"/>
        <w:rPr>
          <w:rFonts w:ascii="Arial" w:hAnsi="Arial" w:cs="Arial"/>
          <w:b/>
          <w:sz w:val="22"/>
          <w:szCs w:val="22"/>
          <w:u w:val="single"/>
        </w:rPr>
      </w:pPr>
      <w:r w:rsidRPr="00C976CA">
        <w:rPr>
          <w:rFonts w:ascii="Arial" w:hAnsi="Arial" w:cs="Arial"/>
          <w:b/>
          <w:bCs/>
          <w:color w:val="000000"/>
          <w:sz w:val="22"/>
          <w:szCs w:val="22"/>
          <w:u w:val="single"/>
        </w:rPr>
        <w:t xml:space="preserve">Community Forestry and Monitoring and Evaluation Specialist </w:t>
      </w:r>
    </w:p>
    <w:p w:rsidR="00C976CA" w:rsidRPr="00C976CA" w:rsidRDefault="00C976CA" w:rsidP="00C976CA">
      <w:pPr>
        <w:spacing w:before="120" w:after="120" w:line="276" w:lineRule="auto"/>
        <w:jc w:val="center"/>
        <w:rPr>
          <w:rFonts w:ascii="Arial" w:hAnsi="Arial" w:cs="Arial"/>
          <w:b/>
          <w:sz w:val="22"/>
          <w:szCs w:val="22"/>
          <w:u w:val="single"/>
        </w:rPr>
      </w:pPr>
    </w:p>
    <w:p w:rsidR="00C976CA" w:rsidRPr="00C976CA" w:rsidRDefault="00C976CA" w:rsidP="00C976CA">
      <w:pPr>
        <w:autoSpaceDE w:val="0"/>
        <w:autoSpaceDN w:val="0"/>
        <w:adjustRightInd w:val="0"/>
        <w:spacing w:before="120" w:after="120" w:line="276" w:lineRule="auto"/>
        <w:rPr>
          <w:rFonts w:ascii="Arial" w:eastAsiaTheme="minorHAnsi" w:hAnsi="Arial" w:cs="Arial"/>
          <w:sz w:val="22"/>
          <w:szCs w:val="22"/>
          <w:lang w:val="en-GB"/>
        </w:rPr>
      </w:pPr>
      <w:r w:rsidRPr="00C976CA">
        <w:rPr>
          <w:rFonts w:ascii="Arial" w:eastAsiaTheme="minorHAnsi" w:hAnsi="Arial" w:cs="Arial"/>
          <w:b/>
          <w:bCs/>
          <w:sz w:val="22"/>
          <w:szCs w:val="22"/>
          <w:lang w:val="en-GB"/>
        </w:rPr>
        <w:t xml:space="preserve">TERMS AND CONDITIONS </w:t>
      </w:r>
    </w:p>
    <w:p w:rsidR="00C976CA" w:rsidRPr="00C976CA" w:rsidRDefault="00C976CA" w:rsidP="00C976CA">
      <w:pPr>
        <w:autoSpaceDE w:val="0"/>
        <w:autoSpaceDN w:val="0"/>
        <w:adjustRightInd w:val="0"/>
        <w:spacing w:before="120" w:after="120" w:line="276" w:lineRule="auto"/>
        <w:rPr>
          <w:rFonts w:ascii="Arial" w:eastAsiaTheme="minorHAnsi" w:hAnsi="Arial" w:cs="Arial"/>
          <w:color w:val="000000"/>
          <w:sz w:val="22"/>
          <w:szCs w:val="22"/>
          <w:lang w:val="en-GB"/>
        </w:rPr>
      </w:pPr>
      <w:r w:rsidRPr="00C976CA">
        <w:rPr>
          <w:rFonts w:ascii="Arial" w:eastAsiaTheme="minorHAnsi" w:hAnsi="Arial" w:cs="Arial"/>
          <w:b/>
          <w:bCs/>
          <w:color w:val="000000"/>
          <w:sz w:val="22"/>
          <w:szCs w:val="22"/>
          <w:lang w:val="en-GB"/>
        </w:rPr>
        <w:t xml:space="preserve">Start Date:  </w:t>
      </w:r>
      <w:r w:rsidRPr="00C976CA">
        <w:rPr>
          <w:rFonts w:ascii="Arial" w:eastAsiaTheme="minorHAnsi" w:hAnsi="Arial" w:cs="Arial"/>
          <w:b/>
          <w:bCs/>
          <w:color w:val="000000"/>
          <w:sz w:val="22"/>
          <w:szCs w:val="22"/>
          <w:lang w:val="en-GB"/>
        </w:rPr>
        <w:tab/>
      </w:r>
      <w:r w:rsidRPr="00C976CA">
        <w:rPr>
          <w:rFonts w:ascii="Arial" w:eastAsiaTheme="minorHAnsi" w:hAnsi="Arial" w:cs="Arial"/>
          <w:b/>
          <w:bCs/>
          <w:color w:val="000000"/>
          <w:sz w:val="22"/>
          <w:szCs w:val="22"/>
          <w:lang w:val="en-GB"/>
        </w:rPr>
        <w:tab/>
      </w:r>
      <w:r w:rsidRPr="00C976CA">
        <w:rPr>
          <w:rFonts w:ascii="Arial" w:eastAsiaTheme="minorHAnsi" w:hAnsi="Arial" w:cs="Arial"/>
          <w:color w:val="000000"/>
          <w:sz w:val="22"/>
          <w:szCs w:val="22"/>
          <w:lang w:val="en-GB"/>
        </w:rPr>
        <w:t xml:space="preserve">As soon as possible </w:t>
      </w:r>
    </w:p>
    <w:p w:rsidR="00C976CA" w:rsidRPr="00C976CA" w:rsidRDefault="00C976CA" w:rsidP="00C976CA">
      <w:pPr>
        <w:autoSpaceDE w:val="0"/>
        <w:autoSpaceDN w:val="0"/>
        <w:adjustRightInd w:val="0"/>
        <w:spacing w:before="120" w:after="120" w:line="276" w:lineRule="auto"/>
        <w:ind w:left="2160" w:hanging="2160"/>
        <w:rPr>
          <w:rFonts w:ascii="Arial" w:eastAsiaTheme="minorHAnsi" w:hAnsi="Arial" w:cs="Arial"/>
          <w:b/>
          <w:bCs/>
          <w:color w:val="000000"/>
          <w:sz w:val="22"/>
          <w:szCs w:val="22"/>
          <w:lang w:val="en-GB"/>
        </w:rPr>
      </w:pPr>
      <w:r w:rsidRPr="00C976CA">
        <w:rPr>
          <w:rFonts w:ascii="Arial" w:eastAsiaTheme="minorHAnsi" w:hAnsi="Arial" w:cs="Arial"/>
          <w:b/>
          <w:bCs/>
          <w:color w:val="000000"/>
          <w:sz w:val="22"/>
          <w:szCs w:val="22"/>
          <w:lang w:val="en-GB"/>
        </w:rPr>
        <w:t xml:space="preserve">Duration: </w:t>
      </w:r>
      <w:r w:rsidRPr="00C976CA">
        <w:rPr>
          <w:rFonts w:ascii="Arial" w:eastAsiaTheme="minorHAnsi" w:hAnsi="Arial" w:cs="Arial"/>
          <w:b/>
          <w:bCs/>
          <w:color w:val="000000"/>
          <w:sz w:val="22"/>
          <w:szCs w:val="22"/>
          <w:lang w:val="en-GB"/>
        </w:rPr>
        <w:tab/>
      </w:r>
      <w:r w:rsidRPr="00C976CA">
        <w:rPr>
          <w:rFonts w:ascii="Arial" w:eastAsia="Times New Roman" w:hAnsi="Arial" w:cs="Arial"/>
          <w:color w:val="000000"/>
          <w:sz w:val="22"/>
          <w:szCs w:val="22"/>
          <w:lang w:val="en-GB"/>
        </w:rPr>
        <w:t>One year (with possibility of extension based on performance and available funds)</w:t>
      </w:r>
    </w:p>
    <w:p w:rsidR="00C976CA" w:rsidRPr="00C976CA" w:rsidRDefault="00C976CA" w:rsidP="00C976CA">
      <w:pPr>
        <w:autoSpaceDE w:val="0"/>
        <w:autoSpaceDN w:val="0"/>
        <w:adjustRightInd w:val="0"/>
        <w:spacing w:before="120" w:after="120" w:line="276" w:lineRule="auto"/>
        <w:ind w:left="2160" w:hanging="2160"/>
        <w:rPr>
          <w:rFonts w:ascii="Arial" w:eastAsiaTheme="minorHAnsi" w:hAnsi="Arial" w:cs="Arial"/>
          <w:color w:val="000000"/>
          <w:sz w:val="22"/>
          <w:szCs w:val="22"/>
          <w:lang w:val="en-GB"/>
        </w:rPr>
      </w:pPr>
      <w:r w:rsidRPr="00C976CA">
        <w:rPr>
          <w:rFonts w:ascii="Arial" w:eastAsiaTheme="minorHAnsi" w:hAnsi="Arial" w:cs="Arial"/>
          <w:b/>
          <w:bCs/>
          <w:color w:val="000000"/>
          <w:sz w:val="22"/>
          <w:szCs w:val="22"/>
          <w:lang w:val="en-GB"/>
        </w:rPr>
        <w:t>Location:</w:t>
      </w:r>
      <w:r w:rsidRPr="00C976CA">
        <w:rPr>
          <w:rFonts w:ascii="Arial" w:eastAsiaTheme="minorHAnsi" w:hAnsi="Arial" w:cs="Arial"/>
          <w:b/>
          <w:bCs/>
          <w:color w:val="000000"/>
          <w:sz w:val="22"/>
          <w:szCs w:val="22"/>
          <w:lang w:val="en-GB"/>
        </w:rPr>
        <w:tab/>
      </w:r>
      <w:proofErr w:type="spellStart"/>
      <w:r w:rsidRPr="00C976CA">
        <w:rPr>
          <w:rFonts w:ascii="Arial" w:eastAsiaTheme="minorHAnsi" w:hAnsi="Arial" w:cs="Arial"/>
          <w:bCs/>
          <w:color w:val="000000"/>
          <w:sz w:val="22"/>
          <w:szCs w:val="22"/>
          <w:lang w:val="en-GB"/>
        </w:rPr>
        <w:t>Kon</w:t>
      </w:r>
      <w:proofErr w:type="spellEnd"/>
      <w:r w:rsidRPr="00C976CA">
        <w:rPr>
          <w:rFonts w:ascii="Arial" w:eastAsiaTheme="minorHAnsi" w:hAnsi="Arial" w:cs="Arial"/>
          <w:bCs/>
          <w:color w:val="000000"/>
          <w:sz w:val="22"/>
          <w:szCs w:val="22"/>
          <w:lang w:val="en-GB"/>
        </w:rPr>
        <w:t xml:space="preserve"> Tum City</w:t>
      </w:r>
      <w:r w:rsidRPr="00C976CA">
        <w:rPr>
          <w:rFonts w:ascii="Arial" w:eastAsia="Times New Roman" w:hAnsi="Arial" w:cs="Arial"/>
          <w:color w:val="000000"/>
          <w:sz w:val="22"/>
          <w:szCs w:val="22"/>
          <w:lang w:val="en-GB"/>
        </w:rPr>
        <w:t xml:space="preserve"> with frequent travel to project site in </w:t>
      </w:r>
      <w:proofErr w:type="spellStart"/>
      <w:r w:rsidRPr="00C976CA">
        <w:rPr>
          <w:rFonts w:ascii="Arial" w:eastAsia="Times New Roman" w:hAnsi="Arial" w:cs="Arial"/>
          <w:color w:val="000000"/>
          <w:sz w:val="22"/>
          <w:szCs w:val="22"/>
          <w:lang w:val="en-GB"/>
        </w:rPr>
        <w:t>Kon</w:t>
      </w:r>
      <w:proofErr w:type="spellEnd"/>
      <w:r w:rsidRPr="00C976CA">
        <w:rPr>
          <w:rFonts w:ascii="Arial" w:eastAsia="Times New Roman" w:hAnsi="Arial" w:cs="Arial"/>
          <w:color w:val="000000"/>
          <w:sz w:val="22"/>
          <w:szCs w:val="22"/>
          <w:lang w:val="en-GB"/>
        </w:rPr>
        <w:t xml:space="preserve"> </w:t>
      </w:r>
      <w:proofErr w:type="spellStart"/>
      <w:r w:rsidRPr="00C976CA">
        <w:rPr>
          <w:rFonts w:ascii="Arial" w:eastAsia="Times New Roman" w:hAnsi="Arial" w:cs="Arial"/>
          <w:color w:val="000000"/>
          <w:sz w:val="22"/>
          <w:szCs w:val="22"/>
          <w:lang w:val="en-GB"/>
        </w:rPr>
        <w:t>Plong</w:t>
      </w:r>
      <w:proofErr w:type="spellEnd"/>
      <w:r w:rsidRPr="00C976CA">
        <w:rPr>
          <w:rFonts w:ascii="Arial" w:eastAsia="Times New Roman" w:hAnsi="Arial" w:cs="Arial"/>
          <w:color w:val="000000"/>
          <w:sz w:val="22"/>
          <w:szCs w:val="22"/>
          <w:lang w:val="en-GB"/>
        </w:rPr>
        <w:t xml:space="preserve"> district </w:t>
      </w:r>
    </w:p>
    <w:p w:rsidR="00C976CA" w:rsidRPr="00C976CA" w:rsidRDefault="00C976CA" w:rsidP="00C976CA">
      <w:pPr>
        <w:autoSpaceDE w:val="0"/>
        <w:autoSpaceDN w:val="0"/>
        <w:adjustRightInd w:val="0"/>
        <w:spacing w:before="120" w:after="120" w:line="276" w:lineRule="auto"/>
        <w:rPr>
          <w:rFonts w:ascii="Arial" w:eastAsiaTheme="minorHAnsi" w:hAnsi="Arial" w:cs="Arial"/>
          <w:color w:val="000000"/>
          <w:sz w:val="22"/>
          <w:szCs w:val="22"/>
          <w:lang w:val="en-GB"/>
        </w:rPr>
      </w:pPr>
      <w:r w:rsidRPr="00C976CA">
        <w:rPr>
          <w:rFonts w:ascii="Arial" w:eastAsiaTheme="minorHAnsi" w:hAnsi="Arial" w:cs="Arial"/>
          <w:b/>
          <w:bCs/>
          <w:color w:val="000000"/>
          <w:sz w:val="22"/>
          <w:szCs w:val="22"/>
          <w:lang w:val="en-GB"/>
        </w:rPr>
        <w:t>Hours of Work:</w:t>
      </w:r>
      <w:r w:rsidRPr="00C976CA">
        <w:rPr>
          <w:rFonts w:ascii="Arial" w:eastAsiaTheme="minorHAnsi" w:hAnsi="Arial" w:cs="Arial"/>
          <w:b/>
          <w:bCs/>
          <w:color w:val="000000"/>
          <w:sz w:val="22"/>
          <w:szCs w:val="22"/>
          <w:lang w:val="en-GB"/>
        </w:rPr>
        <w:tab/>
      </w:r>
      <w:r w:rsidRPr="00C976CA">
        <w:rPr>
          <w:rFonts w:ascii="Arial" w:eastAsiaTheme="minorHAnsi" w:hAnsi="Arial" w:cs="Arial"/>
          <w:color w:val="000000"/>
          <w:sz w:val="22"/>
          <w:szCs w:val="22"/>
          <w:lang w:val="en-GB"/>
        </w:rPr>
        <w:t>40 hours per week</w:t>
      </w:r>
    </w:p>
    <w:p w:rsidR="00C976CA" w:rsidRPr="00C976CA" w:rsidRDefault="00C976CA" w:rsidP="00C976CA">
      <w:pPr>
        <w:autoSpaceDE w:val="0"/>
        <w:autoSpaceDN w:val="0"/>
        <w:adjustRightInd w:val="0"/>
        <w:spacing w:before="120" w:after="120" w:line="276" w:lineRule="auto"/>
        <w:ind w:left="2160" w:hanging="2160"/>
        <w:rPr>
          <w:rFonts w:ascii="Arial" w:eastAsiaTheme="minorHAnsi" w:hAnsi="Arial" w:cs="Arial"/>
          <w:color w:val="000000" w:themeColor="text1"/>
          <w:sz w:val="22"/>
          <w:szCs w:val="22"/>
          <w:lang w:val="en-GB"/>
        </w:rPr>
      </w:pPr>
      <w:r w:rsidRPr="00C976CA">
        <w:rPr>
          <w:rFonts w:ascii="Arial" w:eastAsiaTheme="minorHAnsi" w:hAnsi="Arial" w:cs="Arial"/>
          <w:b/>
          <w:color w:val="000000"/>
          <w:sz w:val="22"/>
          <w:szCs w:val="22"/>
          <w:lang w:val="en-GB"/>
        </w:rPr>
        <w:t xml:space="preserve">Salary: </w:t>
      </w:r>
      <w:r w:rsidRPr="00C976CA">
        <w:rPr>
          <w:rFonts w:ascii="Arial" w:eastAsiaTheme="minorHAnsi" w:hAnsi="Arial" w:cs="Arial"/>
          <w:b/>
          <w:color w:val="000000"/>
          <w:sz w:val="22"/>
          <w:szCs w:val="22"/>
          <w:lang w:val="en-GB"/>
        </w:rPr>
        <w:tab/>
      </w:r>
      <w:r w:rsidRPr="00C976CA">
        <w:rPr>
          <w:rFonts w:ascii="Arial" w:eastAsiaTheme="minorHAnsi" w:hAnsi="Arial" w:cs="Arial"/>
          <w:color w:val="000000"/>
          <w:sz w:val="22"/>
          <w:szCs w:val="22"/>
          <w:lang w:val="en-GB"/>
        </w:rPr>
        <w:t>Package (inclusive</w:t>
      </w:r>
      <w:r w:rsidRPr="00C976CA">
        <w:rPr>
          <w:rFonts w:ascii="Arial" w:eastAsiaTheme="minorHAnsi" w:hAnsi="Arial" w:cs="Arial"/>
          <w:color w:val="000000" w:themeColor="text1"/>
          <w:sz w:val="22"/>
          <w:szCs w:val="22"/>
          <w:lang w:val="en-GB"/>
        </w:rPr>
        <w:t>) US$1,000 gross/month dependant on skills and experience</w:t>
      </w:r>
    </w:p>
    <w:p w:rsidR="00C976CA" w:rsidRPr="00C976CA" w:rsidRDefault="00C976CA" w:rsidP="00C976CA">
      <w:pPr>
        <w:pBdr>
          <w:top w:val="nil"/>
          <w:left w:val="nil"/>
          <w:bottom w:val="nil"/>
          <w:right w:val="nil"/>
          <w:between w:val="nil"/>
          <w:bar w:val="nil"/>
        </w:pBdr>
        <w:tabs>
          <w:tab w:val="left" w:pos="2127"/>
        </w:tabs>
        <w:ind w:left="3600" w:hanging="3600"/>
        <w:jc w:val="both"/>
        <w:rPr>
          <w:rFonts w:ascii="Arial" w:eastAsia="Arial Unicode MS" w:hAnsi="Arial" w:cs="Arial"/>
          <w:color w:val="000000"/>
          <w:sz w:val="22"/>
          <w:szCs w:val="22"/>
          <w:u w:color="000000"/>
          <w:bdr w:val="nil"/>
        </w:rPr>
      </w:pPr>
      <w:r w:rsidRPr="00C976CA">
        <w:rPr>
          <w:rFonts w:ascii="Arial" w:eastAsia="Arial Unicode MS" w:hAnsi="Arial" w:cs="Arial"/>
          <w:b/>
          <w:bCs/>
          <w:color w:val="000000"/>
          <w:sz w:val="22"/>
          <w:szCs w:val="22"/>
          <w:u w:color="000000"/>
          <w:bdr w:val="nil"/>
        </w:rPr>
        <w:t xml:space="preserve">Reporting to: </w:t>
      </w:r>
      <w:r w:rsidRPr="00C976CA">
        <w:rPr>
          <w:rFonts w:ascii="Arial" w:eastAsia="Arial Unicode MS" w:hAnsi="Arial" w:cs="Arial"/>
          <w:b/>
          <w:bCs/>
          <w:color w:val="000000"/>
          <w:sz w:val="22"/>
          <w:szCs w:val="22"/>
          <w:u w:color="000000"/>
          <w:bdr w:val="nil"/>
        </w:rPr>
        <w:tab/>
      </w:r>
      <w:proofErr w:type="spellStart"/>
      <w:r w:rsidRPr="00C976CA">
        <w:rPr>
          <w:rFonts w:ascii="Arial" w:hAnsi="Arial" w:cs="Arial"/>
          <w:bCs/>
          <w:color w:val="000000"/>
          <w:sz w:val="22"/>
          <w:szCs w:val="22"/>
        </w:rPr>
        <w:t>Kon</w:t>
      </w:r>
      <w:proofErr w:type="spellEnd"/>
      <w:r w:rsidRPr="00C976CA">
        <w:rPr>
          <w:rFonts w:ascii="Arial" w:hAnsi="Arial" w:cs="Arial"/>
          <w:bCs/>
          <w:color w:val="000000"/>
          <w:sz w:val="22"/>
          <w:szCs w:val="22"/>
        </w:rPr>
        <w:t xml:space="preserve"> Tum REDD+ Project Manager</w:t>
      </w:r>
      <w:r w:rsidRPr="00C976CA">
        <w:rPr>
          <w:rFonts w:ascii="Arial" w:eastAsia="Arial Unicode MS" w:hAnsi="Arial" w:cs="Arial"/>
          <w:b/>
          <w:bCs/>
          <w:color w:val="000000"/>
          <w:sz w:val="22"/>
          <w:szCs w:val="22"/>
          <w:u w:color="000000"/>
          <w:bdr w:val="nil"/>
        </w:rPr>
        <w:t xml:space="preserve"> </w:t>
      </w:r>
    </w:p>
    <w:p w:rsidR="00C976CA" w:rsidRPr="00C976CA" w:rsidRDefault="00C976CA" w:rsidP="00C976CA">
      <w:pPr>
        <w:tabs>
          <w:tab w:val="left" w:pos="2127"/>
        </w:tabs>
        <w:spacing w:line="300" w:lineRule="atLeast"/>
        <w:ind w:left="2127" w:hanging="2127"/>
        <w:jc w:val="both"/>
        <w:rPr>
          <w:rFonts w:ascii="Arial" w:hAnsi="Arial" w:cs="Arial"/>
          <w:b/>
          <w:sz w:val="22"/>
          <w:szCs w:val="22"/>
        </w:rPr>
      </w:pPr>
    </w:p>
    <w:p w:rsidR="00C976CA" w:rsidRPr="00C976CA" w:rsidRDefault="00C976CA" w:rsidP="00C976CA">
      <w:pPr>
        <w:tabs>
          <w:tab w:val="left" w:pos="2127"/>
        </w:tabs>
        <w:spacing w:line="300" w:lineRule="atLeast"/>
        <w:ind w:left="2127" w:hanging="2127"/>
        <w:jc w:val="both"/>
        <w:rPr>
          <w:rFonts w:ascii="Arial" w:hAnsi="Arial" w:cs="Arial"/>
          <w:sz w:val="22"/>
          <w:szCs w:val="22"/>
        </w:rPr>
      </w:pPr>
      <w:r w:rsidRPr="00C976CA">
        <w:rPr>
          <w:rFonts w:ascii="Arial" w:hAnsi="Arial" w:cs="Arial"/>
          <w:b/>
          <w:sz w:val="22"/>
          <w:szCs w:val="22"/>
        </w:rPr>
        <w:t>Line Manager of:</w:t>
      </w:r>
      <w:r w:rsidRPr="00C976CA">
        <w:rPr>
          <w:rFonts w:ascii="Arial" w:hAnsi="Arial" w:cs="Arial"/>
          <w:b/>
          <w:sz w:val="22"/>
          <w:szCs w:val="22"/>
        </w:rPr>
        <w:tab/>
      </w:r>
      <w:r w:rsidRPr="00C976CA">
        <w:rPr>
          <w:rFonts w:ascii="Arial" w:eastAsia="Arial Unicode MS" w:hAnsi="Arial" w:cs="Arial"/>
          <w:color w:val="000000"/>
          <w:sz w:val="22"/>
          <w:szCs w:val="22"/>
          <w:u w:color="000000"/>
          <w:bdr w:val="nil"/>
        </w:rPr>
        <w:t>N/A</w:t>
      </w:r>
    </w:p>
    <w:p w:rsidR="00C976CA" w:rsidRPr="00C976CA" w:rsidRDefault="00C976CA" w:rsidP="00C976CA">
      <w:pPr>
        <w:spacing w:line="300" w:lineRule="atLeast"/>
        <w:jc w:val="both"/>
        <w:rPr>
          <w:rFonts w:ascii="Arial" w:eastAsia="Times New Roman" w:hAnsi="Arial" w:cs="Arial"/>
          <w:sz w:val="22"/>
          <w:szCs w:val="22"/>
        </w:rPr>
      </w:pPr>
      <w:r w:rsidRPr="00C976CA">
        <w:rPr>
          <w:rFonts w:ascii="Arial" w:eastAsia="Times New Roman" w:hAnsi="Arial" w:cs="Arial"/>
          <w:sz w:val="22"/>
          <w:szCs w:val="22"/>
        </w:rPr>
        <w:tab/>
      </w:r>
      <w:r w:rsidRPr="00C976CA">
        <w:rPr>
          <w:rFonts w:ascii="Arial" w:eastAsia="Times New Roman" w:hAnsi="Arial" w:cs="Arial"/>
          <w:sz w:val="22"/>
          <w:szCs w:val="22"/>
        </w:rPr>
        <w:tab/>
      </w:r>
      <w:r w:rsidRPr="00C976CA">
        <w:rPr>
          <w:rFonts w:ascii="Arial" w:eastAsia="Times New Roman" w:hAnsi="Arial" w:cs="Arial"/>
          <w:sz w:val="22"/>
          <w:szCs w:val="22"/>
        </w:rPr>
        <w:tab/>
      </w:r>
    </w:p>
    <w:p w:rsidR="00C976CA" w:rsidRPr="00C976CA" w:rsidRDefault="00C976CA" w:rsidP="00C976CA">
      <w:pPr>
        <w:spacing w:line="300" w:lineRule="atLeast"/>
        <w:jc w:val="both"/>
        <w:rPr>
          <w:rFonts w:ascii="Arial" w:eastAsia="Times New Roman" w:hAnsi="Arial" w:cs="Arial"/>
          <w:b/>
          <w:sz w:val="22"/>
          <w:szCs w:val="22"/>
        </w:rPr>
      </w:pPr>
      <w:r w:rsidRPr="00C976CA">
        <w:rPr>
          <w:rFonts w:ascii="Arial" w:eastAsia="Times New Roman" w:hAnsi="Arial" w:cs="Arial"/>
          <w:b/>
          <w:sz w:val="22"/>
          <w:szCs w:val="22"/>
        </w:rPr>
        <w:t>Key Internal</w:t>
      </w:r>
    </w:p>
    <w:p w:rsidR="00C976CA" w:rsidRPr="00C976CA" w:rsidRDefault="00C976CA" w:rsidP="00C976CA">
      <w:pPr>
        <w:spacing w:line="300" w:lineRule="atLeast"/>
        <w:jc w:val="both"/>
        <w:rPr>
          <w:rFonts w:ascii="Arial" w:eastAsia="Times New Roman" w:hAnsi="Arial" w:cs="Arial"/>
          <w:sz w:val="22"/>
          <w:szCs w:val="22"/>
        </w:rPr>
      </w:pPr>
      <w:r w:rsidRPr="00C976CA">
        <w:rPr>
          <w:rFonts w:ascii="Arial" w:eastAsia="Times New Roman" w:hAnsi="Arial" w:cs="Arial"/>
          <w:b/>
          <w:sz w:val="22"/>
          <w:szCs w:val="22"/>
        </w:rPr>
        <w:t xml:space="preserve">Relationships: </w:t>
      </w:r>
      <w:r w:rsidRPr="00C976CA">
        <w:rPr>
          <w:rFonts w:ascii="Arial" w:eastAsia="Times New Roman" w:hAnsi="Arial" w:cs="Arial"/>
          <w:b/>
          <w:sz w:val="22"/>
          <w:szCs w:val="22"/>
        </w:rPr>
        <w:tab/>
      </w:r>
      <w:r w:rsidRPr="00C976CA">
        <w:rPr>
          <w:rFonts w:ascii="Arial" w:eastAsia="Times New Roman" w:hAnsi="Arial" w:cs="Arial"/>
          <w:sz w:val="22"/>
          <w:szCs w:val="22"/>
        </w:rPr>
        <w:t xml:space="preserve">Country </w:t>
      </w:r>
      <w:proofErr w:type="spellStart"/>
      <w:r w:rsidRPr="00C976CA">
        <w:rPr>
          <w:rFonts w:ascii="Arial" w:eastAsia="Times New Roman" w:hAnsi="Arial" w:cs="Arial"/>
          <w:sz w:val="22"/>
          <w:szCs w:val="22"/>
        </w:rPr>
        <w:t>Programme</w:t>
      </w:r>
      <w:proofErr w:type="spellEnd"/>
      <w:r w:rsidRPr="00C976CA">
        <w:rPr>
          <w:rFonts w:ascii="Arial" w:eastAsia="Times New Roman" w:hAnsi="Arial" w:cs="Arial"/>
          <w:sz w:val="22"/>
          <w:szCs w:val="22"/>
        </w:rPr>
        <w:t xml:space="preserve"> Manager</w:t>
      </w:r>
    </w:p>
    <w:p w:rsidR="00C976CA" w:rsidRPr="00C976CA" w:rsidRDefault="00C976CA" w:rsidP="00C976CA">
      <w:pPr>
        <w:widowControl w:val="0"/>
        <w:tabs>
          <w:tab w:val="left" w:pos="2980"/>
        </w:tabs>
        <w:autoSpaceDE w:val="0"/>
        <w:autoSpaceDN w:val="0"/>
        <w:adjustRightInd w:val="0"/>
        <w:spacing w:line="300" w:lineRule="atLeast"/>
        <w:ind w:left="2127" w:right="68" w:firstLine="33"/>
        <w:jc w:val="both"/>
        <w:rPr>
          <w:rFonts w:ascii="Arial" w:eastAsia="Times New Roman" w:hAnsi="Arial" w:cs="Arial"/>
          <w:sz w:val="22"/>
          <w:szCs w:val="22"/>
          <w:lang w:eastAsia="en-GB"/>
        </w:rPr>
      </w:pPr>
      <w:r w:rsidRPr="00C976CA">
        <w:rPr>
          <w:rFonts w:ascii="Arial" w:eastAsia="Times New Roman" w:hAnsi="Arial" w:cs="Arial"/>
          <w:spacing w:val="-1"/>
          <w:sz w:val="22"/>
          <w:szCs w:val="22"/>
          <w:lang w:eastAsia="en-GB"/>
        </w:rPr>
        <w:t xml:space="preserve">Finance Manager  </w:t>
      </w:r>
    </w:p>
    <w:p w:rsidR="00C976CA" w:rsidRPr="00C976CA" w:rsidRDefault="00C976CA" w:rsidP="00C976CA">
      <w:pPr>
        <w:spacing w:line="300" w:lineRule="atLeast"/>
        <w:ind w:left="1440" w:firstLine="720"/>
        <w:jc w:val="both"/>
        <w:rPr>
          <w:rFonts w:ascii="Arial" w:eastAsia="Times New Roman" w:hAnsi="Arial" w:cs="Arial"/>
          <w:sz w:val="22"/>
          <w:szCs w:val="22"/>
        </w:rPr>
      </w:pPr>
      <w:r w:rsidRPr="00C976CA">
        <w:rPr>
          <w:rFonts w:ascii="Arial" w:eastAsia="Times New Roman" w:hAnsi="Arial" w:cs="Arial"/>
          <w:sz w:val="22"/>
          <w:szCs w:val="22"/>
        </w:rPr>
        <w:t>Project Coordinator - Darwin</w:t>
      </w:r>
    </w:p>
    <w:p w:rsidR="00C976CA" w:rsidRPr="00C976CA" w:rsidRDefault="00C976CA" w:rsidP="00C976CA">
      <w:pPr>
        <w:spacing w:line="300" w:lineRule="atLeast"/>
        <w:ind w:left="2127" w:firstLine="33"/>
        <w:jc w:val="both"/>
        <w:rPr>
          <w:rFonts w:ascii="Arial" w:eastAsia="Times New Roman" w:hAnsi="Arial" w:cs="Arial"/>
          <w:sz w:val="22"/>
          <w:szCs w:val="22"/>
        </w:rPr>
      </w:pPr>
      <w:proofErr w:type="spellStart"/>
      <w:r w:rsidRPr="00C976CA">
        <w:rPr>
          <w:rFonts w:ascii="Arial" w:eastAsia="Times New Roman" w:hAnsi="Arial" w:cs="Arial"/>
          <w:sz w:val="22"/>
          <w:szCs w:val="22"/>
        </w:rPr>
        <w:t>Programme</w:t>
      </w:r>
      <w:proofErr w:type="spellEnd"/>
      <w:r w:rsidRPr="00C976CA">
        <w:rPr>
          <w:rFonts w:ascii="Arial" w:eastAsia="Times New Roman" w:hAnsi="Arial" w:cs="Arial"/>
          <w:sz w:val="22"/>
          <w:szCs w:val="22"/>
        </w:rPr>
        <w:t xml:space="preserve"> Officers and Support Staff</w:t>
      </w:r>
    </w:p>
    <w:p w:rsidR="00C976CA" w:rsidRPr="00C976CA" w:rsidRDefault="00C976CA" w:rsidP="00C976CA">
      <w:pPr>
        <w:spacing w:line="300" w:lineRule="atLeast"/>
        <w:ind w:left="2160" w:hanging="2160"/>
        <w:jc w:val="both"/>
        <w:rPr>
          <w:rFonts w:ascii="Arial" w:eastAsia="Times New Roman" w:hAnsi="Arial" w:cs="Arial"/>
          <w:bCs/>
          <w:sz w:val="22"/>
          <w:szCs w:val="22"/>
          <w:lang w:eastAsia="en-GB"/>
        </w:rPr>
      </w:pPr>
      <w:r w:rsidRPr="00C976CA">
        <w:rPr>
          <w:rFonts w:ascii="Arial" w:eastAsia="Times New Roman" w:hAnsi="Arial" w:cs="Arial"/>
          <w:b/>
          <w:sz w:val="22"/>
          <w:szCs w:val="22"/>
        </w:rPr>
        <w:lastRenderedPageBreak/>
        <w:t xml:space="preserve">Working with: </w:t>
      </w:r>
      <w:r w:rsidRPr="00C976CA">
        <w:rPr>
          <w:rFonts w:ascii="Arial" w:eastAsia="Times New Roman" w:hAnsi="Arial" w:cs="Arial"/>
          <w:b/>
          <w:sz w:val="22"/>
          <w:szCs w:val="22"/>
        </w:rPr>
        <w:tab/>
      </w:r>
      <w:r w:rsidRPr="00C976CA">
        <w:rPr>
          <w:rFonts w:ascii="Arial" w:eastAsia="Times New Roman" w:hAnsi="Arial" w:cs="Arial"/>
          <w:sz w:val="22"/>
          <w:szCs w:val="22"/>
        </w:rPr>
        <w:t xml:space="preserve">The Specialist will routinely liaise with project’s partners at site level, including provincial and district government agencies, local communities, project staff and consultants from the FFI Vietnam </w:t>
      </w:r>
      <w:proofErr w:type="spellStart"/>
      <w:r w:rsidRPr="00C976CA">
        <w:rPr>
          <w:rFonts w:ascii="Arial" w:eastAsia="Times New Roman" w:hAnsi="Arial" w:cs="Arial"/>
          <w:sz w:val="22"/>
          <w:szCs w:val="22"/>
        </w:rPr>
        <w:t>Programme</w:t>
      </w:r>
      <w:proofErr w:type="spellEnd"/>
      <w:r w:rsidRPr="00C976CA">
        <w:rPr>
          <w:rFonts w:ascii="Arial" w:eastAsia="Times New Roman" w:hAnsi="Arial" w:cs="Arial"/>
          <w:sz w:val="22"/>
          <w:szCs w:val="22"/>
        </w:rPr>
        <w:t xml:space="preserve">, representing the values and interests of FFI at all times.  </w:t>
      </w:r>
    </w:p>
    <w:p w:rsidR="00C976CA" w:rsidRPr="00C976CA" w:rsidRDefault="00C976CA" w:rsidP="00C976CA">
      <w:pPr>
        <w:spacing w:line="300" w:lineRule="atLeast"/>
        <w:jc w:val="both"/>
        <w:rPr>
          <w:rFonts w:ascii="Arial" w:eastAsia="Times New Roman" w:hAnsi="Arial" w:cs="Arial"/>
          <w:b/>
          <w:sz w:val="22"/>
          <w:szCs w:val="22"/>
        </w:rPr>
      </w:pPr>
    </w:p>
    <w:p w:rsidR="00C976CA" w:rsidRPr="00C976CA" w:rsidRDefault="00C976CA" w:rsidP="00C976CA">
      <w:pPr>
        <w:autoSpaceDE w:val="0"/>
        <w:autoSpaceDN w:val="0"/>
        <w:adjustRightInd w:val="0"/>
        <w:spacing w:line="300" w:lineRule="atLeast"/>
        <w:jc w:val="both"/>
        <w:rPr>
          <w:rFonts w:ascii="Arial" w:eastAsia="Times New Roman" w:hAnsi="Arial" w:cs="Arial"/>
          <w:sz w:val="22"/>
          <w:szCs w:val="22"/>
        </w:rPr>
      </w:pPr>
      <w:r w:rsidRPr="00C976CA">
        <w:rPr>
          <w:rFonts w:ascii="Arial" w:eastAsia="Calibri" w:hAnsi="Arial" w:cs="Arial"/>
          <w:b/>
          <w:bCs/>
          <w:sz w:val="22"/>
          <w:szCs w:val="22"/>
          <w:lang w:eastAsia="id-ID"/>
        </w:rPr>
        <w:t>PURPOSE</w:t>
      </w:r>
    </w:p>
    <w:p w:rsidR="00C976CA" w:rsidRPr="00C976CA" w:rsidRDefault="00C976CA" w:rsidP="00C976CA">
      <w:pPr>
        <w:spacing w:before="120"/>
        <w:jc w:val="both"/>
        <w:rPr>
          <w:rFonts w:ascii="Arial" w:eastAsia="Times New Roman" w:hAnsi="Arial" w:cs="Arial"/>
          <w:sz w:val="22"/>
          <w:szCs w:val="22"/>
        </w:rPr>
      </w:pPr>
      <w:r w:rsidRPr="00C976CA">
        <w:rPr>
          <w:rFonts w:ascii="Arial" w:eastAsia="Times New Roman" w:hAnsi="Arial" w:cs="Arial"/>
          <w:sz w:val="22"/>
          <w:szCs w:val="22"/>
        </w:rPr>
        <w:t xml:space="preserve">The purpose of Community Forestry and Monitoring and Evaluation Specialist position is to conduct Community Forestry and REDD+ project activities focused on a monitoring and evaluation system development for improving forest governance at the project site in </w:t>
      </w:r>
      <w:proofErr w:type="spellStart"/>
      <w:r w:rsidRPr="00C976CA">
        <w:rPr>
          <w:rFonts w:ascii="Arial" w:eastAsia="Times New Roman" w:hAnsi="Arial" w:cs="Arial"/>
          <w:sz w:val="22"/>
          <w:szCs w:val="22"/>
        </w:rPr>
        <w:t>Kon</w:t>
      </w:r>
      <w:proofErr w:type="spellEnd"/>
      <w:r w:rsidRPr="00C976CA">
        <w:rPr>
          <w:rFonts w:ascii="Arial" w:eastAsia="Times New Roman" w:hAnsi="Arial" w:cs="Arial"/>
          <w:sz w:val="22"/>
          <w:szCs w:val="22"/>
        </w:rPr>
        <w:t xml:space="preserve"> </w:t>
      </w:r>
      <w:proofErr w:type="spellStart"/>
      <w:r w:rsidRPr="00C976CA">
        <w:rPr>
          <w:rFonts w:ascii="Arial" w:eastAsia="Times New Roman" w:hAnsi="Arial" w:cs="Arial"/>
          <w:sz w:val="22"/>
          <w:szCs w:val="22"/>
        </w:rPr>
        <w:t>Plong</w:t>
      </w:r>
      <w:proofErr w:type="spellEnd"/>
      <w:r w:rsidRPr="00C976CA">
        <w:rPr>
          <w:rFonts w:ascii="Arial" w:eastAsia="Times New Roman" w:hAnsi="Arial" w:cs="Arial"/>
          <w:sz w:val="22"/>
          <w:szCs w:val="22"/>
        </w:rPr>
        <w:t xml:space="preserve">. </w:t>
      </w:r>
    </w:p>
    <w:p w:rsidR="00C976CA" w:rsidRPr="00C976CA" w:rsidRDefault="00C976CA" w:rsidP="00C976CA">
      <w:pPr>
        <w:autoSpaceDE w:val="0"/>
        <w:autoSpaceDN w:val="0"/>
        <w:adjustRightInd w:val="0"/>
        <w:spacing w:after="120"/>
        <w:jc w:val="both"/>
        <w:rPr>
          <w:rFonts w:ascii="Arial" w:eastAsia="Times New Roman" w:hAnsi="Arial" w:cs="Arial"/>
          <w:sz w:val="22"/>
          <w:szCs w:val="22"/>
        </w:rPr>
      </w:pPr>
    </w:p>
    <w:p w:rsidR="00C976CA" w:rsidRPr="00C976CA" w:rsidRDefault="00C976CA" w:rsidP="00C976CA">
      <w:pPr>
        <w:spacing w:after="120" w:line="300" w:lineRule="atLeast"/>
        <w:jc w:val="both"/>
        <w:rPr>
          <w:rFonts w:ascii="Arial" w:eastAsia="Calibri" w:hAnsi="Arial" w:cs="Arial"/>
          <w:b/>
          <w:bCs/>
          <w:sz w:val="22"/>
          <w:szCs w:val="22"/>
          <w:lang w:eastAsia="id-ID"/>
        </w:rPr>
      </w:pPr>
      <w:r w:rsidRPr="00C976CA">
        <w:rPr>
          <w:rFonts w:ascii="Arial" w:eastAsia="Calibri" w:hAnsi="Arial" w:cs="Arial"/>
          <w:b/>
          <w:bCs/>
          <w:sz w:val="22"/>
          <w:szCs w:val="22"/>
          <w:lang w:eastAsia="id-ID"/>
        </w:rPr>
        <w:t>THE ROLE</w:t>
      </w:r>
    </w:p>
    <w:p w:rsidR="00C976CA" w:rsidRPr="00C976CA" w:rsidRDefault="00C976CA" w:rsidP="00C976CA">
      <w:pPr>
        <w:spacing w:line="300" w:lineRule="atLeast"/>
        <w:jc w:val="both"/>
        <w:rPr>
          <w:rFonts w:ascii="Arial" w:eastAsia="Times New Roman" w:hAnsi="Arial" w:cs="Arial"/>
          <w:sz w:val="22"/>
          <w:szCs w:val="22"/>
        </w:rPr>
      </w:pPr>
      <w:r w:rsidRPr="00C976CA">
        <w:rPr>
          <w:rFonts w:ascii="Arial" w:eastAsia="Times New Roman" w:hAnsi="Arial" w:cs="Arial"/>
          <w:sz w:val="22"/>
          <w:szCs w:val="22"/>
        </w:rPr>
        <w:t xml:space="preserve">The Specialist will lead Community Engagement, Community Forest Management, Social Impact Assessment and Forest Monitoring (if required) associated with monitoring and evaluation and project documentation. Further s/he support to facilitate series of meetings and/or workshops, field surveys and visits at various levels. </w:t>
      </w:r>
    </w:p>
    <w:p w:rsidR="00C976CA" w:rsidRPr="00C976CA" w:rsidRDefault="00C976CA" w:rsidP="00C976CA">
      <w:pPr>
        <w:spacing w:line="300" w:lineRule="atLeast"/>
        <w:jc w:val="both"/>
        <w:rPr>
          <w:rFonts w:ascii="Arial" w:eastAsia="Times New Roman" w:hAnsi="Arial" w:cs="Arial"/>
          <w:sz w:val="22"/>
          <w:szCs w:val="22"/>
        </w:rPr>
      </w:pPr>
    </w:p>
    <w:p w:rsidR="00C976CA" w:rsidRPr="00C976CA" w:rsidRDefault="00C976CA" w:rsidP="00C976CA">
      <w:pPr>
        <w:rPr>
          <w:rFonts w:ascii="Arial" w:hAnsi="Arial" w:cs="Arial"/>
          <w:b/>
          <w:bCs/>
          <w:sz w:val="22"/>
          <w:szCs w:val="22"/>
        </w:rPr>
      </w:pPr>
      <w:r w:rsidRPr="00C976CA">
        <w:rPr>
          <w:rFonts w:ascii="Arial" w:hAnsi="Arial" w:cs="Arial"/>
          <w:b/>
          <w:bCs/>
          <w:sz w:val="22"/>
          <w:szCs w:val="22"/>
        </w:rPr>
        <w:t>MAIN DUTIES</w:t>
      </w:r>
    </w:p>
    <w:p w:rsidR="00C976CA" w:rsidRPr="00C976CA" w:rsidRDefault="00C976CA" w:rsidP="00C976CA">
      <w:pPr>
        <w:autoSpaceDE w:val="0"/>
        <w:autoSpaceDN w:val="0"/>
        <w:jc w:val="both"/>
        <w:rPr>
          <w:rFonts w:ascii="Arial" w:eastAsia="Times New Roman" w:hAnsi="Arial" w:cs="Arial"/>
          <w:color w:val="000000"/>
          <w:sz w:val="22"/>
          <w:szCs w:val="22"/>
        </w:rPr>
      </w:pPr>
    </w:p>
    <w:p w:rsidR="00C976CA" w:rsidRPr="00C976CA" w:rsidRDefault="00C976CA" w:rsidP="00C976CA">
      <w:pPr>
        <w:adjustRightInd w:val="0"/>
        <w:jc w:val="both"/>
        <w:rPr>
          <w:rFonts w:ascii="Arial" w:hAnsi="Arial" w:cs="Arial"/>
          <w:color w:val="000000"/>
          <w:sz w:val="22"/>
          <w:szCs w:val="22"/>
        </w:rPr>
      </w:pPr>
      <w:r w:rsidRPr="00C976CA">
        <w:rPr>
          <w:rFonts w:ascii="Arial" w:hAnsi="Arial" w:cs="Arial"/>
          <w:color w:val="000000"/>
          <w:sz w:val="22"/>
          <w:szCs w:val="22"/>
        </w:rPr>
        <w:t xml:space="preserve">Under the supervision of the </w:t>
      </w:r>
      <w:proofErr w:type="spellStart"/>
      <w:r w:rsidRPr="00C976CA">
        <w:rPr>
          <w:rFonts w:ascii="Arial" w:hAnsi="Arial" w:cs="Arial"/>
          <w:color w:val="000000"/>
          <w:sz w:val="22"/>
          <w:szCs w:val="22"/>
        </w:rPr>
        <w:t>Kon</w:t>
      </w:r>
      <w:proofErr w:type="spellEnd"/>
      <w:r w:rsidRPr="00C976CA">
        <w:rPr>
          <w:rFonts w:ascii="Arial" w:hAnsi="Arial" w:cs="Arial"/>
          <w:color w:val="000000"/>
          <w:sz w:val="22"/>
          <w:szCs w:val="22"/>
        </w:rPr>
        <w:t xml:space="preserve"> Tum REDD+ Project Manager, the Specialist will conduct activities effectively, efficiently and timely delivery of work relating to the Agreement No. 42/HĐTV-KFW10 between Management Board of Forestry Projects – KfW10 National Project and Fauna and Flora International entitled “Technical support to KfW10 in </w:t>
      </w:r>
      <w:proofErr w:type="spellStart"/>
      <w:r w:rsidRPr="00C976CA">
        <w:rPr>
          <w:rFonts w:ascii="Arial" w:hAnsi="Arial" w:cs="Arial"/>
          <w:color w:val="000000"/>
          <w:sz w:val="22"/>
          <w:szCs w:val="22"/>
        </w:rPr>
        <w:t>Kon</w:t>
      </w:r>
      <w:proofErr w:type="spellEnd"/>
      <w:r w:rsidRPr="00C976CA">
        <w:rPr>
          <w:rFonts w:ascii="Arial" w:hAnsi="Arial" w:cs="Arial"/>
          <w:color w:val="000000"/>
          <w:sz w:val="22"/>
          <w:szCs w:val="22"/>
        </w:rPr>
        <w:t xml:space="preserve"> Tum Province: Forest Land Allocation. Community-based Forest Management and REDD+ development in Hieu Commune, </w:t>
      </w:r>
      <w:proofErr w:type="spellStart"/>
      <w:r w:rsidRPr="00C976CA">
        <w:rPr>
          <w:rFonts w:ascii="Arial" w:hAnsi="Arial" w:cs="Arial"/>
          <w:color w:val="000000"/>
          <w:sz w:val="22"/>
          <w:szCs w:val="22"/>
        </w:rPr>
        <w:t>Kon</w:t>
      </w:r>
      <w:proofErr w:type="spellEnd"/>
      <w:r w:rsidRPr="00C976CA">
        <w:rPr>
          <w:rFonts w:ascii="Arial" w:hAnsi="Arial" w:cs="Arial"/>
          <w:color w:val="000000"/>
          <w:sz w:val="22"/>
          <w:szCs w:val="22"/>
        </w:rPr>
        <w:t xml:space="preserve"> </w:t>
      </w:r>
      <w:proofErr w:type="spellStart"/>
      <w:r w:rsidRPr="00C976CA">
        <w:rPr>
          <w:rFonts w:ascii="Arial" w:hAnsi="Arial" w:cs="Arial"/>
          <w:color w:val="000000"/>
          <w:sz w:val="22"/>
          <w:szCs w:val="22"/>
        </w:rPr>
        <w:t>Plong</w:t>
      </w:r>
      <w:proofErr w:type="spellEnd"/>
      <w:r w:rsidRPr="00C976CA">
        <w:rPr>
          <w:rFonts w:ascii="Arial" w:hAnsi="Arial" w:cs="Arial"/>
          <w:color w:val="000000"/>
          <w:sz w:val="22"/>
          <w:szCs w:val="22"/>
        </w:rPr>
        <w:t xml:space="preserve"> District, </w:t>
      </w:r>
      <w:proofErr w:type="spellStart"/>
      <w:r w:rsidRPr="00C976CA">
        <w:rPr>
          <w:rFonts w:ascii="Arial" w:hAnsi="Arial" w:cs="Arial"/>
          <w:color w:val="000000"/>
          <w:sz w:val="22"/>
          <w:szCs w:val="22"/>
        </w:rPr>
        <w:t>Kon</w:t>
      </w:r>
      <w:proofErr w:type="spellEnd"/>
      <w:r w:rsidRPr="00C976CA">
        <w:rPr>
          <w:rFonts w:ascii="Arial" w:hAnsi="Arial" w:cs="Arial"/>
          <w:color w:val="000000"/>
          <w:sz w:val="22"/>
          <w:szCs w:val="22"/>
        </w:rPr>
        <w:t xml:space="preserve"> Tum Province.” and the Contract with EFI “Development of an Integrated REDD+, FLEGT and PES Monitoring Approach in Vietnam”.  </w:t>
      </w:r>
    </w:p>
    <w:p w:rsidR="00C976CA" w:rsidRPr="00C976CA" w:rsidRDefault="00C976CA" w:rsidP="00C976CA">
      <w:pPr>
        <w:adjustRightInd w:val="0"/>
        <w:jc w:val="both"/>
        <w:rPr>
          <w:rFonts w:ascii="Arial" w:hAnsi="Arial" w:cs="Arial"/>
          <w:color w:val="000000"/>
          <w:sz w:val="22"/>
          <w:szCs w:val="22"/>
        </w:rPr>
      </w:pPr>
    </w:p>
    <w:p w:rsidR="00C976CA" w:rsidRPr="00C976CA" w:rsidRDefault="00C976CA" w:rsidP="00C976CA">
      <w:pPr>
        <w:adjustRightInd w:val="0"/>
        <w:jc w:val="both"/>
        <w:rPr>
          <w:rFonts w:ascii="Arial" w:hAnsi="Arial" w:cs="Arial"/>
          <w:color w:val="000000"/>
          <w:sz w:val="22"/>
          <w:szCs w:val="22"/>
        </w:rPr>
      </w:pPr>
      <w:r w:rsidRPr="00C976CA">
        <w:rPr>
          <w:rFonts w:ascii="Arial" w:eastAsia="Times New Roman" w:hAnsi="Arial" w:cs="Arial"/>
          <w:color w:val="000000"/>
          <w:sz w:val="22"/>
          <w:szCs w:val="22"/>
        </w:rPr>
        <w:t xml:space="preserve">The </w:t>
      </w:r>
      <w:r w:rsidRPr="00C976CA">
        <w:rPr>
          <w:rFonts w:ascii="Arial" w:hAnsi="Arial" w:cs="Arial"/>
          <w:color w:val="000000"/>
          <w:sz w:val="22"/>
          <w:szCs w:val="22"/>
        </w:rPr>
        <w:t>Specialist</w:t>
      </w:r>
      <w:r w:rsidRPr="00C976CA">
        <w:rPr>
          <w:rFonts w:ascii="Arial" w:eastAsia="Times New Roman" w:hAnsi="Arial" w:cs="Arial"/>
          <w:color w:val="000000"/>
          <w:sz w:val="22"/>
          <w:szCs w:val="22"/>
        </w:rPr>
        <w:t xml:space="preserve"> will be assigned to be in charge of</w:t>
      </w:r>
      <w:r w:rsidRPr="00C976CA">
        <w:rPr>
          <w:rFonts w:ascii="Arial" w:hAnsi="Arial" w:cs="Arial"/>
          <w:color w:val="000000"/>
          <w:sz w:val="22"/>
          <w:szCs w:val="22"/>
        </w:rPr>
        <w:t xml:space="preserve"> community forest management, monitoring and evaluation, forest monitoring / MRV and project documentation; specifically</w:t>
      </w:r>
      <w:r w:rsidRPr="00C976CA">
        <w:rPr>
          <w:rFonts w:ascii="Arial" w:eastAsia="Times New Roman" w:hAnsi="Arial" w:cs="Arial"/>
          <w:color w:val="000000"/>
          <w:sz w:val="22"/>
          <w:szCs w:val="22"/>
        </w:rPr>
        <w:t xml:space="preserve"> the following tasks:</w:t>
      </w:r>
    </w:p>
    <w:p w:rsidR="00C976CA" w:rsidRPr="00C976CA" w:rsidRDefault="00C976CA" w:rsidP="00C976CA">
      <w:pPr>
        <w:numPr>
          <w:ilvl w:val="0"/>
          <w:numId w:val="4"/>
        </w:numPr>
        <w:autoSpaceDE w:val="0"/>
        <w:autoSpaceDN w:val="0"/>
        <w:adjustRightInd w:val="0"/>
        <w:jc w:val="both"/>
        <w:rPr>
          <w:rFonts w:ascii="Arial" w:eastAsia="Times New Roman" w:hAnsi="Arial" w:cs="Arial"/>
          <w:color w:val="000000"/>
          <w:sz w:val="22"/>
          <w:szCs w:val="22"/>
        </w:rPr>
      </w:pPr>
      <w:r w:rsidRPr="00C976CA">
        <w:rPr>
          <w:rFonts w:ascii="Arial" w:eastAsia="Times New Roman" w:hAnsi="Arial" w:cs="Arial"/>
          <w:color w:val="000000"/>
          <w:sz w:val="22"/>
          <w:szCs w:val="22"/>
        </w:rPr>
        <w:t>Lead community forest management and REDD+ activities (Forest patrol, Sustainable timber harvesting, replanting/plantation and Benefit sharing mechanism/Grievance mechanism)</w:t>
      </w:r>
    </w:p>
    <w:p w:rsidR="00C976CA" w:rsidRPr="00C976CA" w:rsidRDefault="00C976CA" w:rsidP="00C976CA">
      <w:pPr>
        <w:numPr>
          <w:ilvl w:val="0"/>
          <w:numId w:val="4"/>
        </w:numPr>
        <w:autoSpaceDE w:val="0"/>
        <w:autoSpaceDN w:val="0"/>
        <w:adjustRightInd w:val="0"/>
        <w:jc w:val="both"/>
        <w:rPr>
          <w:rFonts w:ascii="Arial" w:eastAsia="Times New Roman" w:hAnsi="Arial" w:cs="Arial"/>
          <w:color w:val="000000"/>
          <w:sz w:val="22"/>
          <w:szCs w:val="22"/>
        </w:rPr>
      </w:pPr>
      <w:r w:rsidRPr="00C976CA">
        <w:rPr>
          <w:rFonts w:ascii="Arial" w:eastAsia="Times New Roman" w:hAnsi="Arial" w:cs="Arial"/>
          <w:color w:val="000000"/>
          <w:sz w:val="22"/>
          <w:szCs w:val="22"/>
        </w:rPr>
        <w:t>Lead documentation work and produce Co-branded Factsheet, New story, Webpage text, learning paper, policy brief and report for the projects;</w:t>
      </w:r>
    </w:p>
    <w:p w:rsidR="00C976CA" w:rsidRPr="00C976CA" w:rsidRDefault="00C976CA" w:rsidP="00C976CA">
      <w:pPr>
        <w:numPr>
          <w:ilvl w:val="0"/>
          <w:numId w:val="4"/>
        </w:numPr>
        <w:autoSpaceDE w:val="0"/>
        <w:autoSpaceDN w:val="0"/>
        <w:adjustRightInd w:val="0"/>
        <w:jc w:val="both"/>
        <w:rPr>
          <w:rFonts w:ascii="Arial" w:eastAsia="Times New Roman" w:hAnsi="Arial" w:cs="Arial"/>
          <w:color w:val="000000"/>
          <w:sz w:val="22"/>
          <w:szCs w:val="22"/>
        </w:rPr>
      </w:pPr>
      <w:r w:rsidRPr="00C976CA">
        <w:rPr>
          <w:rFonts w:ascii="Arial" w:eastAsia="Times New Roman" w:hAnsi="Arial" w:cs="Arial"/>
          <w:color w:val="000000"/>
          <w:sz w:val="22"/>
          <w:szCs w:val="22"/>
        </w:rPr>
        <w:t>Support to the REDD+ Project Manager in development and implementation of integrated monitoring system for REDD+, FLEGT and PFES at subnational level;</w:t>
      </w:r>
    </w:p>
    <w:p w:rsidR="00C976CA" w:rsidRPr="00C976CA" w:rsidRDefault="00C976CA" w:rsidP="00C976CA">
      <w:pPr>
        <w:numPr>
          <w:ilvl w:val="0"/>
          <w:numId w:val="4"/>
        </w:numPr>
        <w:autoSpaceDE w:val="0"/>
        <w:autoSpaceDN w:val="0"/>
        <w:jc w:val="both"/>
        <w:rPr>
          <w:rFonts w:ascii="Arial" w:eastAsia="Times New Roman" w:hAnsi="Arial" w:cs="Arial"/>
          <w:color w:val="000000"/>
          <w:sz w:val="22"/>
          <w:szCs w:val="22"/>
        </w:rPr>
      </w:pPr>
      <w:r w:rsidRPr="00C976CA">
        <w:rPr>
          <w:rFonts w:ascii="Arial" w:eastAsia="Times New Roman" w:hAnsi="Arial" w:cs="Arial"/>
          <w:color w:val="000000"/>
          <w:sz w:val="22"/>
          <w:szCs w:val="22"/>
          <w:lang w:val="en-GB"/>
        </w:rPr>
        <w:t xml:space="preserve">Lead on forest monitoring &amp; MRV - to include the design of monitoring systems, ground </w:t>
      </w:r>
      <w:proofErr w:type="spellStart"/>
      <w:r w:rsidRPr="00C976CA">
        <w:rPr>
          <w:rFonts w:ascii="Arial" w:eastAsia="Times New Roman" w:hAnsi="Arial" w:cs="Arial"/>
          <w:color w:val="000000"/>
          <w:sz w:val="22"/>
          <w:szCs w:val="22"/>
          <w:lang w:val="en-GB"/>
        </w:rPr>
        <w:t>truthing</w:t>
      </w:r>
      <w:proofErr w:type="spellEnd"/>
      <w:r w:rsidRPr="00C976CA">
        <w:rPr>
          <w:rFonts w:ascii="Arial" w:eastAsia="Times New Roman" w:hAnsi="Arial" w:cs="Arial"/>
          <w:color w:val="000000"/>
          <w:sz w:val="22"/>
          <w:szCs w:val="22"/>
          <w:lang w:val="en-GB"/>
        </w:rPr>
        <w:t xml:space="preserve"> / data collection, and support to GIS data analysis and mapping;   </w:t>
      </w:r>
    </w:p>
    <w:p w:rsidR="00C976CA" w:rsidRPr="00C976CA" w:rsidRDefault="00C976CA" w:rsidP="00C976CA">
      <w:pPr>
        <w:numPr>
          <w:ilvl w:val="0"/>
          <w:numId w:val="4"/>
        </w:numPr>
        <w:autoSpaceDE w:val="0"/>
        <w:autoSpaceDN w:val="0"/>
        <w:adjustRightInd w:val="0"/>
        <w:jc w:val="both"/>
        <w:rPr>
          <w:rFonts w:ascii="Arial" w:hAnsi="Arial" w:cs="Arial"/>
          <w:color w:val="000000"/>
          <w:sz w:val="22"/>
          <w:szCs w:val="22"/>
        </w:rPr>
      </w:pPr>
      <w:r w:rsidRPr="00C976CA">
        <w:rPr>
          <w:rFonts w:ascii="Arial" w:hAnsi="Arial" w:cs="Arial"/>
          <w:color w:val="000000"/>
          <w:sz w:val="22"/>
          <w:szCs w:val="22"/>
        </w:rPr>
        <w:t>Co-ordinate the execution of REDD+ project activities with FFI’s other related projects (</w:t>
      </w:r>
      <w:proofErr w:type="spellStart"/>
      <w:r w:rsidRPr="00C976CA">
        <w:rPr>
          <w:rFonts w:ascii="Arial" w:hAnsi="Arial" w:cs="Arial"/>
          <w:color w:val="000000"/>
          <w:sz w:val="22"/>
          <w:szCs w:val="22"/>
        </w:rPr>
        <w:t>e.g</w:t>
      </w:r>
      <w:proofErr w:type="spellEnd"/>
      <w:r w:rsidRPr="00C976CA">
        <w:rPr>
          <w:rFonts w:ascii="Arial" w:hAnsi="Arial" w:cs="Arial"/>
          <w:color w:val="000000"/>
          <w:sz w:val="22"/>
          <w:szCs w:val="22"/>
        </w:rPr>
        <w:t xml:space="preserve"> conservation, PRAP, </w:t>
      </w:r>
      <w:proofErr w:type="spellStart"/>
      <w:r w:rsidRPr="00C976CA">
        <w:rPr>
          <w:rFonts w:ascii="Arial" w:hAnsi="Arial" w:cs="Arial"/>
          <w:color w:val="000000"/>
          <w:sz w:val="22"/>
          <w:szCs w:val="22"/>
        </w:rPr>
        <w:t>SiRAP</w:t>
      </w:r>
      <w:proofErr w:type="spellEnd"/>
      <w:r w:rsidRPr="00C976CA">
        <w:rPr>
          <w:rFonts w:ascii="Arial" w:hAnsi="Arial" w:cs="Arial"/>
          <w:color w:val="000000"/>
          <w:sz w:val="22"/>
          <w:szCs w:val="22"/>
        </w:rPr>
        <w:t xml:space="preserve"> development, </w:t>
      </w:r>
      <w:proofErr w:type="spellStart"/>
      <w:r w:rsidRPr="00C976CA">
        <w:rPr>
          <w:rFonts w:ascii="Arial" w:hAnsi="Arial" w:cs="Arial"/>
          <w:color w:val="000000"/>
          <w:sz w:val="22"/>
          <w:szCs w:val="22"/>
        </w:rPr>
        <w:t>etc</w:t>
      </w:r>
      <w:proofErr w:type="spellEnd"/>
      <w:r w:rsidRPr="00C976CA">
        <w:rPr>
          <w:rFonts w:ascii="Arial" w:hAnsi="Arial" w:cs="Arial"/>
          <w:color w:val="000000"/>
          <w:sz w:val="22"/>
          <w:szCs w:val="22"/>
        </w:rPr>
        <w:t>);</w:t>
      </w:r>
    </w:p>
    <w:p w:rsidR="00C976CA" w:rsidRPr="00C976CA" w:rsidRDefault="00C976CA" w:rsidP="00C976CA">
      <w:pPr>
        <w:numPr>
          <w:ilvl w:val="0"/>
          <w:numId w:val="4"/>
        </w:numPr>
        <w:autoSpaceDE w:val="0"/>
        <w:autoSpaceDN w:val="0"/>
        <w:adjustRightInd w:val="0"/>
        <w:jc w:val="both"/>
        <w:rPr>
          <w:rFonts w:ascii="Arial" w:hAnsi="Arial" w:cs="Arial"/>
          <w:color w:val="000000"/>
          <w:sz w:val="22"/>
          <w:szCs w:val="22"/>
        </w:rPr>
      </w:pPr>
      <w:r w:rsidRPr="00C976CA">
        <w:rPr>
          <w:rFonts w:ascii="Arial" w:hAnsi="Arial" w:cs="Arial"/>
          <w:color w:val="000000"/>
          <w:sz w:val="22"/>
          <w:szCs w:val="22"/>
        </w:rPr>
        <w:t>Ensure all internal and external reporting requirements of project are met;</w:t>
      </w:r>
    </w:p>
    <w:p w:rsidR="00C976CA" w:rsidRPr="00C976CA" w:rsidRDefault="00C976CA" w:rsidP="00C976CA">
      <w:pPr>
        <w:adjustRightInd w:val="0"/>
        <w:rPr>
          <w:rFonts w:ascii="Arial" w:hAnsi="Arial" w:cs="Arial"/>
          <w:color w:val="000000"/>
          <w:sz w:val="22"/>
          <w:szCs w:val="22"/>
        </w:rPr>
      </w:pPr>
    </w:p>
    <w:p w:rsidR="00C976CA" w:rsidRPr="00C976CA" w:rsidRDefault="00C976CA" w:rsidP="00C976CA">
      <w:pPr>
        <w:autoSpaceDE w:val="0"/>
        <w:autoSpaceDN w:val="0"/>
        <w:adjustRightInd w:val="0"/>
        <w:jc w:val="both"/>
        <w:rPr>
          <w:rFonts w:ascii="Arial" w:eastAsia="Times New Roman" w:hAnsi="Arial" w:cs="Arial"/>
          <w:b/>
          <w:sz w:val="22"/>
          <w:szCs w:val="22"/>
        </w:rPr>
      </w:pPr>
      <w:r w:rsidRPr="00C976CA">
        <w:rPr>
          <w:rFonts w:ascii="Arial" w:eastAsia="Times New Roman" w:hAnsi="Arial" w:cs="Arial"/>
          <w:b/>
          <w:sz w:val="22"/>
          <w:szCs w:val="22"/>
        </w:rPr>
        <w:t>OTHER DUTIES</w:t>
      </w:r>
    </w:p>
    <w:p w:rsidR="00C976CA" w:rsidRPr="00C976CA" w:rsidRDefault="00C976CA" w:rsidP="00C976CA">
      <w:pPr>
        <w:numPr>
          <w:ilvl w:val="0"/>
          <w:numId w:val="6"/>
        </w:numPr>
        <w:autoSpaceDE w:val="0"/>
        <w:autoSpaceDN w:val="0"/>
        <w:adjustRightInd w:val="0"/>
        <w:ind w:hanging="357"/>
        <w:jc w:val="both"/>
        <w:rPr>
          <w:rFonts w:ascii="Arial" w:eastAsia="Times New Roman" w:hAnsi="Arial" w:cs="Arial"/>
          <w:sz w:val="22"/>
          <w:szCs w:val="22"/>
        </w:rPr>
      </w:pPr>
      <w:r w:rsidRPr="00C976CA">
        <w:rPr>
          <w:rFonts w:ascii="Arial" w:eastAsia="Times New Roman" w:hAnsi="Arial" w:cs="Arial"/>
          <w:sz w:val="22"/>
          <w:szCs w:val="22"/>
        </w:rPr>
        <w:t xml:space="preserve">Undertake tasks in support of the FFI </w:t>
      </w:r>
      <w:proofErr w:type="spellStart"/>
      <w:r w:rsidRPr="00C976CA">
        <w:rPr>
          <w:rFonts w:ascii="Arial" w:eastAsia="Times New Roman" w:hAnsi="Arial" w:cs="Arial"/>
          <w:sz w:val="22"/>
          <w:szCs w:val="22"/>
        </w:rPr>
        <w:t>Programme</w:t>
      </w:r>
      <w:proofErr w:type="spellEnd"/>
      <w:r w:rsidRPr="00C976CA">
        <w:rPr>
          <w:rFonts w:ascii="Arial" w:eastAsia="Times New Roman" w:hAnsi="Arial" w:cs="Arial"/>
          <w:sz w:val="22"/>
          <w:szCs w:val="22"/>
        </w:rPr>
        <w:t xml:space="preserve"> in Vietnam that may reasonably be requested by Senior Management Staff and with approval of the REDD+ project Manager;</w:t>
      </w:r>
    </w:p>
    <w:p w:rsidR="00C976CA" w:rsidRPr="00C976CA" w:rsidRDefault="00C976CA" w:rsidP="00C976CA">
      <w:pPr>
        <w:numPr>
          <w:ilvl w:val="0"/>
          <w:numId w:val="6"/>
        </w:numPr>
        <w:autoSpaceDE w:val="0"/>
        <w:autoSpaceDN w:val="0"/>
        <w:adjustRightInd w:val="0"/>
        <w:ind w:hanging="357"/>
        <w:jc w:val="both"/>
        <w:rPr>
          <w:rFonts w:ascii="Arial" w:eastAsia="Times New Roman" w:hAnsi="Arial" w:cs="Arial"/>
          <w:sz w:val="22"/>
          <w:szCs w:val="22"/>
        </w:rPr>
      </w:pPr>
      <w:r w:rsidRPr="00C976CA">
        <w:rPr>
          <w:rFonts w:ascii="Arial" w:eastAsia="Times New Roman" w:hAnsi="Arial" w:cs="Arial"/>
          <w:sz w:val="22"/>
          <w:szCs w:val="22"/>
        </w:rPr>
        <w:t>Ensure that project office and field operations are conducted to a high level of health, safety, integrity, environmental good practice and cultural sensitivity. This includes ensuring that field medical kits are in good order and taken out on every field trip;</w:t>
      </w:r>
    </w:p>
    <w:p w:rsidR="00C976CA" w:rsidRPr="00C976CA" w:rsidRDefault="00C976CA" w:rsidP="00C976CA">
      <w:pPr>
        <w:numPr>
          <w:ilvl w:val="0"/>
          <w:numId w:val="6"/>
        </w:numPr>
        <w:autoSpaceDE w:val="0"/>
        <w:autoSpaceDN w:val="0"/>
        <w:adjustRightInd w:val="0"/>
        <w:ind w:hanging="357"/>
        <w:jc w:val="both"/>
        <w:rPr>
          <w:rFonts w:ascii="Arial" w:eastAsia="Times New Roman" w:hAnsi="Arial" w:cs="Arial"/>
          <w:sz w:val="22"/>
          <w:szCs w:val="22"/>
        </w:rPr>
      </w:pPr>
      <w:r w:rsidRPr="00C976CA">
        <w:rPr>
          <w:rFonts w:ascii="Arial" w:eastAsia="Times New Roman" w:hAnsi="Arial" w:cs="Arial"/>
          <w:sz w:val="22"/>
          <w:szCs w:val="22"/>
        </w:rPr>
        <w:lastRenderedPageBreak/>
        <w:t xml:space="preserve">Ensure that FFI policies and guidelines are followed within the implementation of the FFI </w:t>
      </w:r>
      <w:proofErr w:type="spellStart"/>
      <w:r w:rsidRPr="00C976CA">
        <w:rPr>
          <w:rFonts w:ascii="Arial" w:eastAsia="Times New Roman" w:hAnsi="Arial" w:cs="Arial"/>
          <w:sz w:val="22"/>
          <w:szCs w:val="22"/>
        </w:rPr>
        <w:t>Programme</w:t>
      </w:r>
      <w:proofErr w:type="spellEnd"/>
      <w:r w:rsidRPr="00C976CA">
        <w:rPr>
          <w:rFonts w:ascii="Arial" w:eastAsia="Times New Roman" w:hAnsi="Arial" w:cs="Arial"/>
          <w:sz w:val="22"/>
          <w:szCs w:val="22"/>
        </w:rPr>
        <w:t xml:space="preserve"> in Vietnam;</w:t>
      </w:r>
    </w:p>
    <w:p w:rsidR="00C976CA" w:rsidRPr="00C976CA" w:rsidRDefault="00C976CA" w:rsidP="00C976CA">
      <w:pPr>
        <w:numPr>
          <w:ilvl w:val="0"/>
          <w:numId w:val="6"/>
        </w:numPr>
        <w:autoSpaceDE w:val="0"/>
        <w:autoSpaceDN w:val="0"/>
        <w:adjustRightInd w:val="0"/>
        <w:contextualSpacing/>
        <w:jc w:val="both"/>
        <w:rPr>
          <w:rFonts w:ascii="Arial" w:hAnsi="Arial" w:cs="Arial"/>
          <w:b/>
          <w:bCs/>
          <w:color w:val="000000"/>
          <w:sz w:val="22"/>
          <w:szCs w:val="22"/>
        </w:rPr>
      </w:pPr>
      <w:proofErr w:type="spellStart"/>
      <w:r w:rsidRPr="00C976CA">
        <w:rPr>
          <w:rFonts w:ascii="Arial" w:hAnsi="Arial" w:cs="Arial"/>
          <w:bCs/>
          <w:color w:val="000000"/>
          <w:sz w:val="22"/>
          <w:szCs w:val="22"/>
        </w:rPr>
        <w:t>Programme</w:t>
      </w:r>
      <w:proofErr w:type="spellEnd"/>
      <w:r w:rsidRPr="00C976CA">
        <w:rPr>
          <w:rFonts w:ascii="Arial" w:hAnsi="Arial" w:cs="Arial"/>
          <w:bCs/>
          <w:color w:val="000000"/>
          <w:sz w:val="22"/>
          <w:szCs w:val="22"/>
        </w:rPr>
        <w:t xml:space="preserve"> Support: As for all staff members of the Vietnam </w:t>
      </w:r>
      <w:proofErr w:type="spellStart"/>
      <w:r w:rsidRPr="00C976CA">
        <w:rPr>
          <w:rFonts w:ascii="Arial" w:hAnsi="Arial" w:cs="Arial"/>
          <w:bCs/>
          <w:color w:val="000000"/>
          <w:sz w:val="22"/>
          <w:szCs w:val="22"/>
        </w:rPr>
        <w:t>Programme</w:t>
      </w:r>
      <w:proofErr w:type="spellEnd"/>
      <w:r w:rsidRPr="00C976CA">
        <w:rPr>
          <w:rFonts w:ascii="Arial" w:hAnsi="Arial" w:cs="Arial"/>
          <w:bCs/>
          <w:color w:val="000000"/>
          <w:sz w:val="22"/>
          <w:szCs w:val="22"/>
        </w:rPr>
        <w:t xml:space="preserve">, the Forest Monitoring Expert will be expected to participate in technical meetings, support the planning and implementation of field work activities (including time spent in the forest) and provide reasonable and appropriate support to the </w:t>
      </w:r>
      <w:proofErr w:type="spellStart"/>
      <w:r w:rsidRPr="00C976CA">
        <w:rPr>
          <w:rFonts w:ascii="Arial" w:hAnsi="Arial" w:cs="Arial"/>
          <w:bCs/>
          <w:color w:val="000000"/>
          <w:sz w:val="22"/>
          <w:szCs w:val="22"/>
        </w:rPr>
        <w:t>programme</w:t>
      </w:r>
      <w:proofErr w:type="spellEnd"/>
      <w:r w:rsidRPr="00C976CA">
        <w:rPr>
          <w:rFonts w:ascii="Arial" w:hAnsi="Arial" w:cs="Arial"/>
          <w:bCs/>
          <w:color w:val="000000"/>
          <w:sz w:val="22"/>
          <w:szCs w:val="22"/>
        </w:rPr>
        <w:t xml:space="preserve">, in general, as requested by his/her line manager, Country </w:t>
      </w:r>
      <w:proofErr w:type="spellStart"/>
      <w:r w:rsidRPr="00C976CA">
        <w:rPr>
          <w:rFonts w:ascii="Arial" w:hAnsi="Arial" w:cs="Arial"/>
          <w:bCs/>
          <w:color w:val="000000"/>
          <w:sz w:val="22"/>
          <w:szCs w:val="22"/>
        </w:rPr>
        <w:t>Programme</w:t>
      </w:r>
      <w:proofErr w:type="spellEnd"/>
      <w:r w:rsidRPr="00C976CA">
        <w:rPr>
          <w:rFonts w:ascii="Arial" w:hAnsi="Arial" w:cs="Arial"/>
          <w:bCs/>
          <w:color w:val="000000"/>
          <w:sz w:val="22"/>
          <w:szCs w:val="22"/>
        </w:rPr>
        <w:t xml:space="preserve"> Manager or Country Director;</w:t>
      </w:r>
    </w:p>
    <w:p w:rsidR="00C976CA" w:rsidRPr="00C976CA" w:rsidRDefault="00C976CA" w:rsidP="00C976CA">
      <w:pPr>
        <w:numPr>
          <w:ilvl w:val="0"/>
          <w:numId w:val="6"/>
        </w:numPr>
        <w:ind w:hanging="357"/>
        <w:jc w:val="both"/>
        <w:rPr>
          <w:rFonts w:ascii="Arial" w:hAnsi="Arial" w:cs="Arial"/>
          <w:sz w:val="22"/>
          <w:szCs w:val="22"/>
        </w:rPr>
      </w:pPr>
      <w:r w:rsidRPr="00C976CA">
        <w:rPr>
          <w:rFonts w:ascii="Arial" w:hAnsi="Arial" w:cs="Arial"/>
          <w:sz w:val="22"/>
          <w:szCs w:val="22"/>
        </w:rPr>
        <w:t>Translate documents between English and Vietnamese;</w:t>
      </w:r>
    </w:p>
    <w:p w:rsidR="00C976CA" w:rsidRPr="00C976CA" w:rsidRDefault="00C976CA" w:rsidP="00C976CA">
      <w:pPr>
        <w:numPr>
          <w:ilvl w:val="0"/>
          <w:numId w:val="6"/>
        </w:numPr>
        <w:ind w:hanging="357"/>
        <w:jc w:val="both"/>
        <w:rPr>
          <w:rFonts w:ascii="Arial" w:hAnsi="Arial" w:cs="Arial"/>
          <w:sz w:val="22"/>
          <w:szCs w:val="22"/>
        </w:rPr>
      </w:pPr>
      <w:r w:rsidRPr="00C976CA">
        <w:rPr>
          <w:rFonts w:ascii="Arial" w:eastAsia="Times New Roman" w:hAnsi="Arial" w:cs="Arial"/>
          <w:sz w:val="22"/>
          <w:szCs w:val="22"/>
        </w:rPr>
        <w:t xml:space="preserve">Support development of concepts for relevant projects in </w:t>
      </w:r>
      <w:proofErr w:type="spellStart"/>
      <w:r w:rsidRPr="00C976CA">
        <w:rPr>
          <w:rFonts w:ascii="Arial" w:eastAsia="Times New Roman" w:hAnsi="Arial" w:cs="Arial"/>
          <w:sz w:val="22"/>
          <w:szCs w:val="22"/>
        </w:rPr>
        <w:t>Kon</w:t>
      </w:r>
      <w:proofErr w:type="spellEnd"/>
      <w:r w:rsidRPr="00C976CA">
        <w:rPr>
          <w:rFonts w:ascii="Arial" w:eastAsia="Times New Roman" w:hAnsi="Arial" w:cs="Arial"/>
          <w:sz w:val="22"/>
          <w:szCs w:val="22"/>
        </w:rPr>
        <w:t xml:space="preserve"> Tum;</w:t>
      </w:r>
    </w:p>
    <w:p w:rsidR="00C976CA" w:rsidRPr="00C976CA" w:rsidRDefault="00C976CA" w:rsidP="00C976CA">
      <w:pPr>
        <w:numPr>
          <w:ilvl w:val="0"/>
          <w:numId w:val="6"/>
        </w:numPr>
        <w:autoSpaceDE w:val="0"/>
        <w:autoSpaceDN w:val="0"/>
        <w:adjustRightInd w:val="0"/>
        <w:jc w:val="both"/>
        <w:rPr>
          <w:rFonts w:ascii="Arial" w:eastAsia="Arial Unicode MS" w:hAnsi="Arial" w:cs="Arial"/>
          <w:color w:val="000000"/>
          <w:sz w:val="22"/>
          <w:szCs w:val="22"/>
          <w:u w:color="000000"/>
          <w:bdr w:val="nil"/>
        </w:rPr>
      </w:pPr>
      <w:r w:rsidRPr="00C976CA">
        <w:rPr>
          <w:rFonts w:ascii="Arial" w:eastAsia="Arial Unicode MS" w:hAnsi="Arial" w:cs="Arial"/>
          <w:color w:val="000000"/>
          <w:sz w:val="22"/>
          <w:szCs w:val="22"/>
          <w:u w:color="000000"/>
          <w:bdr w:val="nil"/>
        </w:rPr>
        <w:t xml:space="preserve">Other </w:t>
      </w:r>
      <w:r w:rsidRPr="00C976CA">
        <w:rPr>
          <w:rFonts w:ascii="Arial" w:eastAsia="Calibri" w:hAnsi="Arial" w:cs="Arial"/>
          <w:sz w:val="22"/>
          <w:szCs w:val="22"/>
          <w:lang w:eastAsia="en-GB"/>
        </w:rPr>
        <w:t>duties</w:t>
      </w:r>
      <w:r w:rsidRPr="00C976CA">
        <w:rPr>
          <w:rFonts w:ascii="Arial" w:eastAsia="Arial Unicode MS" w:hAnsi="Arial" w:cs="Arial"/>
          <w:color w:val="000000"/>
          <w:sz w:val="22"/>
          <w:szCs w:val="22"/>
          <w:u w:color="000000"/>
          <w:bdr w:val="nil"/>
        </w:rPr>
        <w:t xml:space="preserve"> as reasonably required as a Forest Monitoring Expert.</w:t>
      </w:r>
    </w:p>
    <w:p w:rsidR="00C976CA" w:rsidRPr="00C976CA" w:rsidRDefault="00C976CA" w:rsidP="00C976CA">
      <w:pPr>
        <w:adjustRightInd w:val="0"/>
        <w:rPr>
          <w:rFonts w:ascii="Arial" w:hAnsi="Arial" w:cs="Arial"/>
          <w:b/>
          <w:bCs/>
          <w:i/>
          <w:iCs/>
          <w:color w:val="000000"/>
          <w:sz w:val="22"/>
          <w:szCs w:val="22"/>
        </w:rPr>
      </w:pPr>
    </w:p>
    <w:p w:rsidR="00C976CA" w:rsidRPr="00C976CA" w:rsidRDefault="00C976CA" w:rsidP="00C976CA">
      <w:pPr>
        <w:adjustRightInd w:val="0"/>
        <w:rPr>
          <w:rFonts w:ascii="Arial" w:hAnsi="Arial" w:cs="Arial"/>
          <w:b/>
          <w:bCs/>
          <w:iCs/>
          <w:color w:val="000000"/>
          <w:sz w:val="22"/>
          <w:szCs w:val="22"/>
        </w:rPr>
      </w:pPr>
      <w:r w:rsidRPr="00C976CA">
        <w:rPr>
          <w:rFonts w:ascii="Arial" w:hAnsi="Arial" w:cs="Arial"/>
          <w:b/>
          <w:bCs/>
          <w:iCs/>
          <w:color w:val="000000"/>
          <w:sz w:val="22"/>
          <w:szCs w:val="22"/>
        </w:rPr>
        <w:t>REQUIRED OUTPUTS</w:t>
      </w:r>
    </w:p>
    <w:p w:rsidR="00C976CA" w:rsidRPr="00C976CA" w:rsidRDefault="00C976CA" w:rsidP="00C976CA">
      <w:pPr>
        <w:numPr>
          <w:ilvl w:val="0"/>
          <w:numId w:val="5"/>
        </w:numPr>
        <w:jc w:val="both"/>
        <w:rPr>
          <w:rFonts w:ascii="Arial" w:hAnsi="Arial" w:cs="Arial"/>
          <w:sz w:val="22"/>
          <w:szCs w:val="22"/>
        </w:rPr>
      </w:pPr>
      <w:r w:rsidRPr="00C976CA">
        <w:rPr>
          <w:rFonts w:ascii="Arial" w:hAnsi="Arial" w:cs="Arial"/>
          <w:sz w:val="22"/>
          <w:szCs w:val="22"/>
        </w:rPr>
        <w:t>Monthly work plans and summary reports on implementation;</w:t>
      </w:r>
    </w:p>
    <w:p w:rsidR="00C976CA" w:rsidRPr="00C976CA" w:rsidRDefault="00C976CA" w:rsidP="00C976CA">
      <w:pPr>
        <w:numPr>
          <w:ilvl w:val="0"/>
          <w:numId w:val="5"/>
        </w:numPr>
        <w:jc w:val="both"/>
        <w:rPr>
          <w:rFonts w:ascii="Arial" w:hAnsi="Arial" w:cs="Arial"/>
          <w:sz w:val="22"/>
          <w:szCs w:val="22"/>
        </w:rPr>
      </w:pPr>
      <w:r w:rsidRPr="00C976CA">
        <w:rPr>
          <w:rFonts w:ascii="Arial" w:hAnsi="Arial" w:cs="Arial"/>
          <w:bCs/>
          <w:sz w:val="22"/>
          <w:szCs w:val="22"/>
        </w:rPr>
        <w:t>Mission Terms of Reference(s) (MTOR) before and Back to the Office Report(s) (BTOR) after field trips/visits;</w:t>
      </w:r>
    </w:p>
    <w:p w:rsidR="00C976CA" w:rsidRPr="00C976CA" w:rsidRDefault="00C976CA" w:rsidP="00C976CA">
      <w:pPr>
        <w:numPr>
          <w:ilvl w:val="0"/>
          <w:numId w:val="5"/>
        </w:numPr>
        <w:jc w:val="both"/>
        <w:rPr>
          <w:rFonts w:ascii="Arial" w:hAnsi="Arial" w:cs="Arial"/>
          <w:sz w:val="22"/>
          <w:szCs w:val="22"/>
        </w:rPr>
      </w:pPr>
      <w:r w:rsidRPr="00C976CA">
        <w:rPr>
          <w:rFonts w:ascii="Arial" w:hAnsi="Arial" w:cs="Arial"/>
          <w:bCs/>
          <w:sz w:val="22"/>
          <w:szCs w:val="22"/>
        </w:rPr>
        <w:t xml:space="preserve">Technical / activity reports of field surveys and research to REDD+ project Manager in accordance with reporting cycle; </w:t>
      </w:r>
    </w:p>
    <w:p w:rsidR="00C976CA" w:rsidRPr="00C976CA" w:rsidRDefault="00C976CA" w:rsidP="00C976CA">
      <w:pPr>
        <w:numPr>
          <w:ilvl w:val="0"/>
          <w:numId w:val="5"/>
        </w:numPr>
        <w:autoSpaceDE w:val="0"/>
        <w:autoSpaceDN w:val="0"/>
        <w:adjustRightInd w:val="0"/>
        <w:jc w:val="both"/>
        <w:rPr>
          <w:rFonts w:ascii="Arial" w:hAnsi="Arial" w:cs="Arial"/>
          <w:color w:val="000000"/>
          <w:sz w:val="22"/>
          <w:szCs w:val="22"/>
        </w:rPr>
      </w:pPr>
      <w:r w:rsidRPr="00C976CA">
        <w:rPr>
          <w:rFonts w:ascii="Arial" w:hAnsi="Arial" w:cs="Arial"/>
          <w:bCs/>
          <w:sz w:val="22"/>
          <w:szCs w:val="22"/>
        </w:rPr>
        <w:t>Delivery of activities in accordance with agreed monthly work plans;</w:t>
      </w:r>
    </w:p>
    <w:p w:rsidR="00C976CA" w:rsidRPr="00C976CA" w:rsidRDefault="00C976CA" w:rsidP="00C976CA">
      <w:pPr>
        <w:numPr>
          <w:ilvl w:val="0"/>
          <w:numId w:val="5"/>
        </w:numPr>
        <w:autoSpaceDE w:val="0"/>
        <w:autoSpaceDN w:val="0"/>
        <w:adjustRightInd w:val="0"/>
        <w:jc w:val="both"/>
        <w:rPr>
          <w:rFonts w:ascii="Arial" w:hAnsi="Arial" w:cs="Arial"/>
          <w:color w:val="000000"/>
          <w:sz w:val="22"/>
          <w:szCs w:val="22"/>
        </w:rPr>
      </w:pPr>
      <w:r w:rsidRPr="00C976CA">
        <w:rPr>
          <w:rFonts w:ascii="Arial" w:hAnsi="Arial" w:cs="Arial"/>
          <w:color w:val="000000"/>
          <w:sz w:val="22"/>
          <w:szCs w:val="22"/>
        </w:rPr>
        <w:t xml:space="preserve">Together with REDD+ project Manager, produce reports and written outputs for REDD+ project in line with donor requirements, including minutes of meetings, workshop reports, </w:t>
      </w:r>
      <w:r w:rsidRPr="00C976CA">
        <w:rPr>
          <w:rFonts w:ascii="Arial" w:eastAsia="Times New Roman" w:hAnsi="Arial" w:cs="Arial"/>
          <w:color w:val="000000"/>
          <w:sz w:val="22"/>
          <w:szCs w:val="22"/>
        </w:rPr>
        <w:t>Co-branded Factsheet, New story, Webpage text, learning paper, policy brief</w:t>
      </w:r>
      <w:r w:rsidRPr="00C976CA">
        <w:rPr>
          <w:rFonts w:ascii="Arial" w:hAnsi="Arial" w:cs="Arial"/>
          <w:color w:val="000000"/>
          <w:sz w:val="22"/>
          <w:szCs w:val="22"/>
        </w:rPr>
        <w:t>;</w:t>
      </w:r>
    </w:p>
    <w:p w:rsidR="00C976CA" w:rsidRPr="00C976CA" w:rsidRDefault="00C976CA" w:rsidP="00C976CA">
      <w:pPr>
        <w:numPr>
          <w:ilvl w:val="0"/>
          <w:numId w:val="5"/>
        </w:numPr>
        <w:autoSpaceDE w:val="0"/>
        <w:autoSpaceDN w:val="0"/>
        <w:adjustRightInd w:val="0"/>
        <w:jc w:val="both"/>
        <w:rPr>
          <w:rFonts w:ascii="Arial" w:hAnsi="Arial" w:cs="Arial"/>
          <w:color w:val="000000"/>
          <w:sz w:val="22"/>
          <w:szCs w:val="22"/>
        </w:rPr>
      </w:pPr>
      <w:r w:rsidRPr="00C976CA">
        <w:rPr>
          <w:rFonts w:ascii="Arial" w:hAnsi="Arial" w:cs="Arial"/>
          <w:color w:val="000000"/>
          <w:sz w:val="22"/>
          <w:szCs w:val="22"/>
        </w:rPr>
        <w:t xml:space="preserve">Support Team Leader to secure documentation pertaining to the </w:t>
      </w:r>
      <w:proofErr w:type="spellStart"/>
      <w:r w:rsidRPr="00C976CA">
        <w:rPr>
          <w:rFonts w:ascii="Arial" w:hAnsi="Arial" w:cs="Arial"/>
          <w:color w:val="000000"/>
          <w:sz w:val="22"/>
          <w:szCs w:val="22"/>
        </w:rPr>
        <w:t>Kon</w:t>
      </w:r>
      <w:proofErr w:type="spellEnd"/>
      <w:r w:rsidRPr="00C976CA">
        <w:rPr>
          <w:rFonts w:ascii="Arial" w:hAnsi="Arial" w:cs="Arial"/>
          <w:color w:val="000000"/>
          <w:sz w:val="22"/>
          <w:szCs w:val="22"/>
        </w:rPr>
        <w:t xml:space="preserve"> Tum REDD+ project is stored, shared and managed in accordance with strict KfW10 reporting regulations. </w:t>
      </w:r>
    </w:p>
    <w:p w:rsidR="00C976CA" w:rsidRPr="00C976CA" w:rsidRDefault="00C976CA" w:rsidP="00C976CA">
      <w:pPr>
        <w:adjustRightInd w:val="0"/>
        <w:ind w:left="360"/>
        <w:rPr>
          <w:rFonts w:ascii="Arial" w:hAnsi="Arial" w:cs="Arial"/>
          <w:color w:val="000000"/>
          <w:sz w:val="22"/>
          <w:szCs w:val="22"/>
        </w:rPr>
      </w:pPr>
    </w:p>
    <w:p w:rsidR="00C976CA" w:rsidRPr="00C976CA" w:rsidRDefault="00C976CA" w:rsidP="00C976CA">
      <w:pPr>
        <w:adjustRightInd w:val="0"/>
        <w:rPr>
          <w:rFonts w:ascii="Arial" w:hAnsi="Arial" w:cs="Arial"/>
          <w:b/>
          <w:bCs/>
          <w:color w:val="427730"/>
          <w:sz w:val="22"/>
          <w:szCs w:val="22"/>
        </w:rPr>
      </w:pPr>
    </w:p>
    <w:p w:rsidR="00C976CA" w:rsidRDefault="00C976CA" w:rsidP="00C976CA">
      <w:pPr>
        <w:adjustRightInd w:val="0"/>
        <w:rPr>
          <w:rFonts w:ascii="Arial" w:hAnsi="Arial" w:cs="Arial"/>
          <w:b/>
          <w:bCs/>
          <w:sz w:val="22"/>
          <w:szCs w:val="22"/>
        </w:rPr>
      </w:pPr>
      <w:r w:rsidRPr="00C976CA">
        <w:rPr>
          <w:rFonts w:ascii="Arial" w:hAnsi="Arial" w:cs="Arial"/>
          <w:b/>
          <w:bCs/>
          <w:sz w:val="22"/>
          <w:szCs w:val="22"/>
        </w:rPr>
        <w:t>PERSON SPECIFICATION</w:t>
      </w:r>
    </w:p>
    <w:p w:rsidR="00C976CA" w:rsidRPr="00C976CA" w:rsidRDefault="00C976CA" w:rsidP="00C976CA">
      <w:pPr>
        <w:adjustRightInd w:val="0"/>
        <w:rPr>
          <w:rFonts w:ascii="Arial" w:hAnsi="Arial" w:cs="Arial"/>
          <w:b/>
          <w:bCs/>
          <w:sz w:val="22"/>
          <w:szCs w:val="22"/>
        </w:rPr>
      </w:pPr>
      <w:bookmarkStart w:id="0" w:name="_GoBack"/>
      <w:bookmarkEnd w:id="0"/>
    </w:p>
    <w:tbl>
      <w:tblPr>
        <w:tblStyle w:val="TableGrid"/>
        <w:tblW w:w="9067" w:type="dxa"/>
        <w:tblLook w:val="04A0" w:firstRow="1" w:lastRow="0" w:firstColumn="1" w:lastColumn="0" w:noHBand="0" w:noVBand="1"/>
      </w:tblPr>
      <w:tblGrid>
        <w:gridCol w:w="1555"/>
        <w:gridCol w:w="4110"/>
        <w:gridCol w:w="3402"/>
      </w:tblGrid>
      <w:tr w:rsidR="00C976CA" w:rsidRPr="00C976CA" w:rsidTr="00B274E0">
        <w:tc>
          <w:tcPr>
            <w:tcW w:w="1555" w:type="dxa"/>
          </w:tcPr>
          <w:p w:rsidR="00C976CA" w:rsidRPr="00C976CA" w:rsidRDefault="00C976CA" w:rsidP="00C976CA">
            <w:pPr>
              <w:rPr>
                <w:rFonts w:ascii="Arial" w:hAnsi="Arial" w:cs="Arial"/>
                <w:sz w:val="22"/>
                <w:szCs w:val="22"/>
              </w:rPr>
            </w:pPr>
          </w:p>
        </w:tc>
        <w:tc>
          <w:tcPr>
            <w:tcW w:w="4110" w:type="dxa"/>
          </w:tcPr>
          <w:p w:rsidR="00C976CA" w:rsidRPr="00C976CA" w:rsidRDefault="00C976CA" w:rsidP="00C976CA">
            <w:pPr>
              <w:rPr>
                <w:rFonts w:ascii="Arial" w:hAnsi="Arial" w:cs="Arial"/>
                <w:sz w:val="22"/>
                <w:szCs w:val="22"/>
              </w:rPr>
            </w:pPr>
            <w:r w:rsidRPr="00C976CA">
              <w:rPr>
                <w:rFonts w:ascii="Arial" w:hAnsi="Arial" w:cs="Arial"/>
                <w:b/>
                <w:bCs/>
                <w:sz w:val="22"/>
                <w:szCs w:val="22"/>
              </w:rPr>
              <w:t>Essential</w:t>
            </w:r>
          </w:p>
        </w:tc>
        <w:tc>
          <w:tcPr>
            <w:tcW w:w="3402" w:type="dxa"/>
          </w:tcPr>
          <w:p w:rsidR="00C976CA" w:rsidRPr="00C976CA" w:rsidRDefault="00C976CA" w:rsidP="00C976CA">
            <w:pPr>
              <w:rPr>
                <w:rFonts w:ascii="Arial" w:hAnsi="Arial" w:cs="Arial"/>
                <w:sz w:val="22"/>
                <w:szCs w:val="22"/>
              </w:rPr>
            </w:pPr>
            <w:r w:rsidRPr="00C976CA">
              <w:rPr>
                <w:rFonts w:ascii="Arial" w:hAnsi="Arial" w:cs="Arial"/>
                <w:b/>
                <w:bCs/>
                <w:sz w:val="22"/>
                <w:szCs w:val="22"/>
              </w:rPr>
              <w:t>Desirable</w:t>
            </w:r>
          </w:p>
        </w:tc>
      </w:tr>
      <w:tr w:rsidR="00C976CA" w:rsidRPr="00C976CA" w:rsidTr="00B274E0">
        <w:tc>
          <w:tcPr>
            <w:tcW w:w="1555" w:type="dxa"/>
          </w:tcPr>
          <w:p w:rsidR="00C976CA" w:rsidRPr="00C976CA" w:rsidRDefault="00C976CA" w:rsidP="00C976CA">
            <w:pPr>
              <w:rPr>
                <w:rFonts w:ascii="Arial" w:hAnsi="Arial" w:cs="Arial"/>
                <w:sz w:val="22"/>
                <w:szCs w:val="22"/>
              </w:rPr>
            </w:pPr>
            <w:r w:rsidRPr="00C976CA">
              <w:rPr>
                <w:rFonts w:ascii="Arial" w:hAnsi="Arial" w:cs="Arial"/>
                <w:b/>
                <w:bCs/>
                <w:sz w:val="22"/>
                <w:szCs w:val="22"/>
              </w:rPr>
              <w:t>Skills</w:t>
            </w:r>
          </w:p>
        </w:tc>
        <w:tc>
          <w:tcPr>
            <w:tcW w:w="4110" w:type="dxa"/>
          </w:tcPr>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Ability to communicate technical information effectively to project counterparts;</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Be skillful in project monitoring and evaluation;</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Ability to work independently, setting targets and managing time;</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Good verbal communication skills;</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Strong report writing skills;</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Strong presentation skills;</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Strong administration skills;</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Good spoken and written English;</w:t>
            </w:r>
          </w:p>
        </w:tc>
        <w:tc>
          <w:tcPr>
            <w:tcW w:w="3402" w:type="dxa"/>
          </w:tcPr>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Detailed knowledge on GIS in the context of forest cover and land use change mapping and analysis, and carbon scenario modelling;</w:t>
            </w:r>
          </w:p>
          <w:p w:rsidR="00C976CA" w:rsidRPr="00C976CA" w:rsidRDefault="00C976CA" w:rsidP="00C976CA">
            <w:pPr>
              <w:shd w:val="clear" w:color="auto" w:fill="FFFFFF"/>
              <w:spacing w:before="100" w:beforeAutospacing="1" w:after="100" w:afterAutospacing="1"/>
              <w:rPr>
                <w:rFonts w:ascii="Arial" w:eastAsia="Times New Roman" w:hAnsi="Arial" w:cs="Arial"/>
                <w:spacing w:val="5"/>
                <w:sz w:val="22"/>
                <w:szCs w:val="22"/>
              </w:rPr>
            </w:pPr>
          </w:p>
        </w:tc>
      </w:tr>
      <w:tr w:rsidR="00C976CA" w:rsidRPr="00C976CA" w:rsidTr="00B274E0">
        <w:tc>
          <w:tcPr>
            <w:tcW w:w="1555" w:type="dxa"/>
          </w:tcPr>
          <w:p w:rsidR="00C976CA" w:rsidRPr="00C976CA" w:rsidRDefault="00C976CA" w:rsidP="00C976CA">
            <w:pPr>
              <w:rPr>
                <w:rFonts w:ascii="Arial" w:hAnsi="Arial" w:cs="Arial"/>
                <w:sz w:val="22"/>
                <w:szCs w:val="22"/>
              </w:rPr>
            </w:pPr>
            <w:r w:rsidRPr="00C976CA">
              <w:rPr>
                <w:rFonts w:ascii="Arial" w:hAnsi="Arial" w:cs="Arial"/>
                <w:b/>
                <w:bCs/>
                <w:sz w:val="22"/>
                <w:szCs w:val="22"/>
              </w:rPr>
              <w:t>Knowledge and experience</w:t>
            </w:r>
          </w:p>
        </w:tc>
        <w:tc>
          <w:tcPr>
            <w:tcW w:w="4110" w:type="dxa"/>
          </w:tcPr>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University degree in one of the following fields: Forestry, Natural Resources Management, Nature Conservation, Biology or related fields with minimum 5 years working in Natural Resources Management (NRM) or forestry related projects;</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t>Be basically knowledgeable with REDD+ (e.g</w:t>
            </w:r>
            <w:r>
              <w:rPr>
                <w:rFonts w:ascii="Arial" w:eastAsia="Times New Roman" w:hAnsi="Arial" w:cs="Arial"/>
                <w:spacing w:val="5"/>
                <w:sz w:val="22"/>
                <w:szCs w:val="22"/>
              </w:rPr>
              <w:t>.</w:t>
            </w:r>
            <w:r w:rsidRPr="00C976CA">
              <w:rPr>
                <w:rFonts w:ascii="Arial" w:eastAsia="Times New Roman" w:hAnsi="Arial" w:cs="Arial"/>
                <w:spacing w:val="5"/>
                <w:sz w:val="22"/>
                <w:szCs w:val="22"/>
              </w:rPr>
              <w:t xml:space="preserve"> FPIC, safeguards and MRV);</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lastRenderedPageBreak/>
              <w:t>Experience of local community engagement (PRA/RRA, meeting, focus group discussion,</w:t>
            </w:r>
            <w:r>
              <w:rPr>
                <w:rFonts w:ascii="Arial" w:eastAsia="Times New Roman" w:hAnsi="Arial" w:cs="Arial"/>
                <w:spacing w:val="5"/>
                <w:sz w:val="22"/>
                <w:szCs w:val="22"/>
              </w:rPr>
              <w:t xml:space="preserve"> </w:t>
            </w:r>
            <w:r w:rsidRPr="00C976CA">
              <w:rPr>
                <w:rFonts w:ascii="Arial" w:eastAsia="Times New Roman" w:hAnsi="Arial" w:cs="Arial"/>
                <w:spacing w:val="5"/>
                <w:sz w:val="22"/>
                <w:szCs w:val="22"/>
              </w:rPr>
              <w:t>etc</w:t>
            </w:r>
            <w:r>
              <w:rPr>
                <w:rFonts w:ascii="Arial" w:eastAsia="Times New Roman" w:hAnsi="Arial" w:cs="Arial"/>
                <w:spacing w:val="5"/>
                <w:sz w:val="22"/>
                <w:szCs w:val="22"/>
              </w:rPr>
              <w:t>.</w:t>
            </w:r>
            <w:r w:rsidRPr="00C976CA">
              <w:rPr>
                <w:rFonts w:ascii="Arial" w:eastAsia="Times New Roman" w:hAnsi="Arial" w:cs="Arial"/>
                <w:spacing w:val="5"/>
                <w:sz w:val="22"/>
                <w:szCs w:val="22"/>
              </w:rPr>
              <w:t xml:space="preserve">)  </w:t>
            </w:r>
          </w:p>
        </w:tc>
        <w:tc>
          <w:tcPr>
            <w:tcW w:w="3402" w:type="dxa"/>
          </w:tcPr>
          <w:p w:rsidR="00C976CA" w:rsidRPr="00C976CA" w:rsidRDefault="00C976CA" w:rsidP="00C976CA">
            <w:pPr>
              <w:numPr>
                <w:ilvl w:val="0"/>
                <w:numId w:val="7"/>
              </w:numPr>
              <w:shd w:val="clear" w:color="auto" w:fill="FFFFFF"/>
              <w:spacing w:before="100" w:beforeAutospacing="1" w:after="100" w:afterAutospacing="1"/>
              <w:ind w:left="344" w:hanging="344"/>
              <w:rPr>
                <w:rFonts w:ascii="Arial" w:eastAsia="Times New Roman" w:hAnsi="Arial" w:cs="Arial"/>
                <w:spacing w:val="5"/>
                <w:sz w:val="22"/>
                <w:szCs w:val="22"/>
              </w:rPr>
            </w:pPr>
            <w:r w:rsidRPr="00C976CA">
              <w:rPr>
                <w:rFonts w:ascii="Arial" w:eastAsia="Times New Roman" w:hAnsi="Arial" w:cs="Arial"/>
                <w:spacing w:val="5"/>
                <w:sz w:val="22"/>
                <w:szCs w:val="22"/>
              </w:rPr>
              <w:lastRenderedPageBreak/>
              <w:t>A higher degree in a relevant discipline is an advantage</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hAnsi="Arial" w:cs="Arial"/>
                <w:sz w:val="22"/>
                <w:szCs w:val="22"/>
              </w:rPr>
            </w:pPr>
            <w:r w:rsidRPr="00C976CA">
              <w:rPr>
                <w:rFonts w:ascii="Arial" w:eastAsia="Times New Roman" w:hAnsi="Arial" w:cs="Arial"/>
                <w:spacing w:val="5"/>
                <w:sz w:val="22"/>
                <w:szCs w:val="22"/>
              </w:rPr>
              <w:t xml:space="preserve">Knowledge of community-based conservation and forest management </w:t>
            </w:r>
            <w:r w:rsidRPr="00C976CA">
              <w:rPr>
                <w:rFonts w:ascii="Arial" w:hAnsi="Arial" w:cs="Arial"/>
                <w:bCs/>
                <w:color w:val="000000"/>
                <w:sz w:val="22"/>
                <w:szCs w:val="22"/>
              </w:rPr>
              <w:t>skills is an advantage;</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hAnsi="Arial" w:cs="Arial"/>
                <w:sz w:val="22"/>
                <w:szCs w:val="22"/>
              </w:rPr>
            </w:pPr>
            <w:r w:rsidRPr="00C976CA">
              <w:rPr>
                <w:rFonts w:ascii="Arial" w:eastAsia="Times New Roman" w:hAnsi="Arial" w:cs="Arial"/>
                <w:spacing w:val="5"/>
                <w:sz w:val="22"/>
                <w:szCs w:val="22"/>
              </w:rPr>
              <w:t xml:space="preserve">Experience working with international </w:t>
            </w:r>
            <w:proofErr w:type="spellStart"/>
            <w:r w:rsidRPr="00C976CA">
              <w:rPr>
                <w:rFonts w:ascii="Arial" w:eastAsia="Times New Roman" w:hAnsi="Arial" w:cs="Arial"/>
                <w:spacing w:val="5"/>
                <w:sz w:val="22"/>
                <w:szCs w:val="22"/>
              </w:rPr>
              <w:t>organisations</w:t>
            </w:r>
            <w:proofErr w:type="spellEnd"/>
            <w:r w:rsidRPr="00C976CA">
              <w:rPr>
                <w:rFonts w:ascii="Arial" w:eastAsia="Times New Roman" w:hAnsi="Arial" w:cs="Arial"/>
                <w:spacing w:val="5"/>
                <w:sz w:val="22"/>
                <w:szCs w:val="22"/>
              </w:rPr>
              <w:t xml:space="preserve"> is an advantage;</w:t>
            </w:r>
          </w:p>
          <w:p w:rsidR="00C976CA" w:rsidRPr="00C976CA" w:rsidRDefault="00C976CA" w:rsidP="00C976CA">
            <w:pPr>
              <w:numPr>
                <w:ilvl w:val="0"/>
                <w:numId w:val="7"/>
              </w:numPr>
              <w:shd w:val="clear" w:color="auto" w:fill="FFFFFF"/>
              <w:spacing w:before="100" w:beforeAutospacing="1" w:after="100" w:afterAutospacing="1"/>
              <w:ind w:left="344" w:hanging="344"/>
              <w:rPr>
                <w:rFonts w:ascii="Arial" w:hAnsi="Arial" w:cs="Arial"/>
                <w:sz w:val="22"/>
                <w:szCs w:val="22"/>
              </w:rPr>
            </w:pPr>
            <w:r w:rsidRPr="00C976CA">
              <w:rPr>
                <w:rFonts w:ascii="Arial" w:eastAsia="Times New Roman" w:hAnsi="Arial" w:cs="Arial"/>
                <w:spacing w:val="5"/>
                <w:sz w:val="22"/>
                <w:szCs w:val="22"/>
              </w:rPr>
              <w:lastRenderedPageBreak/>
              <w:t xml:space="preserve">Basic knowledge of VPA/FLEGT and PFES is advantageous. </w:t>
            </w:r>
          </w:p>
        </w:tc>
      </w:tr>
      <w:tr w:rsidR="00C976CA" w:rsidRPr="00C976CA" w:rsidTr="00B274E0">
        <w:tc>
          <w:tcPr>
            <w:tcW w:w="1555" w:type="dxa"/>
          </w:tcPr>
          <w:p w:rsidR="00C976CA" w:rsidRPr="00C976CA" w:rsidRDefault="00C976CA" w:rsidP="00C976CA">
            <w:pPr>
              <w:rPr>
                <w:rFonts w:ascii="Arial" w:hAnsi="Arial" w:cs="Arial"/>
                <w:sz w:val="22"/>
                <w:szCs w:val="22"/>
              </w:rPr>
            </w:pPr>
            <w:proofErr w:type="spellStart"/>
            <w:r>
              <w:rPr>
                <w:rFonts w:ascii="Arial" w:hAnsi="Arial" w:cs="Arial"/>
                <w:b/>
                <w:bCs/>
                <w:sz w:val="22"/>
                <w:szCs w:val="22"/>
              </w:rPr>
              <w:lastRenderedPageBreak/>
              <w:t>Behavioural</w:t>
            </w:r>
            <w:proofErr w:type="spellEnd"/>
            <w:r w:rsidRPr="00C976CA">
              <w:rPr>
                <w:rFonts w:ascii="Arial" w:hAnsi="Arial" w:cs="Arial"/>
                <w:b/>
                <w:bCs/>
                <w:sz w:val="22"/>
                <w:szCs w:val="22"/>
              </w:rPr>
              <w:t xml:space="preserve"> qualities and traits</w:t>
            </w:r>
          </w:p>
        </w:tc>
        <w:tc>
          <w:tcPr>
            <w:tcW w:w="4110" w:type="dxa"/>
          </w:tcPr>
          <w:p w:rsidR="00C976CA" w:rsidRPr="00C976CA" w:rsidRDefault="00C976CA" w:rsidP="00C976CA">
            <w:pPr>
              <w:numPr>
                <w:ilvl w:val="0"/>
                <w:numId w:val="7"/>
              </w:numPr>
              <w:shd w:val="clear" w:color="auto" w:fill="FFFFFF"/>
              <w:spacing w:before="100" w:beforeAutospacing="1" w:after="100" w:afterAutospacing="1"/>
              <w:ind w:left="344" w:hanging="344"/>
              <w:jc w:val="both"/>
              <w:rPr>
                <w:rFonts w:ascii="Arial" w:eastAsia="Times New Roman" w:hAnsi="Arial" w:cs="Arial"/>
                <w:spacing w:val="5"/>
                <w:sz w:val="22"/>
                <w:szCs w:val="22"/>
              </w:rPr>
            </w:pPr>
            <w:r w:rsidRPr="00C976CA">
              <w:rPr>
                <w:rFonts w:ascii="Arial" w:eastAsia="Times New Roman" w:hAnsi="Arial" w:cs="Arial"/>
                <w:spacing w:val="5"/>
                <w:sz w:val="22"/>
                <w:szCs w:val="22"/>
              </w:rPr>
              <w:t>Passionate about forest governance and management;</w:t>
            </w:r>
          </w:p>
          <w:p w:rsidR="00C976CA" w:rsidRPr="00C976CA" w:rsidRDefault="00C976CA" w:rsidP="00C976CA">
            <w:pPr>
              <w:numPr>
                <w:ilvl w:val="0"/>
                <w:numId w:val="7"/>
              </w:numPr>
              <w:shd w:val="clear" w:color="auto" w:fill="FFFFFF"/>
              <w:spacing w:before="100" w:beforeAutospacing="1" w:after="100" w:afterAutospacing="1"/>
              <w:ind w:left="344" w:hanging="344"/>
              <w:jc w:val="both"/>
              <w:rPr>
                <w:rFonts w:ascii="Arial" w:eastAsia="Times New Roman" w:hAnsi="Arial" w:cs="Arial"/>
                <w:spacing w:val="5"/>
                <w:sz w:val="22"/>
                <w:szCs w:val="22"/>
              </w:rPr>
            </w:pPr>
            <w:r w:rsidRPr="00C976CA">
              <w:rPr>
                <w:rFonts w:ascii="Arial" w:eastAsia="Times New Roman" w:hAnsi="Arial" w:cs="Arial"/>
                <w:spacing w:val="5"/>
                <w:sz w:val="22"/>
                <w:szCs w:val="22"/>
              </w:rPr>
              <w:t>Ability to work well in a team, with the ability to bui</w:t>
            </w:r>
            <w:r>
              <w:rPr>
                <w:rFonts w:ascii="Arial" w:eastAsia="Times New Roman" w:hAnsi="Arial" w:cs="Arial"/>
                <w:spacing w:val="5"/>
                <w:sz w:val="22"/>
                <w:szCs w:val="22"/>
              </w:rPr>
              <w:t>ld positive personal and organiz</w:t>
            </w:r>
            <w:r w:rsidRPr="00C976CA">
              <w:rPr>
                <w:rFonts w:ascii="Arial" w:eastAsia="Times New Roman" w:hAnsi="Arial" w:cs="Arial"/>
                <w:spacing w:val="5"/>
                <w:sz w:val="22"/>
                <w:szCs w:val="22"/>
              </w:rPr>
              <w:t>ational relationships;</w:t>
            </w:r>
          </w:p>
          <w:p w:rsidR="00C976CA" w:rsidRPr="00C976CA" w:rsidRDefault="00C976CA" w:rsidP="00C976CA">
            <w:pPr>
              <w:numPr>
                <w:ilvl w:val="0"/>
                <w:numId w:val="7"/>
              </w:numPr>
              <w:shd w:val="clear" w:color="auto" w:fill="FFFFFF"/>
              <w:spacing w:before="100" w:beforeAutospacing="1" w:after="100" w:afterAutospacing="1"/>
              <w:ind w:left="344" w:hanging="344"/>
              <w:jc w:val="both"/>
              <w:rPr>
                <w:rFonts w:ascii="Arial" w:hAnsi="Arial" w:cs="Arial"/>
                <w:sz w:val="22"/>
                <w:szCs w:val="22"/>
              </w:rPr>
            </w:pPr>
            <w:r w:rsidRPr="00C976CA">
              <w:rPr>
                <w:rFonts w:ascii="Arial" w:eastAsia="Times New Roman" w:hAnsi="Arial" w:cs="Arial"/>
                <w:spacing w:val="5"/>
                <w:sz w:val="22"/>
                <w:szCs w:val="22"/>
              </w:rPr>
              <w:t>Self-motivated, with ability to demonstrate initiative.</w:t>
            </w:r>
            <w:r w:rsidRPr="00C976CA">
              <w:rPr>
                <w:rFonts w:ascii="Arial" w:hAnsi="Arial" w:cs="Arial"/>
                <w:sz w:val="22"/>
                <w:szCs w:val="22"/>
              </w:rPr>
              <w:t xml:space="preserve"> </w:t>
            </w:r>
          </w:p>
        </w:tc>
        <w:tc>
          <w:tcPr>
            <w:tcW w:w="3402" w:type="dxa"/>
          </w:tcPr>
          <w:p w:rsidR="00C976CA" w:rsidRPr="00C976CA" w:rsidRDefault="00C976CA" w:rsidP="00C976CA">
            <w:pPr>
              <w:rPr>
                <w:rFonts w:ascii="Arial" w:hAnsi="Arial" w:cs="Arial"/>
                <w:sz w:val="22"/>
                <w:szCs w:val="22"/>
              </w:rPr>
            </w:pPr>
          </w:p>
        </w:tc>
      </w:tr>
      <w:tr w:rsidR="00C976CA" w:rsidRPr="00C976CA" w:rsidTr="00B274E0">
        <w:tc>
          <w:tcPr>
            <w:tcW w:w="1555" w:type="dxa"/>
          </w:tcPr>
          <w:p w:rsidR="00C976CA" w:rsidRPr="00C976CA" w:rsidRDefault="00C976CA" w:rsidP="00C976CA">
            <w:pPr>
              <w:rPr>
                <w:rFonts w:ascii="Arial" w:hAnsi="Arial" w:cs="Arial"/>
                <w:b/>
                <w:bCs/>
                <w:sz w:val="22"/>
                <w:szCs w:val="22"/>
              </w:rPr>
            </w:pPr>
            <w:r w:rsidRPr="00C976CA">
              <w:rPr>
                <w:rFonts w:ascii="Arial" w:hAnsi="Arial" w:cs="Arial"/>
                <w:b/>
                <w:bCs/>
                <w:sz w:val="22"/>
                <w:szCs w:val="22"/>
              </w:rPr>
              <w:t>Other</w:t>
            </w:r>
          </w:p>
        </w:tc>
        <w:tc>
          <w:tcPr>
            <w:tcW w:w="4110" w:type="dxa"/>
          </w:tcPr>
          <w:p w:rsidR="00C976CA" w:rsidRPr="00C976CA" w:rsidRDefault="00C976CA" w:rsidP="00C976CA">
            <w:pPr>
              <w:numPr>
                <w:ilvl w:val="0"/>
                <w:numId w:val="7"/>
              </w:numPr>
              <w:shd w:val="clear" w:color="auto" w:fill="FFFFFF"/>
              <w:spacing w:before="100" w:beforeAutospacing="1" w:after="100" w:afterAutospacing="1"/>
              <w:ind w:left="344" w:hanging="344"/>
              <w:jc w:val="both"/>
              <w:rPr>
                <w:rFonts w:ascii="Arial" w:eastAsia="Times New Roman" w:hAnsi="Arial" w:cs="Arial"/>
                <w:spacing w:val="5"/>
                <w:sz w:val="22"/>
                <w:szCs w:val="22"/>
              </w:rPr>
            </w:pPr>
            <w:r w:rsidRPr="00C976CA">
              <w:rPr>
                <w:rFonts w:ascii="Arial" w:eastAsia="Times New Roman" w:hAnsi="Arial" w:cs="Arial"/>
                <w:spacing w:val="5"/>
                <w:sz w:val="22"/>
                <w:szCs w:val="22"/>
              </w:rPr>
              <w:t>Commitment to FFI’s mission;</w:t>
            </w:r>
          </w:p>
          <w:p w:rsidR="00C976CA" w:rsidRPr="00C976CA" w:rsidRDefault="00C976CA" w:rsidP="00C976CA">
            <w:pPr>
              <w:numPr>
                <w:ilvl w:val="0"/>
                <w:numId w:val="7"/>
              </w:numPr>
              <w:shd w:val="clear" w:color="auto" w:fill="FFFFFF"/>
              <w:spacing w:before="100" w:beforeAutospacing="1" w:after="100" w:afterAutospacing="1"/>
              <w:ind w:left="344" w:hanging="344"/>
              <w:jc w:val="both"/>
              <w:rPr>
                <w:rFonts w:ascii="Arial" w:hAnsi="Arial" w:cs="Arial"/>
                <w:sz w:val="22"/>
                <w:szCs w:val="22"/>
              </w:rPr>
            </w:pPr>
            <w:r w:rsidRPr="00C976CA">
              <w:rPr>
                <w:rFonts w:ascii="Arial" w:eastAsia="Times New Roman" w:hAnsi="Arial" w:cs="Arial"/>
                <w:spacing w:val="5"/>
                <w:sz w:val="22"/>
                <w:szCs w:val="22"/>
              </w:rPr>
              <w:t>Able to comfortably work in remoted and mountainous areas,</w:t>
            </w:r>
            <w:r w:rsidRPr="00C976CA">
              <w:rPr>
                <w:rFonts w:ascii="Arial" w:hAnsi="Arial" w:cs="Arial"/>
                <w:sz w:val="22"/>
                <w:szCs w:val="22"/>
              </w:rPr>
              <w:t xml:space="preserve"> with the ability to effectively engage with ethnic minority and other local communities for forest management outcomes.</w:t>
            </w:r>
          </w:p>
        </w:tc>
        <w:tc>
          <w:tcPr>
            <w:tcW w:w="3402" w:type="dxa"/>
          </w:tcPr>
          <w:p w:rsidR="00C976CA" w:rsidRPr="00C976CA" w:rsidRDefault="00C976CA" w:rsidP="00C976CA">
            <w:pPr>
              <w:rPr>
                <w:rFonts w:ascii="Arial" w:hAnsi="Arial" w:cs="Arial"/>
                <w:sz w:val="22"/>
                <w:szCs w:val="22"/>
              </w:rPr>
            </w:pPr>
          </w:p>
        </w:tc>
      </w:tr>
    </w:tbl>
    <w:p w:rsidR="00C976CA" w:rsidRPr="00C976CA" w:rsidRDefault="00C976CA" w:rsidP="00C976CA">
      <w:pPr>
        <w:adjustRightInd w:val="0"/>
        <w:rPr>
          <w:rFonts w:ascii="Arial" w:hAnsi="Arial" w:cs="Arial"/>
          <w:b/>
          <w:bCs/>
          <w:sz w:val="22"/>
          <w:szCs w:val="22"/>
        </w:rPr>
      </w:pPr>
    </w:p>
    <w:p w:rsidR="00C976CA" w:rsidRPr="00C976CA" w:rsidRDefault="00C976CA" w:rsidP="00C976CA">
      <w:pPr>
        <w:autoSpaceDE w:val="0"/>
        <w:autoSpaceDN w:val="0"/>
        <w:ind w:left="2880" w:hanging="2880"/>
        <w:rPr>
          <w:rFonts w:ascii="Arial" w:hAnsi="Arial" w:cs="Arial"/>
          <w:sz w:val="22"/>
          <w:szCs w:val="22"/>
        </w:rPr>
      </w:pPr>
    </w:p>
    <w:p w:rsidR="00C976CA" w:rsidRPr="00C976CA" w:rsidRDefault="00C976CA" w:rsidP="00C976CA">
      <w:pPr>
        <w:autoSpaceDE w:val="0"/>
        <w:autoSpaceDN w:val="0"/>
        <w:adjustRightInd w:val="0"/>
        <w:spacing w:before="120" w:after="120" w:line="276" w:lineRule="auto"/>
        <w:rPr>
          <w:rFonts w:ascii="Arial" w:eastAsiaTheme="minorHAnsi" w:hAnsi="Arial" w:cs="Arial"/>
          <w:b/>
          <w:bCs/>
          <w:sz w:val="22"/>
          <w:szCs w:val="22"/>
        </w:rPr>
      </w:pPr>
      <w:r w:rsidRPr="00C976CA">
        <w:rPr>
          <w:rFonts w:ascii="Arial" w:eastAsiaTheme="minorHAnsi" w:hAnsi="Arial" w:cs="Arial"/>
          <w:b/>
          <w:bCs/>
          <w:sz w:val="22"/>
          <w:szCs w:val="22"/>
          <w:lang w:val="en-GB"/>
        </w:rPr>
        <w:t>H</w:t>
      </w:r>
      <w:r w:rsidRPr="00C976CA">
        <w:rPr>
          <w:rFonts w:ascii="Arial" w:eastAsiaTheme="minorHAnsi" w:hAnsi="Arial" w:cs="Arial"/>
          <w:b/>
          <w:bCs/>
          <w:sz w:val="22"/>
          <w:szCs w:val="22"/>
        </w:rPr>
        <w:t>OW TO APPLY</w:t>
      </w:r>
    </w:p>
    <w:p w:rsidR="00C976CA" w:rsidRPr="00C976CA" w:rsidRDefault="00C976CA" w:rsidP="00C976CA">
      <w:pPr>
        <w:numPr>
          <w:ilvl w:val="0"/>
          <w:numId w:val="8"/>
        </w:numPr>
        <w:spacing w:before="120" w:after="120" w:line="276" w:lineRule="auto"/>
        <w:jc w:val="both"/>
        <w:rPr>
          <w:rFonts w:ascii="Arial" w:hAnsi="Arial" w:cs="Arial"/>
          <w:sz w:val="22"/>
          <w:szCs w:val="22"/>
        </w:rPr>
      </w:pPr>
      <w:r w:rsidRPr="00C976CA">
        <w:rPr>
          <w:rFonts w:ascii="Arial" w:hAnsi="Arial" w:cs="Arial"/>
          <w:sz w:val="22"/>
          <w:szCs w:val="22"/>
        </w:rPr>
        <w:t xml:space="preserve">Interested candidates are invited to send a cover letter and CV in English to Ms. Le Hong Viet via email </w:t>
      </w:r>
      <w:hyperlink r:id="rId7" w:history="1">
        <w:r w:rsidRPr="00C976CA">
          <w:rPr>
            <w:rFonts w:ascii="Arial" w:hAnsi="Arial" w:cs="Arial"/>
            <w:bCs/>
            <w:color w:val="0000FF" w:themeColor="hyperlink"/>
            <w:sz w:val="22"/>
            <w:szCs w:val="22"/>
            <w:u w:val="single"/>
          </w:rPr>
          <w:t>viet.hong.le@fauna-flora.org</w:t>
        </w:r>
      </w:hyperlink>
      <w:r w:rsidRPr="00C976CA">
        <w:rPr>
          <w:rFonts w:ascii="Arial" w:hAnsi="Arial" w:cs="Arial"/>
          <w:sz w:val="22"/>
          <w:szCs w:val="22"/>
        </w:rPr>
        <w:t xml:space="preserve"> no later than </w:t>
      </w:r>
      <w:r w:rsidRPr="00C976CA">
        <w:rPr>
          <w:rFonts w:ascii="Arial" w:hAnsi="Arial" w:cs="Arial"/>
          <w:b/>
          <w:color w:val="000000" w:themeColor="text1"/>
          <w:sz w:val="22"/>
          <w:szCs w:val="22"/>
        </w:rPr>
        <w:t>May 8</w:t>
      </w:r>
      <w:r w:rsidRPr="00C976CA">
        <w:rPr>
          <w:rFonts w:ascii="Arial" w:hAnsi="Arial" w:cs="Arial"/>
          <w:b/>
          <w:color w:val="000000" w:themeColor="text1"/>
          <w:sz w:val="22"/>
          <w:szCs w:val="22"/>
          <w:vertAlign w:val="superscript"/>
        </w:rPr>
        <w:t>th</w:t>
      </w:r>
      <w:r w:rsidRPr="00C976CA">
        <w:rPr>
          <w:rFonts w:ascii="Arial" w:hAnsi="Arial" w:cs="Arial"/>
          <w:b/>
          <w:color w:val="000000" w:themeColor="text1"/>
          <w:sz w:val="22"/>
          <w:szCs w:val="22"/>
        </w:rPr>
        <w:t xml:space="preserve"> 2019</w:t>
      </w:r>
      <w:r w:rsidRPr="00C976CA">
        <w:rPr>
          <w:rFonts w:ascii="Arial" w:hAnsi="Arial" w:cs="Arial"/>
          <w:color w:val="FF0000"/>
          <w:sz w:val="22"/>
          <w:szCs w:val="22"/>
        </w:rPr>
        <w:t>.</w:t>
      </w:r>
      <w:r w:rsidRPr="00C976CA">
        <w:rPr>
          <w:rFonts w:ascii="Arial" w:hAnsi="Arial" w:cs="Arial"/>
          <w:sz w:val="22"/>
          <w:szCs w:val="22"/>
        </w:rPr>
        <w:t xml:space="preserve"> Only shortlisted candidates are contacted for interviewing.</w:t>
      </w:r>
    </w:p>
    <w:p w:rsidR="00C976CA" w:rsidRPr="00C976CA" w:rsidRDefault="00C976CA" w:rsidP="00C976CA">
      <w:pPr>
        <w:numPr>
          <w:ilvl w:val="0"/>
          <w:numId w:val="8"/>
        </w:numPr>
        <w:spacing w:before="120" w:after="120" w:line="276" w:lineRule="auto"/>
        <w:jc w:val="both"/>
        <w:rPr>
          <w:rFonts w:ascii="Arial" w:hAnsi="Arial" w:cs="Arial"/>
          <w:sz w:val="22"/>
          <w:szCs w:val="22"/>
        </w:rPr>
      </w:pPr>
      <w:r w:rsidRPr="00C976CA">
        <w:rPr>
          <w:rFonts w:ascii="Arial" w:hAnsi="Arial" w:cs="Arial"/>
          <w:sz w:val="22"/>
          <w:szCs w:val="22"/>
        </w:rPr>
        <w:t xml:space="preserve">For more information please visit </w:t>
      </w:r>
      <w:hyperlink r:id="rId8" w:history="1">
        <w:r w:rsidRPr="00C976CA">
          <w:rPr>
            <w:rFonts w:ascii="Arial" w:hAnsi="Arial" w:cs="Arial"/>
            <w:bCs/>
            <w:color w:val="0000FF" w:themeColor="hyperlink"/>
            <w:sz w:val="22"/>
            <w:szCs w:val="22"/>
            <w:u w:val="single"/>
          </w:rPr>
          <w:t>www.fauna-flora.org</w:t>
        </w:r>
      </w:hyperlink>
    </w:p>
    <w:p w:rsidR="00C976CA" w:rsidRPr="00C976CA" w:rsidRDefault="00C976CA" w:rsidP="00C976CA">
      <w:pPr>
        <w:autoSpaceDE w:val="0"/>
        <w:autoSpaceDN w:val="0"/>
        <w:spacing w:before="40" w:after="60"/>
        <w:rPr>
          <w:rFonts w:ascii="Arial" w:eastAsia="Times New Roman" w:hAnsi="Arial" w:cs="Arial"/>
          <w:color w:val="000000"/>
          <w:sz w:val="22"/>
          <w:szCs w:val="22"/>
        </w:rPr>
      </w:pPr>
    </w:p>
    <w:p w:rsidR="00C976CA" w:rsidRPr="00C976CA" w:rsidRDefault="00C976CA" w:rsidP="00C976CA">
      <w:pPr>
        <w:autoSpaceDE w:val="0"/>
        <w:autoSpaceDN w:val="0"/>
        <w:ind w:left="2880" w:hanging="2880"/>
        <w:rPr>
          <w:rFonts w:ascii="Arial" w:hAnsi="Arial" w:cs="Arial"/>
          <w:sz w:val="22"/>
          <w:szCs w:val="22"/>
        </w:rPr>
      </w:pPr>
    </w:p>
    <w:p w:rsidR="00A13160" w:rsidRPr="000B3779" w:rsidRDefault="00A13160" w:rsidP="000B3779"/>
    <w:sectPr w:rsidR="00A13160" w:rsidRPr="000B3779" w:rsidSect="003A6D0B">
      <w:headerReference w:type="default" r:id="rId9"/>
      <w:footerReference w:type="default" r:id="rId10"/>
      <w:pgSz w:w="11901" w:h="16840"/>
      <w:pgMar w:top="1720" w:right="1440" w:bottom="1446" w:left="1440" w:header="1440" w:footer="72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CAC" w:rsidRDefault="00F34CAC" w:rsidP="00A13160">
      <w:r>
        <w:separator/>
      </w:r>
    </w:p>
  </w:endnote>
  <w:endnote w:type="continuationSeparator" w:id="0">
    <w:p w:rsidR="00F34CAC" w:rsidRDefault="00F34CAC" w:rsidP="00A1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63A" w:rsidRDefault="008F363A">
    <w:pPr>
      <w:pStyle w:val="Footer"/>
    </w:pPr>
    <w:r>
      <w:rPr>
        <w:noProof/>
      </w:rPr>
      <w:drawing>
        <wp:anchor distT="0" distB="0" distL="114300" distR="114300" simplePos="0" relativeHeight="251661312" behindDoc="1" locked="0" layoutInCell="1" allowOverlap="1" wp14:anchorId="13E7F236" wp14:editId="4D57EF3C">
          <wp:simplePos x="0" y="0"/>
          <wp:positionH relativeFrom="margin">
            <wp:align>center</wp:align>
          </wp:positionH>
          <wp:positionV relativeFrom="margin">
            <wp:posOffset>8890000</wp:posOffset>
          </wp:positionV>
          <wp:extent cx="6802370" cy="215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I Vietnam headletter - EN bottom line.png"/>
                  <pic:cNvPicPr/>
                </pic:nvPicPr>
                <pic:blipFill>
                  <a:blip r:embed="rId1">
                    <a:extLst>
                      <a:ext uri="{28A0092B-C50C-407E-A947-70E740481C1C}">
                        <a14:useLocalDpi xmlns:a14="http://schemas.microsoft.com/office/drawing/2010/main" val="0"/>
                      </a:ext>
                    </a:extLst>
                  </a:blip>
                  <a:stretch>
                    <a:fillRect/>
                  </a:stretch>
                </pic:blipFill>
                <pic:spPr>
                  <a:xfrm>
                    <a:off x="0" y="0"/>
                    <a:ext cx="6802370" cy="215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CAC" w:rsidRDefault="00F34CAC" w:rsidP="00A13160">
      <w:r>
        <w:separator/>
      </w:r>
    </w:p>
  </w:footnote>
  <w:footnote w:type="continuationSeparator" w:id="0">
    <w:p w:rsidR="00F34CAC" w:rsidRDefault="00F34CAC" w:rsidP="00A13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63A" w:rsidRDefault="008F363A">
    <w:pPr>
      <w:pStyle w:val="Header"/>
    </w:pPr>
    <w:r>
      <w:rPr>
        <w:noProof/>
      </w:rPr>
      <w:drawing>
        <wp:anchor distT="0" distB="0" distL="114300" distR="114300" simplePos="0" relativeHeight="251660288" behindDoc="1" locked="0" layoutInCell="1" allowOverlap="1" wp14:anchorId="0D0E0E51" wp14:editId="322EAC52">
          <wp:simplePos x="0" y="0"/>
          <wp:positionH relativeFrom="margin">
            <wp:posOffset>-457200</wp:posOffset>
          </wp:positionH>
          <wp:positionV relativeFrom="margin">
            <wp:posOffset>-941705</wp:posOffset>
          </wp:positionV>
          <wp:extent cx="6812280" cy="766445"/>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I Vietnam headletter - EN short.png"/>
                  <pic:cNvPicPr/>
                </pic:nvPicPr>
                <pic:blipFill>
                  <a:blip r:embed="rId1">
                    <a:extLst>
                      <a:ext uri="{28A0092B-C50C-407E-A947-70E740481C1C}">
                        <a14:useLocalDpi xmlns:a14="http://schemas.microsoft.com/office/drawing/2010/main" val="0"/>
                      </a:ext>
                    </a:extLst>
                  </a:blip>
                  <a:stretch>
                    <a:fillRect/>
                  </a:stretch>
                </pic:blipFill>
                <pic:spPr>
                  <a:xfrm>
                    <a:off x="0" y="0"/>
                    <a:ext cx="6812280" cy="7664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A4488">
      <w:rPr>
        <w:noProof/>
      </w:rPr>
      <w:softHyphen/>
    </w:r>
    <w:r w:rsidR="00BA4488">
      <w:rPr>
        <w:noProof/>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27AC1"/>
    <w:multiLevelType w:val="hybridMultilevel"/>
    <w:tmpl w:val="DC485C3A"/>
    <w:lvl w:ilvl="0" w:tplc="DCFA1458">
      <w:start w:val="24"/>
      <w:numFmt w:val="bullet"/>
      <w:lvlText w:val="-"/>
      <w:lvlJc w:val="left"/>
      <w:pPr>
        <w:tabs>
          <w:tab w:val="num" w:pos="2209"/>
        </w:tabs>
        <w:ind w:left="2209" w:hanging="360"/>
      </w:pPr>
      <w:rPr>
        <w:rFonts w:ascii="Times New Roman" w:eastAsia="Times New Roman" w:hAnsi="Times New Roman" w:cs="Times New Roman" w:hint="default"/>
      </w:rPr>
    </w:lvl>
    <w:lvl w:ilvl="1" w:tplc="04090003" w:tentative="1">
      <w:start w:val="1"/>
      <w:numFmt w:val="bullet"/>
      <w:lvlText w:val="o"/>
      <w:lvlJc w:val="left"/>
      <w:pPr>
        <w:tabs>
          <w:tab w:val="num" w:pos="2929"/>
        </w:tabs>
        <w:ind w:left="2929" w:hanging="360"/>
      </w:pPr>
      <w:rPr>
        <w:rFonts w:ascii="Courier New" w:hAnsi="Courier New" w:cs="Courier New" w:hint="default"/>
      </w:rPr>
    </w:lvl>
    <w:lvl w:ilvl="2" w:tplc="04090005" w:tentative="1">
      <w:start w:val="1"/>
      <w:numFmt w:val="bullet"/>
      <w:lvlText w:val=""/>
      <w:lvlJc w:val="left"/>
      <w:pPr>
        <w:tabs>
          <w:tab w:val="num" w:pos="3649"/>
        </w:tabs>
        <w:ind w:left="3649" w:hanging="360"/>
      </w:pPr>
      <w:rPr>
        <w:rFonts w:ascii="Wingdings" w:hAnsi="Wingdings" w:hint="default"/>
      </w:rPr>
    </w:lvl>
    <w:lvl w:ilvl="3" w:tplc="04090001" w:tentative="1">
      <w:start w:val="1"/>
      <w:numFmt w:val="bullet"/>
      <w:lvlText w:val=""/>
      <w:lvlJc w:val="left"/>
      <w:pPr>
        <w:tabs>
          <w:tab w:val="num" w:pos="4369"/>
        </w:tabs>
        <w:ind w:left="4369" w:hanging="360"/>
      </w:pPr>
      <w:rPr>
        <w:rFonts w:ascii="Symbol" w:hAnsi="Symbol" w:hint="default"/>
      </w:rPr>
    </w:lvl>
    <w:lvl w:ilvl="4" w:tplc="04090003" w:tentative="1">
      <w:start w:val="1"/>
      <w:numFmt w:val="bullet"/>
      <w:lvlText w:val="o"/>
      <w:lvlJc w:val="left"/>
      <w:pPr>
        <w:tabs>
          <w:tab w:val="num" w:pos="5089"/>
        </w:tabs>
        <w:ind w:left="5089" w:hanging="360"/>
      </w:pPr>
      <w:rPr>
        <w:rFonts w:ascii="Courier New" w:hAnsi="Courier New" w:cs="Courier New" w:hint="default"/>
      </w:rPr>
    </w:lvl>
    <w:lvl w:ilvl="5" w:tplc="04090005" w:tentative="1">
      <w:start w:val="1"/>
      <w:numFmt w:val="bullet"/>
      <w:lvlText w:val=""/>
      <w:lvlJc w:val="left"/>
      <w:pPr>
        <w:tabs>
          <w:tab w:val="num" w:pos="5809"/>
        </w:tabs>
        <w:ind w:left="5809" w:hanging="360"/>
      </w:pPr>
      <w:rPr>
        <w:rFonts w:ascii="Wingdings" w:hAnsi="Wingdings" w:hint="default"/>
      </w:rPr>
    </w:lvl>
    <w:lvl w:ilvl="6" w:tplc="04090001" w:tentative="1">
      <w:start w:val="1"/>
      <w:numFmt w:val="bullet"/>
      <w:lvlText w:val=""/>
      <w:lvlJc w:val="left"/>
      <w:pPr>
        <w:tabs>
          <w:tab w:val="num" w:pos="6529"/>
        </w:tabs>
        <w:ind w:left="6529" w:hanging="360"/>
      </w:pPr>
      <w:rPr>
        <w:rFonts w:ascii="Symbol" w:hAnsi="Symbol" w:hint="default"/>
      </w:rPr>
    </w:lvl>
    <w:lvl w:ilvl="7" w:tplc="04090003" w:tentative="1">
      <w:start w:val="1"/>
      <w:numFmt w:val="bullet"/>
      <w:lvlText w:val="o"/>
      <w:lvlJc w:val="left"/>
      <w:pPr>
        <w:tabs>
          <w:tab w:val="num" w:pos="7249"/>
        </w:tabs>
        <w:ind w:left="7249" w:hanging="360"/>
      </w:pPr>
      <w:rPr>
        <w:rFonts w:ascii="Courier New" w:hAnsi="Courier New" w:cs="Courier New" w:hint="default"/>
      </w:rPr>
    </w:lvl>
    <w:lvl w:ilvl="8" w:tplc="04090005" w:tentative="1">
      <w:start w:val="1"/>
      <w:numFmt w:val="bullet"/>
      <w:lvlText w:val=""/>
      <w:lvlJc w:val="left"/>
      <w:pPr>
        <w:tabs>
          <w:tab w:val="num" w:pos="7969"/>
        </w:tabs>
        <w:ind w:left="7969" w:hanging="360"/>
      </w:pPr>
      <w:rPr>
        <w:rFonts w:ascii="Wingdings" w:hAnsi="Wingdings" w:hint="default"/>
      </w:rPr>
    </w:lvl>
  </w:abstractNum>
  <w:abstractNum w:abstractNumId="1" w15:restartNumberingAfterBreak="0">
    <w:nsid w:val="48D41FD8"/>
    <w:multiLevelType w:val="hybridMultilevel"/>
    <w:tmpl w:val="B2AC0868"/>
    <w:lvl w:ilvl="0" w:tplc="753272D4">
      <w:start w:val="1"/>
      <w:numFmt w:val="bullet"/>
      <w:lvlText w:val="-"/>
      <w:lvlJc w:val="left"/>
      <w:pPr>
        <w:ind w:left="360" w:hanging="360"/>
      </w:pPr>
      <w:rPr>
        <w:rFonts w:ascii="Arial" w:eastAsiaTheme="minorEastAsia" w:hAnsi="Arial" w:cs="Arial" w:hint="default"/>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5D486D"/>
    <w:multiLevelType w:val="hybridMultilevel"/>
    <w:tmpl w:val="A2A6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B1FC7"/>
    <w:multiLevelType w:val="hybridMultilevel"/>
    <w:tmpl w:val="5254CAA6"/>
    <w:lvl w:ilvl="0" w:tplc="04090001">
      <w:start w:val="1"/>
      <w:numFmt w:val="bullet"/>
      <w:lvlText w:val=""/>
      <w:lvlJc w:val="left"/>
      <w:pPr>
        <w:ind w:left="357" w:hanging="360"/>
      </w:pPr>
      <w:rPr>
        <w:rFonts w:ascii="Symbol" w:hAnsi="Symbol" w:hint="default"/>
      </w:rPr>
    </w:lvl>
    <w:lvl w:ilvl="1" w:tplc="04090003">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4" w15:restartNumberingAfterBreak="0">
    <w:nsid w:val="59B379D7"/>
    <w:multiLevelType w:val="hybridMultilevel"/>
    <w:tmpl w:val="5CAC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2740B5"/>
    <w:multiLevelType w:val="hybridMultilevel"/>
    <w:tmpl w:val="4AC4AE90"/>
    <w:lvl w:ilvl="0" w:tplc="C012FF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2D119F"/>
    <w:multiLevelType w:val="multilevel"/>
    <w:tmpl w:val="8188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0A0567"/>
    <w:multiLevelType w:val="hybridMultilevel"/>
    <w:tmpl w:val="05F03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50"/>
    <w:rsid w:val="00012D28"/>
    <w:rsid w:val="00053115"/>
    <w:rsid w:val="000A68B5"/>
    <w:rsid w:val="000B3779"/>
    <w:rsid w:val="00183713"/>
    <w:rsid w:val="001F5761"/>
    <w:rsid w:val="002346B0"/>
    <w:rsid w:val="00290A63"/>
    <w:rsid w:val="002E5746"/>
    <w:rsid w:val="00336A0C"/>
    <w:rsid w:val="003A6D0B"/>
    <w:rsid w:val="003A70AA"/>
    <w:rsid w:val="00425611"/>
    <w:rsid w:val="00434BCC"/>
    <w:rsid w:val="004A70A0"/>
    <w:rsid w:val="004C28B6"/>
    <w:rsid w:val="00550824"/>
    <w:rsid w:val="00561053"/>
    <w:rsid w:val="00600E72"/>
    <w:rsid w:val="00646C62"/>
    <w:rsid w:val="007523A3"/>
    <w:rsid w:val="007744CE"/>
    <w:rsid w:val="008023DF"/>
    <w:rsid w:val="00864469"/>
    <w:rsid w:val="008F363A"/>
    <w:rsid w:val="009E587F"/>
    <w:rsid w:val="009F721A"/>
    <w:rsid w:val="00A13160"/>
    <w:rsid w:val="00A41914"/>
    <w:rsid w:val="00A653C2"/>
    <w:rsid w:val="00AB0504"/>
    <w:rsid w:val="00AC659A"/>
    <w:rsid w:val="00AF5150"/>
    <w:rsid w:val="00B13D26"/>
    <w:rsid w:val="00B63305"/>
    <w:rsid w:val="00BA4488"/>
    <w:rsid w:val="00BB4131"/>
    <w:rsid w:val="00C34DC3"/>
    <w:rsid w:val="00C4033F"/>
    <w:rsid w:val="00C969A3"/>
    <w:rsid w:val="00C976CA"/>
    <w:rsid w:val="00E83716"/>
    <w:rsid w:val="00F17952"/>
    <w:rsid w:val="00F2596E"/>
    <w:rsid w:val="00F31EC4"/>
    <w:rsid w:val="00F34CAC"/>
    <w:rsid w:val="00F94999"/>
    <w:rsid w:val="00FE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48128BA1-814E-49FC-BB81-9D8D76B9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3160"/>
    <w:pPr>
      <w:tabs>
        <w:tab w:val="center" w:pos="4320"/>
        <w:tab w:val="right" w:pos="8640"/>
      </w:tabs>
    </w:pPr>
  </w:style>
  <w:style w:type="character" w:customStyle="1" w:styleId="HeaderChar">
    <w:name w:val="Header Char"/>
    <w:basedOn w:val="DefaultParagraphFont"/>
    <w:link w:val="Header"/>
    <w:uiPriority w:val="99"/>
    <w:rsid w:val="00A13160"/>
  </w:style>
  <w:style w:type="paragraph" w:styleId="Footer">
    <w:name w:val="footer"/>
    <w:basedOn w:val="Normal"/>
    <w:link w:val="FooterChar"/>
    <w:uiPriority w:val="99"/>
    <w:unhideWhenUsed/>
    <w:rsid w:val="00A13160"/>
    <w:pPr>
      <w:tabs>
        <w:tab w:val="center" w:pos="4320"/>
        <w:tab w:val="right" w:pos="8640"/>
      </w:tabs>
    </w:pPr>
  </w:style>
  <w:style w:type="character" w:customStyle="1" w:styleId="FooterChar">
    <w:name w:val="Footer Char"/>
    <w:basedOn w:val="DefaultParagraphFont"/>
    <w:link w:val="Footer"/>
    <w:uiPriority w:val="99"/>
    <w:rsid w:val="00A13160"/>
  </w:style>
  <w:style w:type="paragraph" w:styleId="BalloonText">
    <w:name w:val="Balloon Text"/>
    <w:basedOn w:val="Normal"/>
    <w:link w:val="BalloonTextChar"/>
    <w:uiPriority w:val="99"/>
    <w:semiHidden/>
    <w:unhideWhenUsed/>
    <w:rsid w:val="00A13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3160"/>
    <w:rPr>
      <w:rFonts w:ascii="Lucida Grande" w:hAnsi="Lucida Grande" w:cs="Lucida Grande"/>
      <w:sz w:val="18"/>
      <w:szCs w:val="18"/>
    </w:rPr>
  </w:style>
  <w:style w:type="paragraph" w:styleId="ListParagraph">
    <w:name w:val="List Paragraph"/>
    <w:basedOn w:val="Normal"/>
    <w:uiPriority w:val="34"/>
    <w:qFormat/>
    <w:rsid w:val="002346B0"/>
    <w:pPr>
      <w:ind w:left="720"/>
      <w:contextualSpacing/>
    </w:pPr>
  </w:style>
  <w:style w:type="table" w:styleId="TableGrid">
    <w:name w:val="Table Grid"/>
    <w:basedOn w:val="TableNormal"/>
    <w:uiPriority w:val="39"/>
    <w:rsid w:val="00234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na-flora.org" TargetMode="External"/><Relationship Id="rId3" Type="http://schemas.openxmlformats.org/officeDocument/2006/relationships/settings" Target="settings.xml"/><Relationship Id="rId7" Type="http://schemas.openxmlformats.org/officeDocument/2006/relationships/hyperlink" Target="mailto:viet.hong.le@fauna-flor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Desktop\FFI%20Vietnam%20offical%20letter-template%20-%20EN%20v2%2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FFI Vietnam offical letter-template - EN v2 0</Template>
  <TotalTime>11</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FFI Vietnam</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viet.hong le</cp:lastModifiedBy>
  <cp:revision>3</cp:revision>
  <cp:lastPrinted>2015-08-07T10:24:00Z</cp:lastPrinted>
  <dcterms:created xsi:type="dcterms:W3CDTF">2019-04-23T06:20:00Z</dcterms:created>
  <dcterms:modified xsi:type="dcterms:W3CDTF">2019-04-23T06:28:00Z</dcterms:modified>
</cp:coreProperties>
</file>