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ACBB4" w14:textId="77777777" w:rsidR="00F403CE" w:rsidRDefault="007B179D" w:rsidP="00F403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MỜI NỘP ĐỀ XUẤ</w:t>
      </w:r>
      <w:r w:rsidR="00F403CE">
        <w:rPr>
          <w:rFonts w:ascii="Times New Roman" w:hAnsi="Times New Roman" w:cs="Times New Roman"/>
          <w:b/>
          <w:sz w:val="24"/>
          <w:szCs w:val="24"/>
        </w:rPr>
        <w:t>T</w:t>
      </w:r>
    </w:p>
    <w:p w14:paraId="2726F64F" w14:textId="082BE702" w:rsidR="00195D9B" w:rsidRPr="00B729FD" w:rsidRDefault="007B179D" w:rsidP="00F403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TĂNG SỰ SẮN CÓ CỦA BAO CAO SU VÀ CHẤT BÔI TRƠN TRONG CỘNG ĐỒ</w:t>
      </w:r>
      <w:r w:rsidR="00F403CE">
        <w:rPr>
          <w:rFonts w:ascii="Times New Roman" w:hAnsi="Times New Roman" w:cs="Times New Roman"/>
          <w:b/>
          <w:sz w:val="24"/>
          <w:szCs w:val="24"/>
        </w:rPr>
        <w:t xml:space="preserve">NG MSM &amp; </w:t>
      </w:r>
      <w:r>
        <w:rPr>
          <w:rFonts w:ascii="Times New Roman" w:hAnsi="Times New Roman" w:cs="Times New Roman"/>
          <w:b/>
          <w:sz w:val="24"/>
          <w:szCs w:val="24"/>
        </w:rPr>
        <w:t>TG</w:t>
      </w:r>
    </w:p>
    <w:p w14:paraId="1CC3EA5A" w14:textId="77777777" w:rsidR="00D32569" w:rsidRPr="00B729FD" w:rsidRDefault="00D32569" w:rsidP="00AB6CF9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023445" w14:textId="200A4DE1" w:rsidR="00D32569" w:rsidRPr="00B729FD" w:rsidRDefault="007B179D" w:rsidP="00D32569">
      <w:pPr>
        <w:pStyle w:val="ListParagraph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Giới thiệu dự án và mục tiêu của Mời nộp đề xuất</w:t>
      </w:r>
    </w:p>
    <w:p w14:paraId="465A67BC" w14:textId="3A8DB4BA" w:rsidR="007B179D" w:rsidRDefault="007B179D" w:rsidP="00D325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Dự án Thúc đẩy Tăng trưởng Thị trường (HM) do USAID tài trợ và tổ chức PATH thực hiệ</w:t>
      </w:r>
      <w:r w:rsidR="00321E63">
        <w:rPr>
          <w:rFonts w:ascii="Times New Roman" w:eastAsia="Calibri" w:hAnsi="Times New Roman" w:cs="Times New Roman"/>
          <w:sz w:val="24"/>
          <w:szCs w:val="24"/>
        </w:rPr>
        <w:t>n, với</w:t>
      </w:r>
      <w:r>
        <w:rPr>
          <w:rFonts w:ascii="Times New Roman" w:eastAsia="Calibri" w:hAnsi="Times New Roman" w:cs="Times New Roman"/>
          <w:sz w:val="24"/>
          <w:szCs w:val="24"/>
        </w:rPr>
        <w:t xml:space="preserve"> mục tiêu xây dựng một thị trường thương mại lành mạnh cho các sản phẩm và dịch vụ </w:t>
      </w:r>
      <w:r w:rsidR="00321E63">
        <w:rPr>
          <w:rFonts w:ascii="Times New Roman" w:eastAsia="Calibri" w:hAnsi="Times New Roman" w:cs="Times New Roman"/>
          <w:sz w:val="24"/>
          <w:szCs w:val="24"/>
        </w:rPr>
        <w:t xml:space="preserve">dự phòng </w:t>
      </w:r>
      <w:r>
        <w:rPr>
          <w:rFonts w:ascii="Times New Roman" w:eastAsia="Calibri" w:hAnsi="Times New Roman" w:cs="Times New Roman"/>
          <w:sz w:val="24"/>
          <w:szCs w:val="24"/>
        </w:rPr>
        <w:t>HIV.</w:t>
      </w:r>
    </w:p>
    <w:p w14:paraId="3FCB6887" w14:textId="205340F8" w:rsidR="007B179D" w:rsidRDefault="007B179D" w:rsidP="00D325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HM hiện có </w:t>
      </w:r>
      <w:r w:rsidRPr="003053BC">
        <w:rPr>
          <w:rFonts w:ascii="Times New Roman" w:eastAsia="Calibri" w:hAnsi="Times New Roman" w:cs="Times New Roman"/>
          <w:b/>
          <w:i/>
          <w:sz w:val="24"/>
          <w:szCs w:val="24"/>
        </w:rPr>
        <w:t>675</w:t>
      </w:r>
      <w:r w:rsidR="00321E63" w:rsidRPr="003053BC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3053BC">
        <w:rPr>
          <w:rFonts w:ascii="Times New Roman" w:eastAsia="Calibri" w:hAnsi="Times New Roman" w:cs="Times New Roman"/>
          <w:b/>
          <w:i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bao cao su</w:t>
      </w:r>
      <w:r w:rsidR="00321E63">
        <w:rPr>
          <w:rFonts w:ascii="Times New Roman" w:eastAsia="Calibri" w:hAnsi="Times New Roman" w:cs="Times New Roman"/>
          <w:sz w:val="24"/>
          <w:szCs w:val="24"/>
        </w:rPr>
        <w:t xml:space="preserve"> (BCS)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đi kèm với chấ</w:t>
      </w:r>
      <w:r w:rsidR="00321E63">
        <w:rPr>
          <w:rFonts w:ascii="Times New Roman" w:eastAsia="Calibri" w:hAnsi="Times New Roman" w:cs="Times New Roman"/>
          <w:sz w:val="24"/>
          <w:szCs w:val="24"/>
        </w:rPr>
        <w:t>t bôi trơn (CBT) Number One Plus mà D</w:t>
      </w:r>
      <w:r>
        <w:rPr>
          <w:rFonts w:ascii="Times New Roman" w:eastAsia="Calibri" w:hAnsi="Times New Roman" w:cs="Times New Roman"/>
          <w:sz w:val="24"/>
          <w:szCs w:val="24"/>
        </w:rPr>
        <w:t>ự án muốn phân phối tớ</w:t>
      </w:r>
      <w:r w:rsidR="00321E63">
        <w:rPr>
          <w:rFonts w:ascii="Times New Roman" w:eastAsia="Calibri" w:hAnsi="Times New Roman" w:cs="Times New Roman"/>
          <w:sz w:val="24"/>
          <w:szCs w:val="24"/>
        </w:rPr>
        <w:t>i cộng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đồ</w:t>
      </w:r>
      <w:r w:rsidR="00321E63">
        <w:rPr>
          <w:rFonts w:ascii="Times New Roman" w:eastAsia="Calibri" w:hAnsi="Times New Roman" w:cs="Times New Roman"/>
          <w:sz w:val="24"/>
          <w:szCs w:val="24"/>
        </w:rPr>
        <w:t xml:space="preserve">ng MSM &amp; </w:t>
      </w:r>
      <w:r>
        <w:rPr>
          <w:rFonts w:ascii="Times New Roman" w:eastAsia="Calibri" w:hAnsi="Times New Roman" w:cs="Times New Roman"/>
          <w:sz w:val="24"/>
          <w:szCs w:val="24"/>
        </w:rPr>
        <w:t>TG. Trong số đó, 172</w:t>
      </w:r>
      <w:r w:rsidR="00321E6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000 </w:t>
      </w:r>
      <w:r w:rsidR="00792BD3">
        <w:rPr>
          <w:rFonts w:ascii="Times New Roman" w:eastAsia="Calibri" w:hAnsi="Times New Roman" w:cs="Times New Roman"/>
          <w:sz w:val="24"/>
          <w:szCs w:val="24"/>
        </w:rPr>
        <w:t xml:space="preserve">BCS </w:t>
      </w:r>
      <w:r>
        <w:rPr>
          <w:rFonts w:ascii="Times New Roman" w:eastAsia="Calibri" w:hAnsi="Times New Roman" w:cs="Times New Roman"/>
          <w:sz w:val="24"/>
          <w:szCs w:val="24"/>
        </w:rPr>
        <w:t xml:space="preserve">đã được đóng gói cùng với </w:t>
      </w:r>
      <w:r w:rsidR="00792BD3">
        <w:rPr>
          <w:rFonts w:ascii="Times New Roman" w:eastAsia="Calibri" w:hAnsi="Times New Roman" w:cs="Times New Roman"/>
          <w:sz w:val="24"/>
          <w:szCs w:val="24"/>
        </w:rPr>
        <w:t>CBT</w:t>
      </w:r>
      <w:r w:rsidR="00321E63">
        <w:rPr>
          <w:rFonts w:ascii="Times New Roman" w:eastAsia="Calibri" w:hAnsi="Times New Roman" w:cs="Times New Roman"/>
          <w:sz w:val="24"/>
          <w:szCs w:val="24"/>
        </w:rPr>
        <w:t xml:space="preserve"> (2 BCS</w:t>
      </w:r>
      <w:r w:rsidR="00792BD3">
        <w:rPr>
          <w:rFonts w:ascii="Times New Roman" w:eastAsia="Calibri" w:hAnsi="Times New Roman" w:cs="Times New Roman"/>
          <w:sz w:val="24"/>
          <w:szCs w:val="24"/>
        </w:rPr>
        <w:t xml:space="preserve"> và 2 CBT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trong 1 gói). Số còn lại là </w:t>
      </w:r>
      <w:r w:rsidR="00792BD3">
        <w:rPr>
          <w:rFonts w:ascii="Times New Roman" w:eastAsia="Calibri" w:hAnsi="Times New Roman" w:cs="Times New Roman"/>
          <w:sz w:val="24"/>
          <w:szCs w:val="24"/>
        </w:rPr>
        <w:t>BCS</w:t>
      </w:r>
      <w:r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792BD3">
        <w:rPr>
          <w:rFonts w:ascii="Times New Roman" w:eastAsia="Calibri" w:hAnsi="Times New Roman" w:cs="Times New Roman"/>
          <w:sz w:val="24"/>
          <w:szCs w:val="24"/>
        </w:rPr>
        <w:t>CBT</w:t>
      </w:r>
      <w:r>
        <w:rPr>
          <w:rFonts w:ascii="Times New Roman" w:eastAsia="Calibri" w:hAnsi="Times New Roman" w:cs="Times New Roman"/>
          <w:sz w:val="24"/>
          <w:szCs w:val="24"/>
        </w:rPr>
        <w:t xml:space="preserve"> rời, chưa đóng gói.</w:t>
      </w:r>
    </w:p>
    <w:p w14:paraId="7975C8F3" w14:textId="1AB3C552" w:rsidR="007B179D" w:rsidRDefault="007B179D" w:rsidP="00D325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Dự án tìm kiếm các tổ chức cộng đồng, </w:t>
      </w:r>
      <w:r w:rsidR="00167B08">
        <w:rPr>
          <w:rFonts w:ascii="Times New Roman" w:eastAsia="Calibri" w:hAnsi="Times New Roman" w:cs="Times New Roman"/>
          <w:sz w:val="24"/>
          <w:szCs w:val="24"/>
        </w:rPr>
        <w:t>doanh nghiệp xã hội, tổ chứ</w:t>
      </w:r>
      <w:r w:rsidR="00321E63">
        <w:rPr>
          <w:rFonts w:ascii="Times New Roman" w:eastAsia="Calibri" w:hAnsi="Times New Roman" w:cs="Times New Roman"/>
          <w:sz w:val="24"/>
          <w:szCs w:val="24"/>
        </w:rPr>
        <w:t>c</w:t>
      </w:r>
      <w:r w:rsidR="00167B08">
        <w:rPr>
          <w:rFonts w:ascii="Times New Roman" w:eastAsia="Calibri" w:hAnsi="Times New Roman" w:cs="Times New Roman"/>
          <w:sz w:val="24"/>
          <w:szCs w:val="24"/>
        </w:rPr>
        <w:t xml:space="preserve"> phi chính phủ, </w:t>
      </w:r>
      <w:r>
        <w:rPr>
          <w:rFonts w:ascii="Times New Roman" w:eastAsia="Calibri" w:hAnsi="Times New Roman" w:cs="Times New Roman"/>
          <w:sz w:val="24"/>
          <w:szCs w:val="24"/>
        </w:rPr>
        <w:t xml:space="preserve">các nhóm có thể bán số </w:t>
      </w:r>
      <w:r w:rsidR="00AA36DB">
        <w:rPr>
          <w:rFonts w:ascii="Times New Roman" w:eastAsia="Calibri" w:hAnsi="Times New Roman" w:cs="Times New Roman"/>
          <w:sz w:val="24"/>
          <w:szCs w:val="24"/>
        </w:rPr>
        <w:t>BCS &amp; CBT</w:t>
      </w:r>
      <w:r>
        <w:rPr>
          <w:rFonts w:ascii="Times New Roman" w:eastAsia="Calibri" w:hAnsi="Times New Roman" w:cs="Times New Roman"/>
          <w:sz w:val="24"/>
          <w:szCs w:val="24"/>
        </w:rPr>
        <w:t xml:space="preserve"> này đến cộng đồng MSM</w:t>
      </w:r>
      <w:r w:rsidR="00321E63">
        <w:rPr>
          <w:rFonts w:ascii="Times New Roman" w:eastAsia="Calibri" w:hAnsi="Times New Roman" w:cs="Times New Roman"/>
          <w:sz w:val="24"/>
          <w:szCs w:val="24"/>
        </w:rPr>
        <w:t xml:space="preserve"> &amp; TG</w:t>
      </w:r>
      <w:r>
        <w:rPr>
          <w:rFonts w:ascii="Times New Roman" w:eastAsia="Calibri" w:hAnsi="Times New Roman" w:cs="Times New Roman"/>
          <w:sz w:val="24"/>
          <w:szCs w:val="24"/>
        </w:rPr>
        <w:t xml:space="preserve"> để họ sử dụng. </w:t>
      </w:r>
    </w:p>
    <w:p w14:paraId="4C6686F3" w14:textId="54CA5B7B" w:rsidR="004875C6" w:rsidRPr="00B729FD" w:rsidRDefault="007B179D" w:rsidP="00D325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Mục tiêu </w:t>
      </w:r>
      <w:r>
        <w:rPr>
          <w:rFonts w:ascii="Times New Roman" w:hAnsi="Times New Roman" w:cs="Times New Roman"/>
          <w:sz w:val="24"/>
          <w:szCs w:val="24"/>
        </w:rPr>
        <w:t>nhằ</w:t>
      </w:r>
      <w:r w:rsidR="00321E63">
        <w:rPr>
          <w:rFonts w:ascii="Times New Roman" w:hAnsi="Times New Roman" w:cs="Times New Roman"/>
          <w:sz w:val="24"/>
          <w:szCs w:val="24"/>
        </w:rPr>
        <w:t>m:</w:t>
      </w:r>
    </w:p>
    <w:p w14:paraId="14540920" w14:textId="22F937E5" w:rsidR="004875C6" w:rsidRPr="00B729FD" w:rsidRDefault="007B179D" w:rsidP="004875C6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Thúc đẩy việc sử dụng </w:t>
      </w:r>
      <w:r w:rsidR="00AA36DB">
        <w:rPr>
          <w:rFonts w:ascii="Times New Roman" w:eastAsia="Calibri" w:hAnsi="Times New Roman" w:cs="Times New Roman"/>
          <w:sz w:val="24"/>
          <w:szCs w:val="24"/>
        </w:rPr>
        <w:t>BCS &amp; CBT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trong trong cộng đồ</w:t>
      </w:r>
      <w:r w:rsidR="00AA36DB">
        <w:rPr>
          <w:rFonts w:ascii="Times New Roman" w:eastAsia="Calibri" w:hAnsi="Times New Roman" w:cs="Times New Roman"/>
          <w:sz w:val="24"/>
          <w:szCs w:val="24"/>
        </w:rPr>
        <w:t>ng MSM &amp;</w:t>
      </w:r>
      <w:r>
        <w:rPr>
          <w:rFonts w:ascii="Times New Roman" w:eastAsia="Calibri" w:hAnsi="Times New Roman" w:cs="Times New Roman"/>
          <w:sz w:val="24"/>
          <w:szCs w:val="24"/>
        </w:rPr>
        <w:t xml:space="preserve"> TG</w:t>
      </w:r>
      <w:r w:rsidR="00AA36D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và </w:t>
      </w:r>
    </w:p>
    <w:p w14:paraId="76EEC9DE" w14:textId="7CB7F2BA" w:rsidR="004875C6" w:rsidRPr="00B729FD" w:rsidRDefault="007B179D" w:rsidP="004875C6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Tạo ra một hoạt động kinh doanh bền vững là bán </w:t>
      </w:r>
      <w:r w:rsidR="00AA36DB">
        <w:rPr>
          <w:rFonts w:ascii="Times New Roman" w:eastAsia="Calibri" w:hAnsi="Times New Roman" w:cs="Times New Roman"/>
          <w:sz w:val="24"/>
          <w:szCs w:val="24"/>
        </w:rPr>
        <w:t>BCS &amp; CBT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trong cộng đồng MSM-TG cho các đối tác được lựa chọn, dù đó là các </w:t>
      </w:r>
      <w:r w:rsidR="00AA36DB">
        <w:rPr>
          <w:rFonts w:ascii="Times New Roman" w:eastAsia="Calibri" w:hAnsi="Times New Roman" w:cs="Times New Roman"/>
          <w:sz w:val="24"/>
          <w:szCs w:val="24"/>
        </w:rPr>
        <w:t xml:space="preserve">cá nhân, hội </w:t>
      </w:r>
      <w:r>
        <w:rPr>
          <w:rFonts w:ascii="Times New Roman" w:eastAsia="Calibri" w:hAnsi="Times New Roman" w:cs="Times New Roman"/>
          <w:sz w:val="24"/>
          <w:szCs w:val="24"/>
        </w:rPr>
        <w:t xml:space="preserve">nhóm </w:t>
      </w:r>
      <w:r w:rsidR="00AA36DB">
        <w:rPr>
          <w:rFonts w:ascii="Times New Roman" w:eastAsia="Calibri" w:hAnsi="Times New Roman" w:cs="Times New Roman"/>
          <w:sz w:val="24"/>
          <w:szCs w:val="24"/>
        </w:rPr>
        <w:t xml:space="preserve">hay tổ chức </w:t>
      </w:r>
      <w:r>
        <w:rPr>
          <w:rFonts w:ascii="Times New Roman" w:eastAsia="Calibri" w:hAnsi="Times New Roman" w:cs="Times New Roman"/>
          <w:sz w:val="24"/>
          <w:szCs w:val="24"/>
        </w:rPr>
        <w:t>cộng đồ</w:t>
      </w:r>
      <w:r w:rsidR="00AA36DB">
        <w:rPr>
          <w:rFonts w:ascii="Times New Roman" w:eastAsia="Calibri" w:hAnsi="Times New Roman" w:cs="Times New Roman"/>
          <w:sz w:val="24"/>
          <w:szCs w:val="24"/>
        </w:rPr>
        <w:t>ng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1C34129" w14:textId="2A12FBA6" w:rsidR="001E7B2A" w:rsidRPr="00B729FD" w:rsidRDefault="007B179D" w:rsidP="001E7B2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Giá: </w:t>
      </w:r>
      <w:r>
        <w:rPr>
          <w:rFonts w:ascii="Times New Roman" w:eastAsia="Calibri" w:hAnsi="Times New Roman" w:cs="Times New Roman"/>
          <w:sz w:val="24"/>
          <w:szCs w:val="24"/>
        </w:rPr>
        <w:t>Bao cao su đóng kèm chất bôi trơn sẽ được bán cho nhà phân phối</w:t>
      </w:r>
      <w:r w:rsidR="007A52DE">
        <w:rPr>
          <w:rFonts w:ascii="Times New Roman" w:eastAsia="Calibri" w:hAnsi="Times New Roman" w:cs="Times New Roman"/>
          <w:sz w:val="24"/>
          <w:szCs w:val="24"/>
        </w:rPr>
        <w:t xml:space="preserve"> (tổ chức, nhóm cộng đồng)</w:t>
      </w:r>
      <w:r>
        <w:rPr>
          <w:rFonts w:ascii="Times New Roman" w:eastAsia="Calibri" w:hAnsi="Times New Roman" w:cs="Times New Roman"/>
          <w:sz w:val="24"/>
          <w:szCs w:val="24"/>
        </w:rPr>
        <w:t xml:space="preserve"> với giá là </w:t>
      </w:r>
      <w:r w:rsidRPr="003053BC">
        <w:rPr>
          <w:rFonts w:ascii="Times New Roman" w:eastAsia="Calibri" w:hAnsi="Times New Roman" w:cs="Times New Roman"/>
          <w:b/>
          <w:i/>
          <w:sz w:val="24"/>
          <w:szCs w:val="24"/>
        </w:rPr>
        <w:t>300 VND</w:t>
      </w:r>
      <w:r w:rsidR="007A52DE" w:rsidRPr="003053BC">
        <w:rPr>
          <w:rFonts w:ascii="Times New Roman" w:eastAsia="Calibri" w:hAnsi="Times New Roman" w:cs="Times New Roman"/>
          <w:b/>
          <w:i/>
          <w:sz w:val="24"/>
          <w:szCs w:val="24"/>
        </w:rPr>
        <w:t>/ gói</w:t>
      </w:r>
      <w:r w:rsidR="007A52DE">
        <w:rPr>
          <w:rFonts w:ascii="Times New Roman" w:eastAsia="Calibri" w:hAnsi="Times New Roman" w:cs="Times New Roman"/>
          <w:sz w:val="24"/>
          <w:szCs w:val="24"/>
        </w:rPr>
        <w:t xml:space="preserve"> (gồm 1 BCS &amp; 1 CBT)</w:t>
      </w:r>
      <w:r>
        <w:rPr>
          <w:rFonts w:ascii="Times New Roman" w:eastAsia="Calibri" w:hAnsi="Times New Roman" w:cs="Times New Roman"/>
          <w:sz w:val="24"/>
          <w:szCs w:val="24"/>
        </w:rPr>
        <w:t>. Nhà phân phối sẽ được tự quyết mức giá bán lẻ của mình khi bán lại cho các điểm bán khác (như</w:t>
      </w:r>
      <w:r w:rsidR="00EB2236">
        <w:rPr>
          <w:rFonts w:ascii="Times New Roman" w:eastAsia="Calibri" w:hAnsi="Times New Roman" w:cs="Times New Roman"/>
          <w:sz w:val="24"/>
          <w:szCs w:val="24"/>
        </w:rPr>
        <w:t xml:space="preserve"> tụ điểm massage, </w:t>
      </w:r>
      <w:r w:rsidR="007A52DE">
        <w:rPr>
          <w:rFonts w:ascii="Times New Roman" w:eastAsia="Calibri" w:hAnsi="Times New Roman" w:cs="Times New Roman"/>
          <w:sz w:val="24"/>
          <w:szCs w:val="24"/>
        </w:rPr>
        <w:t xml:space="preserve">sauna, </w:t>
      </w:r>
      <w:r w:rsidR="00EB2236">
        <w:rPr>
          <w:rFonts w:ascii="Times New Roman" w:eastAsia="Calibri" w:hAnsi="Times New Roman" w:cs="Times New Roman"/>
          <w:sz w:val="24"/>
          <w:szCs w:val="24"/>
        </w:rPr>
        <w:t>quán bar, khách sạn, nhà nghỉ</w:t>
      </w:r>
      <w:r w:rsidR="007A52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B2236">
        <w:rPr>
          <w:rFonts w:ascii="Times New Roman" w:eastAsia="Calibri" w:hAnsi="Times New Roman" w:cs="Times New Roman"/>
          <w:sz w:val="24"/>
          <w:szCs w:val="24"/>
        </w:rPr>
        <w:t>v</w:t>
      </w:r>
      <w:r w:rsidR="007A52DE">
        <w:rPr>
          <w:rFonts w:ascii="Times New Roman" w:eastAsia="Calibri" w:hAnsi="Times New Roman" w:cs="Times New Roman"/>
          <w:sz w:val="24"/>
          <w:szCs w:val="24"/>
        </w:rPr>
        <w:t>.</w:t>
      </w:r>
      <w:r w:rsidR="00EB2236">
        <w:rPr>
          <w:rFonts w:ascii="Times New Roman" w:eastAsia="Calibri" w:hAnsi="Times New Roman" w:cs="Times New Roman"/>
          <w:sz w:val="24"/>
          <w:szCs w:val="24"/>
        </w:rPr>
        <w:t xml:space="preserve">v) hoặc trực tiếp cho khách hàng. </w:t>
      </w:r>
    </w:p>
    <w:p w14:paraId="097ADE58" w14:textId="12842656" w:rsidR="00EB2236" w:rsidRPr="00EB2236" w:rsidRDefault="00EB2236" w:rsidP="001E7B2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Thanh toán: </w:t>
      </w:r>
      <w:r w:rsidR="007A52DE">
        <w:rPr>
          <w:rFonts w:ascii="Times New Roman" w:eastAsia="Calibri" w:hAnsi="Times New Roman" w:cs="Times New Roman"/>
          <w:sz w:val="24"/>
          <w:szCs w:val="24"/>
        </w:rPr>
        <w:t>Đơn</w:t>
      </w:r>
      <w:r>
        <w:rPr>
          <w:rFonts w:ascii="Times New Roman" w:eastAsia="Calibri" w:hAnsi="Times New Roman" w:cs="Times New Roman"/>
          <w:sz w:val="24"/>
          <w:szCs w:val="24"/>
        </w:rPr>
        <w:t xml:space="preserve"> vị nộp đề xuất có thể lựa chọ</w:t>
      </w:r>
      <w:r w:rsidR="007A52DE">
        <w:rPr>
          <w:rFonts w:ascii="Times New Roman" w:eastAsia="Calibri" w:hAnsi="Times New Roman" w:cs="Times New Roman"/>
          <w:sz w:val="24"/>
          <w:szCs w:val="24"/>
        </w:rPr>
        <w:t>n (i</w:t>
      </w:r>
      <w:r>
        <w:rPr>
          <w:rFonts w:ascii="Times New Roman" w:eastAsia="Calibri" w:hAnsi="Times New Roman" w:cs="Times New Roman"/>
          <w:sz w:val="24"/>
          <w:szCs w:val="24"/>
        </w:rPr>
        <w:t xml:space="preserve">) thanh toán hết một lần khi nhận </w:t>
      </w:r>
      <w:r w:rsidR="007A52DE">
        <w:rPr>
          <w:rFonts w:ascii="Times New Roman" w:eastAsia="Calibri" w:hAnsi="Times New Roman" w:cs="Times New Roman"/>
          <w:sz w:val="24"/>
          <w:szCs w:val="24"/>
        </w:rPr>
        <w:t>BCS &amp; CBT</w:t>
      </w:r>
      <w:r>
        <w:rPr>
          <w:rFonts w:ascii="Times New Roman" w:eastAsia="Calibri" w:hAnsi="Times New Roman" w:cs="Times New Roman"/>
          <w:sz w:val="24"/>
          <w:szCs w:val="24"/>
        </w:rPr>
        <w:t>, hoặ</w:t>
      </w:r>
      <w:r w:rsidR="007A52DE">
        <w:rPr>
          <w:rFonts w:ascii="Times New Roman" w:eastAsia="Calibri" w:hAnsi="Times New Roman" w:cs="Times New Roman"/>
          <w:sz w:val="24"/>
          <w:szCs w:val="24"/>
        </w:rPr>
        <w:t>c (ii</w:t>
      </w:r>
      <w:r>
        <w:rPr>
          <w:rFonts w:ascii="Times New Roman" w:eastAsia="Calibri" w:hAnsi="Times New Roman" w:cs="Times New Roman"/>
          <w:sz w:val="24"/>
          <w:szCs w:val="24"/>
        </w:rPr>
        <w:t xml:space="preserve">) thanh toán từng phần, không quá 3 lần, tùy thuộc số lượng </w:t>
      </w:r>
      <w:r w:rsidR="007A52DE">
        <w:rPr>
          <w:rFonts w:ascii="Times New Roman" w:eastAsia="Calibri" w:hAnsi="Times New Roman" w:cs="Times New Roman"/>
          <w:sz w:val="24"/>
          <w:szCs w:val="24"/>
        </w:rPr>
        <w:t>BCS &amp; CBT đặt mua</w:t>
      </w:r>
      <w:r>
        <w:rPr>
          <w:rFonts w:ascii="Times New Roman" w:eastAsia="Calibri" w:hAnsi="Times New Roman" w:cs="Times New Roman"/>
          <w:sz w:val="24"/>
          <w:szCs w:val="24"/>
        </w:rPr>
        <w:t xml:space="preserve"> và năng lực tài chính của đơn vị. </w:t>
      </w:r>
    </w:p>
    <w:p w14:paraId="09705F98" w14:textId="7DF3ECDC" w:rsidR="00D32569" w:rsidRPr="00B729FD" w:rsidRDefault="00EB2236" w:rsidP="00D32569">
      <w:pPr>
        <w:pStyle w:val="ListParagraph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Yêu cầu đối với đề xuất</w:t>
      </w:r>
    </w:p>
    <w:p w14:paraId="11D2BD0B" w14:textId="53AB6FB9" w:rsidR="00EB2236" w:rsidRDefault="00EB2236" w:rsidP="001827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Đơn vị nộp đề xuất sẽ nộp mộ</w:t>
      </w:r>
      <w:r w:rsidR="00752F32">
        <w:rPr>
          <w:rFonts w:ascii="Times New Roman" w:eastAsia="Calibri" w:hAnsi="Times New Roman" w:cs="Times New Roman"/>
          <w:sz w:val="24"/>
          <w:szCs w:val="24"/>
        </w:rPr>
        <w:t>t Đ</w:t>
      </w:r>
      <w:r>
        <w:rPr>
          <w:rFonts w:ascii="Times New Roman" w:eastAsia="Calibri" w:hAnsi="Times New Roman" w:cs="Times New Roman"/>
          <w:sz w:val="24"/>
          <w:szCs w:val="24"/>
        </w:rPr>
        <w:t xml:space="preserve">ề xuất mô tả kế hoạch bán </w:t>
      </w:r>
      <w:r w:rsidR="00752F32">
        <w:rPr>
          <w:rFonts w:ascii="Times New Roman" w:eastAsia="Calibri" w:hAnsi="Times New Roman" w:cs="Times New Roman"/>
          <w:sz w:val="24"/>
          <w:szCs w:val="24"/>
        </w:rPr>
        <w:t>BCS &amp; CBT (theo mẫu đính kèm)</w:t>
      </w:r>
      <w:r>
        <w:rPr>
          <w:rFonts w:ascii="Times New Roman" w:eastAsia="Calibri" w:hAnsi="Times New Roman" w:cs="Times New Roman"/>
          <w:sz w:val="24"/>
          <w:szCs w:val="24"/>
        </w:rPr>
        <w:t xml:space="preserve"> đế</w:t>
      </w:r>
      <w:r w:rsidR="00752F32">
        <w:rPr>
          <w:rFonts w:ascii="Times New Roman" w:eastAsia="Calibri" w:hAnsi="Times New Roman" w:cs="Times New Roman"/>
          <w:sz w:val="24"/>
          <w:szCs w:val="24"/>
        </w:rPr>
        <w:t xml:space="preserve">n các khách hàng MSM &amp; </w:t>
      </w:r>
      <w:r>
        <w:rPr>
          <w:rFonts w:ascii="Times New Roman" w:eastAsia="Calibri" w:hAnsi="Times New Roman" w:cs="Times New Roman"/>
          <w:sz w:val="24"/>
          <w:szCs w:val="24"/>
        </w:rPr>
        <w:t>TG của mình. Kế hoạch đó phải rõ ràng, chi tiết, có thể kiểm tra được để</w:t>
      </w:r>
      <w:r w:rsidR="00752F32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sz w:val="24"/>
          <w:szCs w:val="24"/>
        </w:rPr>
        <w:t xml:space="preserve">ự án kiểm tra khi cần, đảm bảo rằng </w:t>
      </w:r>
      <w:r w:rsidR="00752F32">
        <w:rPr>
          <w:rFonts w:ascii="Times New Roman" w:eastAsia="Calibri" w:hAnsi="Times New Roman" w:cs="Times New Roman"/>
          <w:sz w:val="24"/>
          <w:szCs w:val="24"/>
        </w:rPr>
        <w:t>BCS &amp; CBT</w:t>
      </w:r>
      <w:r>
        <w:rPr>
          <w:rFonts w:ascii="Times New Roman" w:eastAsia="Calibri" w:hAnsi="Times New Roman" w:cs="Times New Roman"/>
          <w:sz w:val="24"/>
          <w:szCs w:val="24"/>
        </w:rPr>
        <w:t xml:space="preserve"> được </w:t>
      </w:r>
      <w:r w:rsidR="00384030">
        <w:rPr>
          <w:rFonts w:ascii="Times New Roman" w:eastAsia="Calibri" w:hAnsi="Times New Roman" w:cs="Times New Roman"/>
          <w:sz w:val="24"/>
          <w:szCs w:val="24"/>
        </w:rPr>
        <w:t>b</w:t>
      </w:r>
      <w:r w:rsidR="00752F32">
        <w:rPr>
          <w:rFonts w:ascii="Times New Roman" w:eastAsia="Calibri" w:hAnsi="Times New Roman" w:cs="Times New Roman"/>
          <w:sz w:val="24"/>
          <w:szCs w:val="24"/>
        </w:rPr>
        <w:t xml:space="preserve">án cho các cá nhân, nhóm MSM &amp; </w:t>
      </w:r>
      <w:r>
        <w:rPr>
          <w:rFonts w:ascii="Times New Roman" w:eastAsia="Calibri" w:hAnsi="Times New Roman" w:cs="Times New Roman"/>
          <w:sz w:val="24"/>
          <w:szCs w:val="24"/>
        </w:rPr>
        <w:t>TG để họ sử dụng</w:t>
      </w:r>
      <w:r w:rsidR="00752F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2EFA24" w14:textId="72EA00DE" w:rsidR="00EB2236" w:rsidRDefault="00EB2236" w:rsidP="001827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Kế hoạch cần cụ thể hóa những điểm sau</w:t>
      </w:r>
      <w:r w:rsidR="00752F3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01AF02" w14:textId="0D53ED99" w:rsidR="00F64E3B" w:rsidRPr="00F64E3B" w:rsidRDefault="00F64E3B" w:rsidP="00B85B0D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Chiến lược bán hàng là gì – bán buôn, bán lẻ, bán trực tiếp hay bán trên mạ</w:t>
      </w:r>
      <w:r w:rsidR="003053BC">
        <w:rPr>
          <w:rFonts w:ascii="Times New Roman" w:eastAsia="Calibri" w:hAnsi="Times New Roman" w:cs="Times New Roman"/>
          <w:sz w:val="24"/>
          <w:szCs w:val="24"/>
        </w:rPr>
        <w:t>ng, v.v.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E5EE88" w14:textId="5EC28363" w:rsidR="00F64E3B" w:rsidRPr="00F64E3B" w:rsidRDefault="00F64E3B" w:rsidP="00B85B0D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Khoảng giá bán là bao nhiêu</w:t>
      </w:r>
    </w:p>
    <w:p w14:paraId="54D88230" w14:textId="79FDDBE0" w:rsidR="00F64E3B" w:rsidRPr="00F64E3B" w:rsidRDefault="00F64E3B" w:rsidP="00B85B0D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Số lượ</w:t>
      </w:r>
      <w:r w:rsidR="003053BC">
        <w:rPr>
          <w:rFonts w:ascii="Times New Roman" w:eastAsia="Calibri" w:hAnsi="Times New Roman" w:cs="Times New Roman"/>
          <w:sz w:val="24"/>
          <w:szCs w:val="24"/>
        </w:rPr>
        <w:t>ng BCS &amp; CBT</w:t>
      </w:r>
      <w:r>
        <w:rPr>
          <w:rFonts w:ascii="Times New Roman" w:eastAsia="Calibri" w:hAnsi="Times New Roman" w:cs="Times New Roman"/>
          <w:sz w:val="24"/>
          <w:szCs w:val="24"/>
        </w:rPr>
        <w:t xml:space="preserve"> muốn mua là bao nhiêu</w:t>
      </w:r>
    </w:p>
    <w:p w14:paraId="3DA54E4E" w14:textId="26D48373" w:rsidR="00F64E3B" w:rsidRDefault="00F64E3B" w:rsidP="00B85B0D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Kế hoạ</w:t>
      </w:r>
      <w:r w:rsidR="003053BC">
        <w:rPr>
          <w:rFonts w:ascii="Times New Roman" w:eastAsia="Calibri" w:hAnsi="Times New Roman" w:cs="Times New Roman"/>
          <w:sz w:val="24"/>
          <w:szCs w:val="24"/>
        </w:rPr>
        <w:t>ch của đơn vị  đối với lô hàng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BCS 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&amp; CBT đề nghị mua </w:t>
      </w:r>
      <w:r>
        <w:rPr>
          <w:rFonts w:ascii="Times New Roman" w:eastAsia="Calibri" w:hAnsi="Times New Roman" w:cs="Times New Roman"/>
          <w:sz w:val="24"/>
          <w:szCs w:val="24"/>
        </w:rPr>
        <w:t>như thế nào (một số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 BCS &amp; CBT </w:t>
      </w:r>
      <w:r>
        <w:rPr>
          <w:rFonts w:ascii="Times New Roman" w:eastAsia="Calibri" w:hAnsi="Times New Roman" w:cs="Times New Roman"/>
          <w:sz w:val="24"/>
          <w:szCs w:val="24"/>
        </w:rPr>
        <w:t xml:space="preserve">vẫn chưa được đóng gói, liệu đơn vị có muốn tự đóng gói trước khi bán hay không, đơn vị sẽ lưu kho BCS ở đâu, có bán BCS kèm 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với CBT </w:t>
      </w:r>
      <w:r>
        <w:rPr>
          <w:rFonts w:ascii="Times New Roman" w:eastAsia="Calibri" w:hAnsi="Times New Roman" w:cs="Times New Roman"/>
          <w:sz w:val="24"/>
          <w:szCs w:val="24"/>
        </w:rPr>
        <w:t>hay bán riêng lẻ</w:t>
      </w:r>
      <w:r w:rsidR="003053BC">
        <w:rPr>
          <w:rFonts w:ascii="Times New Roman" w:eastAsia="Calibri" w:hAnsi="Times New Roman" w:cs="Times New Roman"/>
          <w:sz w:val="24"/>
          <w:szCs w:val="24"/>
        </w:rPr>
        <w:t>, v.v</w:t>
      </w:r>
      <w:r>
        <w:rPr>
          <w:rFonts w:ascii="Times New Roman" w:eastAsia="Calibri" w:hAnsi="Times New Roman" w:cs="Times New Roman"/>
          <w:sz w:val="24"/>
          <w:szCs w:val="24"/>
        </w:rPr>
        <w:t>…)</w:t>
      </w:r>
    </w:p>
    <w:p w14:paraId="5EFE75F8" w14:textId="303D4064" w:rsidR="00DF72F6" w:rsidRPr="00B729FD" w:rsidRDefault="00F64E3B" w:rsidP="00B85B0D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Các kênh mà đơn vị sẽ dùng để tiếp cậ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n khách hàng MSM &amp; </w:t>
      </w:r>
      <w:r>
        <w:rPr>
          <w:rFonts w:ascii="Times New Roman" w:eastAsia="Calibri" w:hAnsi="Times New Roman" w:cs="Times New Roman"/>
          <w:sz w:val="24"/>
          <w:szCs w:val="24"/>
        </w:rPr>
        <w:t>TG (qua mạng, tại khách sạn, nhà nghỉ, điể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m massage, sauna, hay các tụ điểm khác dành cho </w:t>
      </w:r>
      <w:r>
        <w:rPr>
          <w:rFonts w:ascii="Times New Roman" w:eastAsia="Calibri" w:hAnsi="Times New Roman" w:cs="Times New Roman"/>
          <w:sz w:val="24"/>
          <w:szCs w:val="24"/>
        </w:rPr>
        <w:t>MSM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 &amp; TG,v.v.</w:t>
      </w:r>
      <w:r>
        <w:rPr>
          <w:rFonts w:ascii="Times New Roman" w:eastAsia="Calibri" w:hAnsi="Times New Roman" w:cs="Times New Roman"/>
          <w:sz w:val="24"/>
          <w:szCs w:val="24"/>
        </w:rPr>
        <w:t>.)</w:t>
      </w:r>
    </w:p>
    <w:p w14:paraId="2A6AE349" w14:textId="6982B862" w:rsidR="006502B0" w:rsidRPr="00B729FD" w:rsidRDefault="00F64E3B" w:rsidP="00B85B0D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Ước tính thời gian để bán hết số BCS 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&amp; CBT </w:t>
      </w:r>
      <w:r>
        <w:rPr>
          <w:rFonts w:ascii="Times New Roman" w:eastAsia="Calibri" w:hAnsi="Times New Roman" w:cs="Times New Roman"/>
          <w:sz w:val="24"/>
          <w:szCs w:val="24"/>
        </w:rPr>
        <w:t xml:space="preserve">sẽ mua </w:t>
      </w:r>
    </w:p>
    <w:p w14:paraId="619E2C3A" w14:textId="4DD28FCC" w:rsidR="00DF72F6" w:rsidRPr="00B729FD" w:rsidRDefault="00CC017B" w:rsidP="00B85B0D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Kế hoạch thanh toán: đơn vị sẽ thanh toán hết một lần và nhận hết BCS 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&amp; CBT </w:t>
      </w:r>
      <w:r>
        <w:rPr>
          <w:rFonts w:ascii="Times New Roman" w:eastAsia="Calibri" w:hAnsi="Times New Roman" w:cs="Times New Roman"/>
          <w:sz w:val="24"/>
          <w:szCs w:val="24"/>
        </w:rPr>
        <w:t xml:space="preserve">hay 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sẽ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thanh toán từng phần và nhận hàng làm nhiều lần </w:t>
      </w:r>
    </w:p>
    <w:p w14:paraId="0C139C91" w14:textId="4F0E011F" w:rsidR="00C43211" w:rsidRPr="00B729FD" w:rsidRDefault="00CC017B" w:rsidP="00B85B0D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Dù không 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phải là yêu cầu </w:t>
      </w:r>
      <w:r>
        <w:rPr>
          <w:rFonts w:ascii="Times New Roman" w:eastAsia="Calibri" w:hAnsi="Times New Roman" w:cs="Times New Roman"/>
          <w:sz w:val="24"/>
          <w:szCs w:val="24"/>
        </w:rPr>
        <w:t xml:space="preserve">bắt buộc nhưng đơn vị được khuyến khích </w:t>
      </w:r>
    </w:p>
    <w:p w14:paraId="676A24F0" w14:textId="2CA9EBD6" w:rsidR="00EB1524" w:rsidRPr="00B729FD" w:rsidRDefault="00CC017B" w:rsidP="00B85B0D">
      <w:pPr>
        <w:pStyle w:val="ListParagraph"/>
        <w:numPr>
          <w:ilvl w:val="1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Mô tả kinh nghiệm mình có trong việc làm việc vớ</w:t>
      </w:r>
      <w:r w:rsidR="003053BC">
        <w:rPr>
          <w:rFonts w:ascii="Times New Roman" w:eastAsia="Calibri" w:hAnsi="Times New Roman" w:cs="Times New Roman"/>
          <w:sz w:val="24"/>
          <w:szCs w:val="24"/>
        </w:rPr>
        <w:t>i các nhóm MSM &amp;</w:t>
      </w:r>
      <w:r>
        <w:rPr>
          <w:rFonts w:ascii="Times New Roman" w:eastAsia="Calibri" w:hAnsi="Times New Roman" w:cs="Times New Roman"/>
          <w:sz w:val="24"/>
          <w:szCs w:val="24"/>
        </w:rPr>
        <w:t>TG</w:t>
      </w:r>
      <w:r w:rsidR="00EB1524" w:rsidRPr="00B729F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E180937" w14:textId="14113F50" w:rsidR="00C43211" w:rsidRPr="00B729FD" w:rsidRDefault="00F92069" w:rsidP="00B85B0D">
      <w:pPr>
        <w:pStyle w:val="ListParagraph"/>
        <w:numPr>
          <w:ilvl w:val="1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Mô tả việc dự kiến hoạt động kinh doanh này sẽ tiếp tục thế nào sau khi bán hết BCS 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&amp; CBT </w:t>
      </w:r>
      <w:r>
        <w:rPr>
          <w:rFonts w:ascii="Times New Roman" w:eastAsia="Calibri" w:hAnsi="Times New Roman" w:cs="Times New Roman"/>
          <w:sz w:val="24"/>
          <w:szCs w:val="24"/>
        </w:rPr>
        <w:t>Number One Plus.</w:t>
      </w:r>
    </w:p>
    <w:p w14:paraId="2B2670C1" w14:textId="0E529FF6" w:rsidR="001827CB" w:rsidRPr="00B729FD" w:rsidRDefault="00F92069" w:rsidP="001827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Đơn vị được lựa chọn sẽ nhận được các hỗ trợ kỹ thuật cần thiết từ</w:t>
      </w:r>
      <w:r w:rsidR="003053BC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sz w:val="24"/>
          <w:szCs w:val="24"/>
        </w:rPr>
        <w:t>ự án để bán hàng và quản lý lợi nhuận (ví dụ như xây dựng kế hoạch bán hàng, quảng bá sản phẩm, theo dõi dòng tiền và tái đầu tư</w:t>
      </w:r>
      <w:r w:rsidR="003053BC">
        <w:rPr>
          <w:rFonts w:ascii="Times New Roman" w:eastAsia="Calibri" w:hAnsi="Times New Roman" w:cs="Times New Roman"/>
          <w:sz w:val="24"/>
          <w:szCs w:val="24"/>
        </w:rPr>
        <w:t>,.</w:t>
      </w:r>
      <w:r>
        <w:rPr>
          <w:rFonts w:ascii="Times New Roman" w:eastAsia="Calibri" w:hAnsi="Times New Roman" w:cs="Times New Roman"/>
          <w:sz w:val="24"/>
          <w:szCs w:val="24"/>
        </w:rPr>
        <w:t>.)</w:t>
      </w:r>
    </w:p>
    <w:p w14:paraId="7CC053A2" w14:textId="307B82D5" w:rsidR="00A41ACC" w:rsidRPr="00B729FD" w:rsidRDefault="00F92069" w:rsidP="00D32569">
      <w:pPr>
        <w:pStyle w:val="ListParagraph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Theo dõi và báo cáo </w:t>
      </w:r>
    </w:p>
    <w:p w14:paraId="79555E8A" w14:textId="6A01D64F" w:rsidR="00A41ACC" w:rsidRPr="00B729FD" w:rsidRDefault="00F92069" w:rsidP="00A41AC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Đơn vị được </w:t>
      </w:r>
      <w:r w:rsidR="005D7BB1">
        <w:rPr>
          <w:rFonts w:ascii="Times New Roman" w:eastAsia="Calibri" w:hAnsi="Times New Roman" w:cs="Times New Roman"/>
          <w:sz w:val="24"/>
          <w:szCs w:val="24"/>
        </w:rPr>
        <w:t xml:space="preserve">duyệt </w:t>
      </w:r>
      <w:r>
        <w:rPr>
          <w:rFonts w:ascii="Times New Roman" w:eastAsia="Calibri" w:hAnsi="Times New Roman" w:cs="Times New Roman"/>
          <w:sz w:val="24"/>
          <w:szCs w:val="24"/>
        </w:rPr>
        <w:t>chọn sẽ phải thực hiện theo kế hoạch của mình và nộp một báo cáo bán hàng theo quý lên dự</w:t>
      </w:r>
      <w:r w:rsidR="005D7BB1">
        <w:rPr>
          <w:rFonts w:ascii="Times New Roman" w:eastAsia="Calibri" w:hAnsi="Times New Roman" w:cs="Times New Roman"/>
          <w:sz w:val="24"/>
          <w:szCs w:val="24"/>
        </w:rPr>
        <w:t xml:space="preserve"> án. Báo cáo này </w:t>
      </w:r>
      <w:r w:rsidR="005D7BB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sẽ làm cơ </w:t>
      </w:r>
      <w:r>
        <w:rPr>
          <w:rFonts w:ascii="Times New Roman" w:eastAsia="Calibri" w:hAnsi="Times New Roman" w:cs="Times New Roman"/>
          <w:sz w:val="24"/>
          <w:szCs w:val="24"/>
        </w:rPr>
        <w:t xml:space="preserve">sở cho dự án theo dõi và cấp thưởng cho các đơn vị thực hiện </w:t>
      </w:r>
      <w:r w:rsidR="005D7BB1">
        <w:rPr>
          <w:rFonts w:ascii="Times New Roman" w:eastAsia="Calibri" w:hAnsi="Times New Roman" w:cs="Times New Roman"/>
          <w:sz w:val="24"/>
          <w:szCs w:val="24"/>
        </w:rPr>
        <w:t xml:space="preserve">việc bán hàng </w:t>
      </w:r>
      <w:r>
        <w:rPr>
          <w:rFonts w:ascii="Times New Roman" w:eastAsia="Calibri" w:hAnsi="Times New Roman" w:cs="Times New Roman"/>
          <w:sz w:val="24"/>
          <w:szCs w:val="24"/>
        </w:rPr>
        <w:t>thành công.</w:t>
      </w:r>
    </w:p>
    <w:p w14:paraId="5B18DB87" w14:textId="3BC86424" w:rsidR="00D32569" w:rsidRPr="00B729FD" w:rsidRDefault="00F92069" w:rsidP="00D32569">
      <w:pPr>
        <w:pStyle w:val="ListParagraph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Cơ chế thưởng theo hoạt động </w:t>
      </w:r>
    </w:p>
    <w:p w14:paraId="7A4153A8" w14:textId="626223BC" w:rsidR="00CD771A" w:rsidRDefault="00CD771A" w:rsidP="007D12D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Để khuyến khích các đơn vị tiếp tục hoạt động kinh doanh </w:t>
      </w:r>
      <w:r w:rsidR="005D7BB1">
        <w:rPr>
          <w:rFonts w:ascii="Times New Roman" w:eastAsia="Calibri" w:hAnsi="Times New Roman" w:cs="Times New Roman"/>
          <w:sz w:val="24"/>
          <w:szCs w:val="24"/>
        </w:rPr>
        <w:t xml:space="preserve">BCS &amp; CBT </w:t>
      </w:r>
      <w:r>
        <w:rPr>
          <w:rFonts w:ascii="Times New Roman" w:eastAsia="Calibri" w:hAnsi="Times New Roman" w:cs="Times New Roman"/>
          <w:sz w:val="24"/>
          <w:szCs w:val="24"/>
        </w:rPr>
        <w:t>phục vụ các khách hàng MSM</w:t>
      </w:r>
      <w:r w:rsidR="005D7BB1">
        <w:rPr>
          <w:rFonts w:ascii="Times New Roman" w:eastAsia="Calibri" w:hAnsi="Times New Roman" w:cs="Times New Roman"/>
          <w:sz w:val="24"/>
          <w:szCs w:val="24"/>
        </w:rPr>
        <w:t xml:space="preserve"> &amp; TG</w:t>
      </w:r>
      <w:r>
        <w:rPr>
          <w:rFonts w:ascii="Times New Roman" w:eastAsia="Calibri" w:hAnsi="Times New Roman" w:cs="Times New Roman"/>
          <w:sz w:val="24"/>
          <w:szCs w:val="24"/>
        </w:rPr>
        <w:t>, dự án sẽ cấp thưởng cho các đơn vị thực hiện thành công hoặc vượt mức kế hoạch ban đầu. Mức thưởng được tính như sau:</w:t>
      </w:r>
    </w:p>
    <w:p w14:paraId="25AB57C6" w14:textId="6975C7BC" w:rsidR="00477A5A" w:rsidRPr="00B729FD" w:rsidRDefault="008C3F6B" w:rsidP="00477A5A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Nếu hoàn thành trên 90% kế hoạch bán hàng: mức thưởng có thể lên tới 70% số tiền đơn vị đã trả cho dự án lúc đầu để mua bao cao su và chất bôi trơn</w:t>
      </w:r>
      <w:r w:rsidR="00477A5A" w:rsidRPr="00B729F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530EA3" w14:textId="4F0D72FE" w:rsidR="00477A5A" w:rsidRPr="00B729FD" w:rsidRDefault="008C3F6B" w:rsidP="00477A5A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Nếu hoàn thành từ 70% đến 90% kế hoạch bán hàng, mức thưởng có thể lên tới 60% số tiền đơn vị đã trả cho dự án lúc đầu để mua bao cao su và chất bôi trơn</w:t>
      </w:r>
      <w:r w:rsidR="00477A5A" w:rsidRPr="00B729F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655689" w14:textId="1FFB896A" w:rsidR="00477A5A" w:rsidRPr="00B729FD" w:rsidRDefault="008C3F6B" w:rsidP="00477A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Thời điểm tính thưởng: vào ngày cuối của kế hoạch bán hàng, sau khi đơn vị đã nộp báo cáo bán hàng cuố</w:t>
      </w:r>
      <w:r w:rsidR="005D7BB1">
        <w:rPr>
          <w:rFonts w:ascii="Times New Roman" w:eastAsia="Calibri" w:hAnsi="Times New Roman" w:cs="Times New Roman"/>
          <w:sz w:val="24"/>
          <w:szCs w:val="24"/>
        </w:rPr>
        <w:t>i cùng lên cho D</w:t>
      </w:r>
      <w:r>
        <w:rPr>
          <w:rFonts w:ascii="Times New Roman" w:eastAsia="Calibri" w:hAnsi="Times New Roman" w:cs="Times New Roman"/>
          <w:sz w:val="24"/>
          <w:szCs w:val="24"/>
        </w:rPr>
        <w:t xml:space="preserve">ự án HM. </w:t>
      </w:r>
    </w:p>
    <w:p w14:paraId="44B59F02" w14:textId="3F0A11CA" w:rsidR="00230C15" w:rsidRPr="00B729FD" w:rsidRDefault="008C3F6B" w:rsidP="00477A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Số tiền thưởng này cần được dùng để</w:t>
      </w:r>
      <w:r w:rsidR="005D7BB1">
        <w:rPr>
          <w:rFonts w:ascii="Times New Roman" w:eastAsia="Calibri" w:hAnsi="Times New Roman" w:cs="Times New Roman"/>
          <w:sz w:val="24"/>
          <w:szCs w:val="24"/>
        </w:rPr>
        <w:t xml:space="preserve"> mua BCS &amp; CBT</w:t>
      </w:r>
      <w:r>
        <w:rPr>
          <w:rFonts w:ascii="Times New Roman" w:eastAsia="Calibri" w:hAnsi="Times New Roman" w:cs="Times New Roman"/>
          <w:sz w:val="24"/>
          <w:szCs w:val="24"/>
        </w:rPr>
        <w:t xml:space="preserve"> từ các nguồn khác để tiếp tục phân phối đến cộng đồng MSM</w:t>
      </w:r>
      <w:r w:rsidR="005D7BB1">
        <w:rPr>
          <w:rFonts w:ascii="Times New Roman" w:eastAsia="Calibri" w:hAnsi="Times New Roman" w:cs="Times New Roman"/>
          <w:sz w:val="24"/>
          <w:szCs w:val="24"/>
        </w:rPr>
        <w:t xml:space="preserve"> &amp; TG</w:t>
      </w:r>
      <w:r>
        <w:rPr>
          <w:rFonts w:ascii="Times New Roman" w:eastAsia="Calibri" w:hAnsi="Times New Roman" w:cs="Times New Roman"/>
          <w:sz w:val="24"/>
          <w:szCs w:val="24"/>
        </w:rPr>
        <w:t xml:space="preserve">. Dự án có thể giúp các đơn vị tiếp cận các nguồn cung </w:t>
      </w:r>
      <w:r w:rsidR="005D7BB1">
        <w:rPr>
          <w:rFonts w:ascii="Times New Roman" w:eastAsia="Calibri" w:hAnsi="Times New Roman" w:cs="Times New Roman"/>
          <w:sz w:val="24"/>
          <w:szCs w:val="24"/>
        </w:rPr>
        <w:t xml:space="preserve">cấp </w:t>
      </w:r>
      <w:r>
        <w:rPr>
          <w:rFonts w:ascii="Times New Roman" w:eastAsia="Calibri" w:hAnsi="Times New Roman" w:cs="Times New Roman"/>
          <w:sz w:val="24"/>
          <w:szCs w:val="24"/>
        </w:rPr>
        <w:t>BCS</w:t>
      </w:r>
      <w:r w:rsidR="005D7BB1">
        <w:rPr>
          <w:rFonts w:ascii="Times New Roman" w:eastAsia="Calibri" w:hAnsi="Times New Roman" w:cs="Times New Roman"/>
          <w:sz w:val="24"/>
          <w:szCs w:val="24"/>
        </w:rPr>
        <w:t xml:space="preserve"> &amp; CBT</w:t>
      </w:r>
      <w:r>
        <w:rPr>
          <w:rFonts w:ascii="Times New Roman" w:eastAsia="Calibri" w:hAnsi="Times New Roman" w:cs="Times New Roman"/>
          <w:sz w:val="24"/>
          <w:szCs w:val="24"/>
        </w:rPr>
        <w:t xml:space="preserve"> mới, đặc biệt là từ các nhà sản xuất trong nước. </w:t>
      </w:r>
    </w:p>
    <w:p w14:paraId="06A1F662" w14:textId="1920AEAE" w:rsidR="007D12DD" w:rsidRPr="00B729FD" w:rsidRDefault="008C3F6B" w:rsidP="00D32569">
      <w:pPr>
        <w:pStyle w:val="ListParagraph"/>
        <w:numPr>
          <w:ilvl w:val="0"/>
          <w:numId w:val="7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Quy trình nộp đề xuất</w:t>
      </w:r>
    </w:p>
    <w:p w14:paraId="0E75BB3C" w14:textId="5BD9144B" w:rsidR="002969A7" w:rsidRPr="00B729FD" w:rsidRDefault="008C3F6B" w:rsidP="002969A7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Ngày 1/12/2014, các đơn vị nộ</w:t>
      </w:r>
      <w:r w:rsidR="005D7BB1">
        <w:rPr>
          <w:rFonts w:ascii="Times New Roman" w:eastAsia="Calibri" w:hAnsi="Times New Roman" w:cs="Times New Roman"/>
          <w:sz w:val="24"/>
          <w:szCs w:val="24"/>
        </w:rPr>
        <w:t>p Đề xuất</w:t>
      </w:r>
      <w:r>
        <w:rPr>
          <w:rFonts w:ascii="Times New Roman" w:eastAsia="Calibri" w:hAnsi="Times New Roman" w:cs="Times New Roman"/>
          <w:sz w:val="24"/>
          <w:szCs w:val="24"/>
        </w:rPr>
        <w:t xml:space="preserve"> và kế hoạch chi tiết đế</w:t>
      </w:r>
      <w:r w:rsidR="005D7BB1">
        <w:rPr>
          <w:rFonts w:ascii="Times New Roman" w:eastAsia="Calibri" w:hAnsi="Times New Roman" w:cs="Times New Roman"/>
          <w:sz w:val="24"/>
          <w:szCs w:val="24"/>
        </w:rPr>
        <w:t>n cho D</w:t>
      </w:r>
      <w:r>
        <w:rPr>
          <w:rFonts w:ascii="Times New Roman" w:eastAsia="Calibri" w:hAnsi="Times New Roman" w:cs="Times New Roman"/>
          <w:sz w:val="24"/>
          <w:szCs w:val="24"/>
        </w:rPr>
        <w:t xml:space="preserve">ự án </w:t>
      </w:r>
      <w:r w:rsidR="002969A7" w:rsidRPr="00B729FD">
        <w:rPr>
          <w:rFonts w:ascii="Times New Roman" w:eastAsia="Calibri" w:hAnsi="Times New Roman" w:cs="Times New Roman"/>
          <w:sz w:val="24"/>
          <w:szCs w:val="24"/>
        </w:rPr>
        <w:t>(</w:t>
      </w:r>
      <w:hyperlink r:id="rId8" w:history="1">
        <w:r w:rsidR="002969A7" w:rsidRPr="00B729F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htu@path.org</w:t>
        </w:r>
      </w:hyperlink>
      <w:r w:rsidR="005D7BB1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hyperlink r:id="rId9" w:history="1">
        <w:r w:rsidR="005D7BB1" w:rsidRPr="003E5E5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ngocnguyen@path.org</w:t>
        </w:r>
      </w:hyperlink>
      <w:r w:rsidR="005D7BB1">
        <w:rPr>
          <w:rFonts w:ascii="Times New Roman" w:eastAsia="Calibri" w:hAnsi="Times New Roman" w:cs="Times New Roman"/>
          <w:sz w:val="24"/>
          <w:szCs w:val="24"/>
        </w:rPr>
        <w:t>. Tổ chức PATH, t</w:t>
      </w:r>
      <w:r>
        <w:rPr>
          <w:rFonts w:ascii="Times New Roman" w:eastAsia="Calibri" w:hAnsi="Times New Roman" w:cs="Times New Roman"/>
          <w:sz w:val="24"/>
          <w:szCs w:val="24"/>
        </w:rPr>
        <w:t>ầng 2, 49 Hai Bà Trưng, Hoàn Kiếm, Hà Nội</w:t>
      </w:r>
      <w:r w:rsidR="002969A7" w:rsidRPr="00B729F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59CB806" w14:textId="48CA585A" w:rsidR="002969A7" w:rsidRPr="00B729FD" w:rsidRDefault="008C3F6B" w:rsidP="002969A7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Ngày </w:t>
      </w:r>
      <w:r w:rsidR="002969A7" w:rsidRPr="00B729FD">
        <w:rPr>
          <w:rFonts w:ascii="Times New Roman" w:eastAsia="Calibri" w:hAnsi="Times New Roman" w:cs="Times New Roman"/>
          <w:sz w:val="24"/>
          <w:szCs w:val="24"/>
        </w:rPr>
        <w:t>15</w:t>
      </w:r>
      <w:r w:rsidR="005D7BB1">
        <w:rPr>
          <w:rFonts w:ascii="Times New Roman" w:eastAsia="Calibri" w:hAnsi="Times New Roman" w:cs="Times New Roman"/>
          <w:sz w:val="24"/>
          <w:szCs w:val="24"/>
        </w:rPr>
        <w:t>/12/2014, D</w:t>
      </w:r>
      <w:r>
        <w:rPr>
          <w:rFonts w:ascii="Times New Roman" w:eastAsia="Calibri" w:hAnsi="Times New Roman" w:cs="Times New Roman"/>
          <w:sz w:val="24"/>
          <w:szCs w:val="24"/>
        </w:rPr>
        <w:t xml:space="preserve">ự án sẽ thông báo các đơn vị được đưa vào danh sách ngắn. Một số đơn vị có thể được mời lên văn phòng dự án để giải thích thêm 1 số điểm nếu chưa rõ trong kế hoạch của họ. </w:t>
      </w:r>
    </w:p>
    <w:p w14:paraId="784CA61A" w14:textId="33648A28" w:rsidR="002969A7" w:rsidRPr="00B729FD" w:rsidRDefault="005D7BB1" w:rsidP="002969A7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Ngày 22/12/2014, D</w:t>
      </w:r>
      <w:r w:rsidR="008C3F6B">
        <w:rPr>
          <w:rFonts w:ascii="Times New Roman" w:eastAsia="Calibri" w:hAnsi="Times New Roman" w:cs="Times New Roman"/>
          <w:sz w:val="24"/>
          <w:szCs w:val="24"/>
        </w:rPr>
        <w:t xml:space="preserve">ự án sẽ thông báo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danh sách các </w:t>
      </w:r>
      <w:r w:rsidR="008C3F6B">
        <w:rPr>
          <w:rFonts w:ascii="Times New Roman" w:eastAsia="Calibri" w:hAnsi="Times New Roman" w:cs="Times New Roman"/>
          <w:sz w:val="24"/>
          <w:szCs w:val="24"/>
        </w:rPr>
        <w:t>đơn vị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3F6B">
        <w:rPr>
          <w:rFonts w:ascii="Times New Roman" w:eastAsia="Calibri" w:hAnsi="Times New Roman" w:cs="Times New Roman"/>
          <w:sz w:val="24"/>
          <w:szCs w:val="24"/>
        </w:rPr>
        <w:t xml:space="preserve">được lựa </w:t>
      </w:r>
      <w:r>
        <w:rPr>
          <w:rFonts w:ascii="Times New Roman" w:eastAsia="Calibri" w:hAnsi="Times New Roman" w:cs="Times New Roman"/>
          <w:sz w:val="24"/>
          <w:szCs w:val="24"/>
        </w:rPr>
        <w:t xml:space="preserve">duyệt </w:t>
      </w:r>
      <w:r w:rsidR="008C3F6B">
        <w:rPr>
          <w:rFonts w:ascii="Times New Roman" w:eastAsia="Calibri" w:hAnsi="Times New Roman" w:cs="Times New Roman"/>
          <w:sz w:val="24"/>
          <w:szCs w:val="24"/>
        </w:rPr>
        <w:t>chọn để</w:t>
      </w:r>
      <w:r>
        <w:rPr>
          <w:rFonts w:ascii="Times New Roman" w:eastAsia="Calibri" w:hAnsi="Times New Roman" w:cs="Times New Roman"/>
          <w:sz w:val="24"/>
          <w:szCs w:val="24"/>
        </w:rPr>
        <w:t xml:space="preserve"> mua BCS &amp; CBT</w:t>
      </w:r>
      <w:r w:rsidR="002969A7" w:rsidRPr="00B729F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8D312D" w14:textId="185E6EA2" w:rsidR="002969A7" w:rsidRPr="00B729FD" w:rsidRDefault="008C3F6B" w:rsidP="002969A7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Ngày 29/12, Dự án sẽ ký thỏa thuận với các đơn vị được lựa chọn. </w:t>
      </w:r>
    </w:p>
    <w:p w14:paraId="56A45D65" w14:textId="595D0EFC" w:rsidR="001D6AB6" w:rsidRPr="00B729FD" w:rsidRDefault="005D7BB1" w:rsidP="002969A7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Ngày 3/1/</w:t>
      </w:r>
      <w:r w:rsidR="008C3F6B">
        <w:rPr>
          <w:rFonts w:ascii="Times New Roman" w:eastAsia="Calibri" w:hAnsi="Times New Roman" w:cs="Times New Roman"/>
          <w:sz w:val="24"/>
          <w:szCs w:val="24"/>
        </w:rPr>
        <w:t xml:space="preserve">2015, bao cao su và chất bôi trơn sẽ được giao cho các đơn vị được </w:t>
      </w:r>
      <w:r>
        <w:rPr>
          <w:rFonts w:ascii="Times New Roman" w:eastAsia="Calibri" w:hAnsi="Times New Roman" w:cs="Times New Roman"/>
          <w:sz w:val="24"/>
          <w:szCs w:val="24"/>
        </w:rPr>
        <w:t xml:space="preserve">duyệt </w:t>
      </w:r>
      <w:r w:rsidR="008C3F6B">
        <w:rPr>
          <w:rFonts w:ascii="Times New Roman" w:eastAsia="Calibri" w:hAnsi="Times New Roman" w:cs="Times New Roman"/>
          <w:sz w:val="24"/>
          <w:szCs w:val="24"/>
        </w:rPr>
        <w:t xml:space="preserve">chọn. </w:t>
      </w:r>
    </w:p>
    <w:p w14:paraId="7A9FC18E" w14:textId="77777777" w:rsidR="002969A7" w:rsidRPr="00B729FD" w:rsidRDefault="002969A7" w:rsidP="002969A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DD16AEE" w14:textId="77777777" w:rsidR="00D32569" w:rsidRPr="00B729FD" w:rsidRDefault="00D32569" w:rsidP="00AB6CF9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002086" w14:textId="77777777" w:rsidR="00D32569" w:rsidRPr="00B729FD" w:rsidRDefault="00D32569" w:rsidP="00AB6CF9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EC9C62" w14:textId="77777777" w:rsidR="00D32569" w:rsidRPr="00B729FD" w:rsidRDefault="00D32569" w:rsidP="00AB6CF9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381E10" w14:textId="77777777" w:rsidR="00D32569" w:rsidRPr="00B729FD" w:rsidRDefault="00D32569" w:rsidP="00AB6CF9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E62A13" w14:textId="77777777" w:rsidR="00AB6CF9" w:rsidRPr="00B729FD" w:rsidRDefault="00AB6CF9" w:rsidP="00AB6CF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AB6CF9" w:rsidRPr="00B729FD" w:rsidSect="004F7AEB">
      <w:footerReference w:type="even" r:id="rId10"/>
      <w:footerReference w:type="default" r:id="rId11"/>
      <w:pgSz w:w="11909" w:h="16834" w:code="9"/>
      <w:pgMar w:top="1310" w:right="1138" w:bottom="1138" w:left="12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23AF5" w14:textId="77777777" w:rsidR="00803318" w:rsidRDefault="00803318" w:rsidP="00F403CE">
      <w:pPr>
        <w:spacing w:after="0" w:line="240" w:lineRule="auto"/>
      </w:pPr>
      <w:r>
        <w:separator/>
      </w:r>
    </w:p>
  </w:endnote>
  <w:endnote w:type="continuationSeparator" w:id="0">
    <w:p w14:paraId="6544146E" w14:textId="77777777" w:rsidR="00803318" w:rsidRDefault="00803318" w:rsidP="00F4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3A149" w14:textId="77777777" w:rsidR="00F403CE" w:rsidRDefault="00F403CE" w:rsidP="00F403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3A67F9" w14:textId="77777777" w:rsidR="00F403CE" w:rsidRDefault="00F403CE" w:rsidP="00F403C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8A69A" w14:textId="77777777" w:rsidR="00F403CE" w:rsidRDefault="00F403CE" w:rsidP="00F403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B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C4100D" w14:textId="77777777" w:rsidR="00F403CE" w:rsidRDefault="00F403CE" w:rsidP="00F403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92F1D" w14:textId="77777777" w:rsidR="00803318" w:rsidRDefault="00803318" w:rsidP="00F403CE">
      <w:pPr>
        <w:spacing w:after="0" w:line="240" w:lineRule="auto"/>
      </w:pPr>
      <w:r>
        <w:separator/>
      </w:r>
    </w:p>
  </w:footnote>
  <w:footnote w:type="continuationSeparator" w:id="0">
    <w:p w14:paraId="0621987D" w14:textId="77777777" w:rsidR="00803318" w:rsidRDefault="00803318" w:rsidP="00F4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21B2"/>
    <w:multiLevelType w:val="hybridMultilevel"/>
    <w:tmpl w:val="86421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44F"/>
    <w:multiLevelType w:val="hybridMultilevel"/>
    <w:tmpl w:val="B30EB66A"/>
    <w:lvl w:ilvl="0" w:tplc="A2225E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840B6"/>
    <w:multiLevelType w:val="hybridMultilevel"/>
    <w:tmpl w:val="1D26AD74"/>
    <w:lvl w:ilvl="0" w:tplc="C02C03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E3FB8"/>
    <w:multiLevelType w:val="hybridMultilevel"/>
    <w:tmpl w:val="52F6F6D6"/>
    <w:lvl w:ilvl="0" w:tplc="C02C03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D513E"/>
    <w:multiLevelType w:val="hybridMultilevel"/>
    <w:tmpl w:val="381CFD3E"/>
    <w:lvl w:ilvl="0" w:tplc="18DE864A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84C83"/>
    <w:multiLevelType w:val="hybridMultilevel"/>
    <w:tmpl w:val="92542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F15D4"/>
    <w:multiLevelType w:val="hybridMultilevel"/>
    <w:tmpl w:val="3D5A21E0"/>
    <w:lvl w:ilvl="0" w:tplc="0FC2F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80A68"/>
    <w:multiLevelType w:val="hybridMultilevel"/>
    <w:tmpl w:val="D7A6BE88"/>
    <w:lvl w:ilvl="0" w:tplc="C02C03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77B66"/>
    <w:multiLevelType w:val="hybridMultilevel"/>
    <w:tmpl w:val="D44E3934"/>
    <w:lvl w:ilvl="0" w:tplc="0C90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50F7E"/>
    <w:multiLevelType w:val="hybridMultilevel"/>
    <w:tmpl w:val="03A6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00FA2"/>
    <w:multiLevelType w:val="hybridMultilevel"/>
    <w:tmpl w:val="D36EC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E0F02"/>
    <w:multiLevelType w:val="hybridMultilevel"/>
    <w:tmpl w:val="265AC4BC"/>
    <w:lvl w:ilvl="0" w:tplc="47FAADAC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9B"/>
    <w:rsid w:val="00000A95"/>
    <w:rsid w:val="00002EBC"/>
    <w:rsid w:val="000078CF"/>
    <w:rsid w:val="00037231"/>
    <w:rsid w:val="0005289A"/>
    <w:rsid w:val="00053C9F"/>
    <w:rsid w:val="00080A08"/>
    <w:rsid w:val="000E2FC4"/>
    <w:rsid w:val="000E3EB0"/>
    <w:rsid w:val="0010419C"/>
    <w:rsid w:val="0011271C"/>
    <w:rsid w:val="00122BF4"/>
    <w:rsid w:val="0014161B"/>
    <w:rsid w:val="00167B08"/>
    <w:rsid w:val="001827CB"/>
    <w:rsid w:val="00195D9B"/>
    <w:rsid w:val="001D0D41"/>
    <w:rsid w:val="001D6AB6"/>
    <w:rsid w:val="001E3444"/>
    <w:rsid w:val="001E7B2A"/>
    <w:rsid w:val="00203B8D"/>
    <w:rsid w:val="00224E47"/>
    <w:rsid w:val="00230C15"/>
    <w:rsid w:val="00251FCF"/>
    <w:rsid w:val="002969A7"/>
    <w:rsid w:val="002E1B64"/>
    <w:rsid w:val="003053BC"/>
    <w:rsid w:val="003070EB"/>
    <w:rsid w:val="003100F0"/>
    <w:rsid w:val="00321E63"/>
    <w:rsid w:val="00327368"/>
    <w:rsid w:val="00347C6E"/>
    <w:rsid w:val="00384030"/>
    <w:rsid w:val="003B6AAF"/>
    <w:rsid w:val="004317F9"/>
    <w:rsid w:val="0044532E"/>
    <w:rsid w:val="004540B8"/>
    <w:rsid w:val="0046131F"/>
    <w:rsid w:val="00477A5A"/>
    <w:rsid w:val="004875C6"/>
    <w:rsid w:val="0049398F"/>
    <w:rsid w:val="004E24AB"/>
    <w:rsid w:val="004E2724"/>
    <w:rsid w:val="004F7AEB"/>
    <w:rsid w:val="005010C5"/>
    <w:rsid w:val="00537627"/>
    <w:rsid w:val="00553A5D"/>
    <w:rsid w:val="0056481B"/>
    <w:rsid w:val="00587110"/>
    <w:rsid w:val="005A3C6F"/>
    <w:rsid w:val="005B05B0"/>
    <w:rsid w:val="005C0D25"/>
    <w:rsid w:val="005D7BB1"/>
    <w:rsid w:val="005E4E89"/>
    <w:rsid w:val="006120B5"/>
    <w:rsid w:val="006502B0"/>
    <w:rsid w:val="00653A4F"/>
    <w:rsid w:val="00654D25"/>
    <w:rsid w:val="006562BB"/>
    <w:rsid w:val="006603B6"/>
    <w:rsid w:val="006752B4"/>
    <w:rsid w:val="006B34E5"/>
    <w:rsid w:val="006C1DD6"/>
    <w:rsid w:val="006E4C0E"/>
    <w:rsid w:val="00717DCF"/>
    <w:rsid w:val="00752F32"/>
    <w:rsid w:val="00764263"/>
    <w:rsid w:val="0079182D"/>
    <w:rsid w:val="00792BD3"/>
    <w:rsid w:val="007A387F"/>
    <w:rsid w:val="007A52DE"/>
    <w:rsid w:val="007B179D"/>
    <w:rsid w:val="007D12DD"/>
    <w:rsid w:val="00803318"/>
    <w:rsid w:val="008627DA"/>
    <w:rsid w:val="008C3F6B"/>
    <w:rsid w:val="008D0C96"/>
    <w:rsid w:val="00942174"/>
    <w:rsid w:val="00945012"/>
    <w:rsid w:val="00957278"/>
    <w:rsid w:val="009676B4"/>
    <w:rsid w:val="0097326E"/>
    <w:rsid w:val="009A72B2"/>
    <w:rsid w:val="009D03FB"/>
    <w:rsid w:val="009E78FD"/>
    <w:rsid w:val="00A3096E"/>
    <w:rsid w:val="00A30BAE"/>
    <w:rsid w:val="00A41A25"/>
    <w:rsid w:val="00A41ACC"/>
    <w:rsid w:val="00A534E8"/>
    <w:rsid w:val="00A728FF"/>
    <w:rsid w:val="00AA36DB"/>
    <w:rsid w:val="00AA387A"/>
    <w:rsid w:val="00AB6CF9"/>
    <w:rsid w:val="00AE41A8"/>
    <w:rsid w:val="00AE4309"/>
    <w:rsid w:val="00AF2B9C"/>
    <w:rsid w:val="00B232FD"/>
    <w:rsid w:val="00B729FD"/>
    <w:rsid w:val="00B80063"/>
    <w:rsid w:val="00B85B0D"/>
    <w:rsid w:val="00BA0541"/>
    <w:rsid w:val="00BC2770"/>
    <w:rsid w:val="00BE2A20"/>
    <w:rsid w:val="00C1421B"/>
    <w:rsid w:val="00C43211"/>
    <w:rsid w:val="00C7317B"/>
    <w:rsid w:val="00C94885"/>
    <w:rsid w:val="00CB1CFD"/>
    <w:rsid w:val="00CC017B"/>
    <w:rsid w:val="00CD771A"/>
    <w:rsid w:val="00CE4BCC"/>
    <w:rsid w:val="00CE5560"/>
    <w:rsid w:val="00D05BE2"/>
    <w:rsid w:val="00D32123"/>
    <w:rsid w:val="00D32569"/>
    <w:rsid w:val="00D349F2"/>
    <w:rsid w:val="00D37E08"/>
    <w:rsid w:val="00D6549E"/>
    <w:rsid w:val="00D704F8"/>
    <w:rsid w:val="00DA25DE"/>
    <w:rsid w:val="00DB49D2"/>
    <w:rsid w:val="00DB5ACD"/>
    <w:rsid w:val="00DE554E"/>
    <w:rsid w:val="00DF72F6"/>
    <w:rsid w:val="00E501B4"/>
    <w:rsid w:val="00E640D8"/>
    <w:rsid w:val="00EB1524"/>
    <w:rsid w:val="00EB2236"/>
    <w:rsid w:val="00EC6301"/>
    <w:rsid w:val="00EE48DC"/>
    <w:rsid w:val="00F252B7"/>
    <w:rsid w:val="00F403CE"/>
    <w:rsid w:val="00F64E3B"/>
    <w:rsid w:val="00F67947"/>
    <w:rsid w:val="00F92069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0E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445"/>
    <w:pPr>
      <w:ind w:left="720"/>
      <w:contextualSpacing/>
    </w:pPr>
  </w:style>
  <w:style w:type="table" w:styleId="TableGrid">
    <w:name w:val="Table Grid"/>
    <w:basedOn w:val="TableNormal"/>
    <w:uiPriority w:val="39"/>
    <w:rsid w:val="00000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69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A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6A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A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A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A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03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3CE"/>
  </w:style>
  <w:style w:type="character" w:styleId="PageNumber">
    <w:name w:val="page number"/>
    <w:basedOn w:val="DefaultParagraphFont"/>
    <w:uiPriority w:val="99"/>
    <w:semiHidden/>
    <w:unhideWhenUsed/>
    <w:rsid w:val="00F40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445"/>
    <w:pPr>
      <w:ind w:left="720"/>
      <w:contextualSpacing/>
    </w:pPr>
  </w:style>
  <w:style w:type="table" w:styleId="TableGrid">
    <w:name w:val="Table Grid"/>
    <w:basedOn w:val="TableNormal"/>
    <w:uiPriority w:val="39"/>
    <w:rsid w:val="00000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69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A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6A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A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A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A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03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3CE"/>
  </w:style>
  <w:style w:type="character" w:styleId="PageNumber">
    <w:name w:val="page number"/>
    <w:basedOn w:val="DefaultParagraphFont"/>
    <w:uiPriority w:val="99"/>
    <w:semiHidden/>
    <w:unhideWhenUsed/>
    <w:rsid w:val="00F4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u@path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gocnguyen@pa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Hien, Tu Thu</dc:creator>
  <cp:lastModifiedBy>windows</cp:lastModifiedBy>
  <cp:revision>2</cp:revision>
  <dcterms:created xsi:type="dcterms:W3CDTF">2014-11-13T14:58:00Z</dcterms:created>
  <dcterms:modified xsi:type="dcterms:W3CDTF">2014-11-13T14:58:00Z</dcterms:modified>
</cp:coreProperties>
</file>