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B88" w:rsidRPr="009D7341" w:rsidRDefault="00292B88" w:rsidP="00292B88">
      <w:pPr>
        <w:autoSpaceDE w:val="0"/>
        <w:autoSpaceDN w:val="0"/>
        <w:adjustRightInd w:val="0"/>
        <w:jc w:val="center"/>
        <w:rPr>
          <w:rFonts w:cs="Verdana"/>
          <w:b/>
          <w:color w:val="000000"/>
          <w:sz w:val="20"/>
        </w:rPr>
      </w:pPr>
      <w:bookmarkStart w:id="0" w:name="blwClosing"/>
      <w:bookmarkEnd w:id="0"/>
      <w:r w:rsidRPr="009D7341">
        <w:rPr>
          <w:rFonts w:cs="Verdana"/>
          <w:b/>
          <w:color w:val="000000"/>
          <w:sz w:val="20"/>
        </w:rPr>
        <w:t>SNV Netherlands Development Organisation is looking for:</w:t>
      </w:r>
    </w:p>
    <w:p w:rsidR="00292B88" w:rsidRPr="009D7341" w:rsidRDefault="00292B88" w:rsidP="00292B88">
      <w:pPr>
        <w:rPr>
          <w:b/>
          <w:bCs/>
          <w:sz w:val="20"/>
        </w:rPr>
      </w:pPr>
    </w:p>
    <w:p w:rsidR="00292B88" w:rsidRPr="00292B88" w:rsidRDefault="00292B88" w:rsidP="00292B88">
      <w:pPr>
        <w:jc w:val="center"/>
        <w:rPr>
          <w:b/>
          <w:bCs/>
          <w:color w:val="00B0F0"/>
          <w:sz w:val="28"/>
        </w:rPr>
      </w:pPr>
      <w:r w:rsidRPr="00292B88">
        <w:rPr>
          <w:b/>
          <w:bCs/>
          <w:color w:val="00B0F0"/>
          <w:sz w:val="28"/>
        </w:rPr>
        <w:t>Social Development/Gender Specialist</w:t>
      </w:r>
    </w:p>
    <w:p w:rsidR="00292B88" w:rsidRDefault="00292B88" w:rsidP="00292B88">
      <w:pPr>
        <w:jc w:val="center"/>
        <w:rPr>
          <w:b/>
          <w:bCs/>
          <w:i/>
          <w:iCs/>
          <w:color w:val="00B0F0"/>
          <w:sz w:val="20"/>
        </w:rPr>
      </w:pPr>
      <w:proofErr w:type="gramStart"/>
      <w:r w:rsidRPr="009D7341">
        <w:rPr>
          <w:b/>
          <w:bCs/>
          <w:color w:val="00B0F0"/>
          <w:sz w:val="20"/>
        </w:rPr>
        <w:t>for</w:t>
      </w:r>
      <w:proofErr w:type="gramEnd"/>
      <w:r w:rsidRPr="009D7341">
        <w:rPr>
          <w:b/>
          <w:bCs/>
          <w:color w:val="00B0F0"/>
          <w:sz w:val="20"/>
        </w:rPr>
        <w:t xml:space="preserve"> an upcoming ADB consultancy assignment: </w:t>
      </w:r>
      <w:r w:rsidRPr="009D7341">
        <w:rPr>
          <w:b/>
          <w:bCs/>
          <w:i/>
          <w:iCs/>
          <w:color w:val="00B0F0"/>
          <w:sz w:val="20"/>
        </w:rPr>
        <w:t>Harnessing Climate Change Mitigation Initiatives to Benefit Women</w:t>
      </w:r>
    </w:p>
    <w:p w:rsidR="00292B88" w:rsidRDefault="00292B88" w:rsidP="00292B88">
      <w:pPr>
        <w:jc w:val="center"/>
        <w:rPr>
          <w:b/>
          <w:bCs/>
          <w:i/>
          <w:iCs/>
          <w:color w:val="00B0F0"/>
          <w:sz w:val="20"/>
        </w:rPr>
      </w:pPr>
      <w:r>
        <w:rPr>
          <w:b/>
          <w:bCs/>
          <w:i/>
          <w:iCs/>
          <w:color w:val="00B0F0"/>
          <w:sz w:val="20"/>
        </w:rPr>
        <w:t>(</w:t>
      </w:r>
      <w:proofErr w:type="gramStart"/>
      <w:r>
        <w:rPr>
          <w:b/>
          <w:bCs/>
          <w:i/>
          <w:iCs/>
          <w:color w:val="00B0F0"/>
          <w:sz w:val="20"/>
        </w:rPr>
        <w:t>re-advertisement</w:t>
      </w:r>
      <w:proofErr w:type="gramEnd"/>
      <w:r>
        <w:rPr>
          <w:b/>
          <w:bCs/>
          <w:i/>
          <w:iCs/>
          <w:color w:val="00B0F0"/>
          <w:sz w:val="20"/>
        </w:rPr>
        <w:t>)</w:t>
      </w:r>
    </w:p>
    <w:p w:rsidR="00292B88" w:rsidRPr="009D7341" w:rsidRDefault="00292B88" w:rsidP="00292B88">
      <w:pPr>
        <w:rPr>
          <w:b/>
          <w:bCs/>
          <w:color w:val="00B0F0"/>
          <w:sz w:val="20"/>
        </w:rPr>
      </w:pPr>
    </w:p>
    <w:p w:rsidR="00292B88" w:rsidRDefault="00292B88" w:rsidP="00292B88">
      <w:pPr>
        <w:rPr>
          <w:b/>
          <w:bCs/>
          <w:sz w:val="20"/>
        </w:rPr>
      </w:pPr>
      <w:r>
        <w:rPr>
          <w:b/>
          <w:bCs/>
          <w:sz w:val="20"/>
        </w:rPr>
        <w:t>Location of a</w:t>
      </w:r>
      <w:r w:rsidRPr="009D7341">
        <w:rPr>
          <w:b/>
          <w:bCs/>
          <w:sz w:val="20"/>
        </w:rPr>
        <w:t xml:space="preserve">ssignment </w:t>
      </w:r>
      <w:r>
        <w:rPr>
          <w:b/>
          <w:bCs/>
          <w:sz w:val="20"/>
        </w:rPr>
        <w:t>is</w:t>
      </w:r>
      <w:r w:rsidRPr="009D7341">
        <w:rPr>
          <w:b/>
          <w:bCs/>
          <w:sz w:val="20"/>
        </w:rPr>
        <w:t xml:space="preserve"> Hanoi, Vietnam</w:t>
      </w:r>
      <w:r w:rsidR="00BC4045">
        <w:rPr>
          <w:b/>
          <w:bCs/>
          <w:sz w:val="20"/>
        </w:rPr>
        <w:t>.</w:t>
      </w:r>
    </w:p>
    <w:p w:rsidR="00292B88" w:rsidRDefault="00292B88" w:rsidP="00292B88">
      <w:pPr>
        <w:rPr>
          <w:b/>
          <w:bCs/>
          <w:sz w:val="20"/>
        </w:rPr>
      </w:pPr>
    </w:p>
    <w:p w:rsidR="00292B88" w:rsidRDefault="00292B88" w:rsidP="00292B88">
      <w:pPr>
        <w:rPr>
          <w:b/>
          <w:bCs/>
          <w:sz w:val="20"/>
        </w:rPr>
      </w:pPr>
      <w:r>
        <w:rPr>
          <w:b/>
          <w:bCs/>
          <w:sz w:val="20"/>
        </w:rPr>
        <w:t xml:space="preserve">Appointment to </w:t>
      </w:r>
      <w:r w:rsidR="00C767FD">
        <w:rPr>
          <w:b/>
          <w:bCs/>
          <w:sz w:val="20"/>
        </w:rPr>
        <w:t>position</w:t>
      </w:r>
      <w:r>
        <w:rPr>
          <w:b/>
          <w:bCs/>
          <w:sz w:val="20"/>
        </w:rPr>
        <w:t xml:space="preserve"> is subject to SNV being selected as the implementing organisation by ADB. </w:t>
      </w:r>
    </w:p>
    <w:p w:rsidR="00292B88" w:rsidRDefault="00292B88" w:rsidP="00292B88">
      <w:pPr>
        <w:rPr>
          <w:b/>
          <w:bCs/>
          <w:sz w:val="20"/>
        </w:rPr>
      </w:pPr>
    </w:p>
    <w:p w:rsidR="00292B88" w:rsidRPr="009D7341" w:rsidRDefault="00292B88" w:rsidP="00292B88">
      <w:pPr>
        <w:tabs>
          <w:tab w:val="clear" w:pos="0"/>
          <w:tab w:val="clear" w:pos="794"/>
          <w:tab w:val="clear" w:pos="1588"/>
          <w:tab w:val="clear" w:pos="2381"/>
          <w:tab w:val="clear" w:pos="3175"/>
          <w:tab w:val="clear" w:pos="3969"/>
          <w:tab w:val="clear" w:pos="4763"/>
          <w:tab w:val="clear" w:pos="5557"/>
          <w:tab w:val="clear" w:pos="6350"/>
          <w:tab w:val="clear" w:pos="7144"/>
        </w:tabs>
        <w:spacing w:line="240" w:lineRule="auto"/>
        <w:rPr>
          <w:b/>
          <w:sz w:val="20"/>
          <w:lang w:val="en-US"/>
        </w:rPr>
      </w:pPr>
      <w:r w:rsidRPr="009D7341">
        <w:rPr>
          <w:b/>
          <w:sz w:val="20"/>
          <w:lang w:val="en-US"/>
        </w:rPr>
        <w:t>Introduction</w:t>
      </w:r>
    </w:p>
    <w:p w:rsidR="00292B88" w:rsidRPr="009D7341" w:rsidRDefault="00292B88" w:rsidP="00292B88">
      <w:pPr>
        <w:rPr>
          <w:sz w:val="20"/>
        </w:rPr>
      </w:pPr>
      <w:r w:rsidRPr="009D7341">
        <w:rPr>
          <w:sz w:val="20"/>
        </w:rPr>
        <w:t xml:space="preserve">SNV Netherlands Development Organisation is currently seeking </w:t>
      </w:r>
      <w:r w:rsidR="00BC4045">
        <w:rPr>
          <w:sz w:val="20"/>
        </w:rPr>
        <w:t xml:space="preserve">a </w:t>
      </w:r>
      <w:r w:rsidRPr="009D7341">
        <w:rPr>
          <w:sz w:val="20"/>
        </w:rPr>
        <w:t xml:space="preserve">qualified national consultant  for an upcoming Asian Development Bank (ADB) consultancy assignment titled “Harnessing Climate Change Mitigation Initiatives to Benefit Women”. More detailed information on the assignment can be found on the ADB website: </w:t>
      </w:r>
      <w:hyperlink r:id="rId8" w:history="1">
        <w:r w:rsidRPr="009D7341">
          <w:rPr>
            <w:rStyle w:val="Hyperlink"/>
            <w:sz w:val="20"/>
          </w:rPr>
          <w:t>http://www.adb.org/projects/45039-001/main</w:t>
        </w:r>
      </w:hyperlink>
      <w:r w:rsidRPr="009D7341">
        <w:rPr>
          <w:sz w:val="20"/>
        </w:rPr>
        <w:t xml:space="preserve"> </w:t>
      </w:r>
    </w:p>
    <w:p w:rsidR="00292B88" w:rsidRPr="009D7341" w:rsidRDefault="00292B88" w:rsidP="00292B88">
      <w:pPr>
        <w:rPr>
          <w:sz w:val="20"/>
        </w:rPr>
      </w:pPr>
    </w:p>
    <w:p w:rsidR="00292B88" w:rsidRPr="009D7341" w:rsidRDefault="00292B88" w:rsidP="00292B88">
      <w:pPr>
        <w:rPr>
          <w:sz w:val="20"/>
        </w:rPr>
      </w:pPr>
      <w:r w:rsidRPr="009D7341">
        <w:rPr>
          <w:sz w:val="20"/>
        </w:rPr>
        <w:t xml:space="preserve">The objective of the ADB consultancy assignment is to ensure the efficient implementation of a regional capacity development technical assistance (TA) project through the provision of technical expertise in climate change, gender and development and regional coordination. </w:t>
      </w:r>
    </w:p>
    <w:p w:rsidR="00292B88" w:rsidRPr="009D7341" w:rsidRDefault="00292B88" w:rsidP="00292B88">
      <w:pPr>
        <w:rPr>
          <w:sz w:val="20"/>
          <w:highlight w:val="yellow"/>
        </w:rPr>
      </w:pPr>
    </w:p>
    <w:p w:rsidR="00292B88" w:rsidRPr="009D7341" w:rsidRDefault="00292B88" w:rsidP="00292B88">
      <w:pPr>
        <w:tabs>
          <w:tab w:val="clear" w:pos="0"/>
          <w:tab w:val="clear" w:pos="794"/>
          <w:tab w:val="clear" w:pos="1588"/>
          <w:tab w:val="clear" w:pos="2381"/>
          <w:tab w:val="clear" w:pos="3175"/>
          <w:tab w:val="clear" w:pos="3969"/>
          <w:tab w:val="clear" w:pos="4763"/>
          <w:tab w:val="clear" w:pos="5557"/>
          <w:tab w:val="clear" w:pos="6350"/>
          <w:tab w:val="clear" w:pos="7144"/>
        </w:tabs>
        <w:spacing w:line="240" w:lineRule="auto"/>
        <w:rPr>
          <w:sz w:val="20"/>
        </w:rPr>
      </w:pPr>
      <w:r w:rsidRPr="009D7341">
        <w:rPr>
          <w:sz w:val="20"/>
        </w:rPr>
        <w:t>The purpose of the assignment is to influence the supply and demand of gender-equitable climate change responses. Increasing supply driven responses involves building the skill levels of government agencies responsible for subnational climate change responses such that climate change strategies, actions plans and screening mechanisms are gender-inclusive. The promotion of supply and demand-driven responses from women’s agencies (which are mandated to support gender mainstreaming) involves equipping them with the skills needed to engage in and promote gender-equitable benefit-capture from climate change responses.</w:t>
      </w:r>
    </w:p>
    <w:p w:rsidR="00292B88" w:rsidRPr="009D7341" w:rsidRDefault="00292B88" w:rsidP="00292B88">
      <w:pPr>
        <w:tabs>
          <w:tab w:val="clear" w:pos="0"/>
          <w:tab w:val="clear" w:pos="794"/>
          <w:tab w:val="clear" w:pos="1588"/>
          <w:tab w:val="clear" w:pos="2381"/>
          <w:tab w:val="clear" w:pos="3175"/>
          <w:tab w:val="clear" w:pos="3969"/>
          <w:tab w:val="clear" w:pos="4763"/>
          <w:tab w:val="clear" w:pos="5557"/>
          <w:tab w:val="clear" w:pos="6350"/>
          <w:tab w:val="clear" w:pos="7144"/>
        </w:tabs>
        <w:spacing w:line="240" w:lineRule="auto"/>
        <w:rPr>
          <w:sz w:val="20"/>
        </w:rPr>
      </w:pPr>
    </w:p>
    <w:p w:rsidR="00292B88" w:rsidRPr="00292B88" w:rsidRDefault="00292B88" w:rsidP="00292B88">
      <w:pPr>
        <w:tabs>
          <w:tab w:val="clear" w:pos="0"/>
          <w:tab w:val="clear" w:pos="794"/>
          <w:tab w:val="clear" w:pos="1588"/>
          <w:tab w:val="clear" w:pos="2381"/>
          <w:tab w:val="clear" w:pos="3175"/>
          <w:tab w:val="clear" w:pos="3969"/>
          <w:tab w:val="clear" w:pos="4763"/>
          <w:tab w:val="clear" w:pos="5557"/>
          <w:tab w:val="clear" w:pos="6350"/>
          <w:tab w:val="clear" w:pos="7144"/>
        </w:tabs>
        <w:spacing w:line="240" w:lineRule="auto"/>
        <w:rPr>
          <w:b/>
          <w:sz w:val="20"/>
          <w:lang w:val="en-US"/>
        </w:rPr>
      </w:pPr>
      <w:r w:rsidRPr="00292B88">
        <w:rPr>
          <w:b/>
          <w:sz w:val="20"/>
          <w:lang w:val="en-US"/>
        </w:rPr>
        <w:t xml:space="preserve">Terms of Reference </w:t>
      </w:r>
    </w:p>
    <w:p w:rsidR="00292B88" w:rsidRPr="00292B88" w:rsidRDefault="00292B88" w:rsidP="00292B88">
      <w:pPr>
        <w:rPr>
          <w:sz w:val="20"/>
          <w:lang w:val="en-US"/>
        </w:rPr>
      </w:pPr>
    </w:p>
    <w:p w:rsidR="00292B88" w:rsidRPr="00292B88" w:rsidRDefault="00292B88" w:rsidP="00292B88">
      <w:pPr>
        <w:pStyle w:val="Document1"/>
        <w:jc w:val="both"/>
        <w:rPr>
          <w:rFonts w:ascii="Verdana" w:hAnsi="Verdana" w:cs="Arial"/>
          <w:color w:val="000000"/>
          <w:sz w:val="20"/>
          <w:szCs w:val="20"/>
          <w:lang w:val="en-US"/>
        </w:rPr>
      </w:pPr>
      <w:r w:rsidRPr="00292B88">
        <w:rPr>
          <w:rFonts w:ascii="Verdana" w:hAnsi="Verdana" w:cs="Arial"/>
          <w:b/>
          <w:bCs/>
          <w:color w:val="000000"/>
          <w:sz w:val="20"/>
          <w:szCs w:val="20"/>
          <w:lang w:val="en-US"/>
        </w:rPr>
        <w:t xml:space="preserve">Social Development/Gender </w:t>
      </w:r>
      <w:proofErr w:type="gramStart"/>
      <w:r w:rsidRPr="00292B88">
        <w:rPr>
          <w:rFonts w:ascii="Verdana" w:hAnsi="Verdana" w:cs="Arial"/>
          <w:b/>
          <w:bCs/>
          <w:color w:val="000000"/>
          <w:sz w:val="20"/>
          <w:szCs w:val="20"/>
          <w:lang w:val="en-US"/>
        </w:rPr>
        <w:t>Specialist</w:t>
      </w:r>
      <w:r w:rsidRPr="00292B88">
        <w:rPr>
          <w:rFonts w:ascii="Verdana" w:hAnsi="Verdana" w:cs="Arial"/>
          <w:color w:val="000000"/>
          <w:sz w:val="20"/>
          <w:szCs w:val="20"/>
          <w:lang w:val="en-US"/>
        </w:rPr>
        <w:t>(</w:t>
      </w:r>
      <w:proofErr w:type="gramEnd"/>
      <w:r w:rsidRPr="00292B88">
        <w:rPr>
          <w:rFonts w:ascii="Verdana" w:hAnsi="Verdana" w:cs="Arial"/>
          <w:color w:val="000000"/>
          <w:sz w:val="20"/>
          <w:szCs w:val="20"/>
          <w:lang w:val="en-US"/>
        </w:rPr>
        <w:t>1 national expert (Viet Nam), 3 person-months, intermittent between July 2014 – Dec 2015). The n</w:t>
      </w:r>
      <w:r w:rsidRPr="00292B88">
        <w:rPr>
          <w:rFonts w:ascii="Verdana" w:hAnsi="Verdana" w:cs="Arial"/>
          <w:sz w:val="20"/>
          <w:szCs w:val="20"/>
          <w:lang w:val="en-US"/>
        </w:rPr>
        <w:t xml:space="preserve">ational expert is required to have at least 10 years of professional experience, with at least a bachelor’s degree or equivalent advanced qualification.  </w:t>
      </w:r>
      <w:r w:rsidRPr="00292B88">
        <w:rPr>
          <w:rFonts w:ascii="Verdana" w:hAnsi="Verdana" w:cs="Arial"/>
          <w:color w:val="000000"/>
          <w:sz w:val="20"/>
          <w:szCs w:val="20"/>
          <w:lang w:val="en-US"/>
        </w:rPr>
        <w:t>He or she will have primary responsibility for coordination and overall quality control of gender inputs in capacity development and knowledge products; women’s group selection criteria; and pilot design. The Social Development/Gender Specialists’ responsibilities will include (but will not be limited to):</w:t>
      </w:r>
    </w:p>
    <w:p w:rsidR="00292B88" w:rsidRPr="00292B88" w:rsidRDefault="00292B88" w:rsidP="00292B88">
      <w:pPr>
        <w:ind w:left="4320"/>
        <w:rPr>
          <w:rFonts w:cs="Arial"/>
          <w:color w:val="000000"/>
          <w:sz w:val="20"/>
        </w:rPr>
      </w:pPr>
    </w:p>
    <w:p w:rsidR="00292B88" w:rsidRPr="00292B88" w:rsidRDefault="00292B88" w:rsidP="00292B88">
      <w:pPr>
        <w:pStyle w:val="ListParagraph"/>
        <w:numPr>
          <w:ilvl w:val="0"/>
          <w:numId w:val="18"/>
        </w:numPr>
        <w:tabs>
          <w:tab w:val="clear" w:pos="0"/>
          <w:tab w:val="clear" w:pos="794"/>
          <w:tab w:val="clear" w:pos="1588"/>
          <w:tab w:val="clear" w:pos="2381"/>
          <w:tab w:val="clear" w:pos="3175"/>
          <w:tab w:val="clear" w:pos="3969"/>
          <w:tab w:val="clear" w:pos="4763"/>
          <w:tab w:val="clear" w:pos="5557"/>
          <w:tab w:val="clear" w:pos="6350"/>
          <w:tab w:val="clear" w:pos="7144"/>
        </w:tabs>
        <w:spacing w:line="276" w:lineRule="auto"/>
        <w:ind w:left="1440" w:hanging="720"/>
        <w:contextualSpacing/>
        <w:rPr>
          <w:rFonts w:cs="Arial"/>
          <w:sz w:val="20"/>
          <w:lang w:val="en-US"/>
        </w:rPr>
      </w:pPr>
      <w:r w:rsidRPr="00292B88">
        <w:rPr>
          <w:sz w:val="20"/>
          <w:lang w:val="en-US"/>
        </w:rPr>
        <w:t>Provide recommendations in the development of selection criteria for women’s groups;</w:t>
      </w:r>
    </w:p>
    <w:p w:rsidR="00292B88" w:rsidRPr="00292B88" w:rsidRDefault="00292B88" w:rsidP="00292B88">
      <w:pPr>
        <w:pStyle w:val="ListParagraph"/>
        <w:numPr>
          <w:ilvl w:val="0"/>
          <w:numId w:val="18"/>
        </w:numPr>
        <w:tabs>
          <w:tab w:val="clear" w:pos="0"/>
          <w:tab w:val="clear" w:pos="794"/>
          <w:tab w:val="clear" w:pos="1588"/>
          <w:tab w:val="clear" w:pos="2381"/>
          <w:tab w:val="clear" w:pos="3175"/>
          <w:tab w:val="clear" w:pos="3969"/>
          <w:tab w:val="clear" w:pos="4763"/>
          <w:tab w:val="clear" w:pos="5557"/>
          <w:tab w:val="clear" w:pos="6350"/>
          <w:tab w:val="clear" w:pos="7144"/>
        </w:tabs>
        <w:spacing w:line="276" w:lineRule="auto"/>
        <w:ind w:left="1440" w:hanging="720"/>
        <w:contextualSpacing/>
        <w:rPr>
          <w:sz w:val="20"/>
          <w:lang w:val="en-US"/>
        </w:rPr>
      </w:pPr>
      <w:r w:rsidRPr="00292B88">
        <w:rPr>
          <w:sz w:val="20"/>
          <w:lang w:val="en-US"/>
        </w:rPr>
        <w:t>Review and refine the gender analysis based on ADB’s Policy on Gender and Development (1998) including: (</w:t>
      </w:r>
      <w:proofErr w:type="spellStart"/>
      <w:r w:rsidRPr="00292B88">
        <w:rPr>
          <w:sz w:val="20"/>
          <w:lang w:val="en-US"/>
        </w:rPr>
        <w:t>i</w:t>
      </w:r>
      <w:proofErr w:type="spellEnd"/>
      <w:r w:rsidRPr="00292B88">
        <w:rPr>
          <w:sz w:val="20"/>
          <w:lang w:val="en-US"/>
        </w:rPr>
        <w:t>) an assessment of gender impacts as a result of the low-carbon technology intervention; (ii) an assessment of the potential to empower beneficiaries/stakeholders or to widen inequalities depending on access and benefits from technologies introduced by the project; and make appropriate design recommendations to maximize gender co-benefits;</w:t>
      </w:r>
    </w:p>
    <w:p w:rsidR="00292B88" w:rsidRPr="00292B88" w:rsidRDefault="00292B88" w:rsidP="00292B88">
      <w:pPr>
        <w:pStyle w:val="ListParagraph"/>
        <w:numPr>
          <w:ilvl w:val="0"/>
          <w:numId w:val="18"/>
        </w:numPr>
        <w:tabs>
          <w:tab w:val="clear" w:pos="0"/>
          <w:tab w:val="clear" w:pos="794"/>
          <w:tab w:val="clear" w:pos="1588"/>
          <w:tab w:val="clear" w:pos="2381"/>
          <w:tab w:val="clear" w:pos="3175"/>
          <w:tab w:val="clear" w:pos="3969"/>
          <w:tab w:val="clear" w:pos="4763"/>
          <w:tab w:val="clear" w:pos="5557"/>
          <w:tab w:val="clear" w:pos="6350"/>
          <w:tab w:val="clear" w:pos="7144"/>
        </w:tabs>
        <w:spacing w:line="276" w:lineRule="auto"/>
        <w:ind w:left="1440" w:hanging="720"/>
        <w:contextualSpacing/>
        <w:rPr>
          <w:sz w:val="20"/>
          <w:lang w:val="en-US"/>
        </w:rPr>
      </w:pPr>
      <w:r w:rsidRPr="00292B88">
        <w:rPr>
          <w:sz w:val="20"/>
          <w:lang w:val="en-US"/>
        </w:rPr>
        <w:t xml:space="preserve">Assess socio-cultural and economic impacts of climate change and clean energy policy, legal and regulatory framework, and economic impact/consequences arising from the introduction of the investment </w:t>
      </w:r>
      <w:r w:rsidRPr="00292B88">
        <w:rPr>
          <w:sz w:val="20"/>
          <w:lang w:val="en-US"/>
        </w:rPr>
        <w:lastRenderedPageBreak/>
        <w:t xml:space="preserve">program to the project communities and proposed actions to enhance the capacity of the IAs and other relevant government agencies to deal with the distinctive socio-cultural and economic situation of women; </w:t>
      </w:r>
    </w:p>
    <w:p w:rsidR="00292B88" w:rsidRPr="00292B88" w:rsidRDefault="00292B88" w:rsidP="00292B88">
      <w:pPr>
        <w:pStyle w:val="ListParagraph"/>
        <w:numPr>
          <w:ilvl w:val="0"/>
          <w:numId w:val="18"/>
        </w:numPr>
        <w:tabs>
          <w:tab w:val="clear" w:pos="0"/>
          <w:tab w:val="clear" w:pos="794"/>
          <w:tab w:val="clear" w:pos="1588"/>
          <w:tab w:val="clear" w:pos="2381"/>
          <w:tab w:val="clear" w:pos="3175"/>
          <w:tab w:val="clear" w:pos="3969"/>
          <w:tab w:val="clear" w:pos="4763"/>
          <w:tab w:val="clear" w:pos="5557"/>
          <w:tab w:val="clear" w:pos="6350"/>
          <w:tab w:val="clear" w:pos="7144"/>
        </w:tabs>
        <w:spacing w:line="276" w:lineRule="auto"/>
        <w:ind w:left="1440" w:hanging="720"/>
        <w:contextualSpacing/>
        <w:rPr>
          <w:sz w:val="20"/>
          <w:lang w:val="en-US"/>
        </w:rPr>
      </w:pPr>
      <w:r w:rsidRPr="00292B88">
        <w:rPr>
          <w:sz w:val="20"/>
          <w:lang w:val="en-US"/>
        </w:rPr>
        <w:t>Lead the social preparation activities as well as the organization of women’s groups and strengthening capacities of new and established women’s groups;</w:t>
      </w:r>
    </w:p>
    <w:p w:rsidR="00292B88" w:rsidRPr="00292B88" w:rsidRDefault="00292B88" w:rsidP="00292B88">
      <w:pPr>
        <w:pStyle w:val="ListParagraph"/>
        <w:numPr>
          <w:ilvl w:val="0"/>
          <w:numId w:val="18"/>
        </w:numPr>
        <w:tabs>
          <w:tab w:val="clear" w:pos="0"/>
          <w:tab w:val="clear" w:pos="794"/>
          <w:tab w:val="clear" w:pos="1588"/>
          <w:tab w:val="clear" w:pos="2381"/>
          <w:tab w:val="clear" w:pos="3175"/>
          <w:tab w:val="clear" w:pos="3969"/>
          <w:tab w:val="clear" w:pos="4763"/>
          <w:tab w:val="clear" w:pos="5557"/>
          <w:tab w:val="clear" w:pos="6350"/>
          <w:tab w:val="clear" w:pos="7144"/>
        </w:tabs>
        <w:spacing w:line="276" w:lineRule="auto"/>
        <w:ind w:left="1440" w:hanging="720"/>
        <w:contextualSpacing/>
        <w:rPr>
          <w:sz w:val="20"/>
          <w:lang w:val="en-US"/>
        </w:rPr>
      </w:pPr>
      <w:r w:rsidRPr="00292B88">
        <w:rPr>
          <w:sz w:val="20"/>
          <w:lang w:val="en-US"/>
        </w:rPr>
        <w:t>Engage governments and stakeholders and lead capacity building activities for mainstreaming gender and enhancing participation of women and women’s groups in policy and decision-making;</w:t>
      </w:r>
    </w:p>
    <w:p w:rsidR="00292B88" w:rsidRPr="00292B88" w:rsidRDefault="00292B88" w:rsidP="00292B88">
      <w:pPr>
        <w:pStyle w:val="ListParagraph"/>
        <w:numPr>
          <w:ilvl w:val="0"/>
          <w:numId w:val="18"/>
        </w:numPr>
        <w:tabs>
          <w:tab w:val="clear" w:pos="0"/>
          <w:tab w:val="clear" w:pos="794"/>
          <w:tab w:val="clear" w:pos="1588"/>
          <w:tab w:val="clear" w:pos="2381"/>
          <w:tab w:val="clear" w:pos="3175"/>
          <w:tab w:val="clear" w:pos="3969"/>
          <w:tab w:val="clear" w:pos="4763"/>
          <w:tab w:val="clear" w:pos="5557"/>
          <w:tab w:val="clear" w:pos="6350"/>
          <w:tab w:val="clear" w:pos="7144"/>
        </w:tabs>
        <w:spacing w:line="276" w:lineRule="auto"/>
        <w:ind w:left="1440" w:hanging="720"/>
        <w:contextualSpacing/>
        <w:rPr>
          <w:sz w:val="20"/>
          <w:lang w:val="en-US"/>
        </w:rPr>
      </w:pPr>
      <w:r w:rsidRPr="00292B88">
        <w:rPr>
          <w:color w:val="000000"/>
          <w:sz w:val="20"/>
          <w:lang w:val="en-US"/>
        </w:rPr>
        <w:t>In collaboration with the national Project Advisors and Team Leader, assess national/provincial/subsector climate change strategies, action plans and mitigation plans and facilitate the formulation of gender specific measures and targets,  during country-level stakeholder policy consultation exercises, for inclusion in national/provincial/subsector policy framework as relevant.</w:t>
      </w:r>
    </w:p>
    <w:p w:rsidR="00292B88" w:rsidRPr="00292B88" w:rsidRDefault="00292B88" w:rsidP="00292B88">
      <w:pPr>
        <w:pStyle w:val="ListParagraph"/>
        <w:numPr>
          <w:ilvl w:val="0"/>
          <w:numId w:val="18"/>
        </w:numPr>
        <w:tabs>
          <w:tab w:val="clear" w:pos="0"/>
          <w:tab w:val="clear" w:pos="794"/>
          <w:tab w:val="clear" w:pos="1588"/>
          <w:tab w:val="clear" w:pos="2381"/>
          <w:tab w:val="clear" w:pos="3175"/>
          <w:tab w:val="clear" w:pos="3969"/>
          <w:tab w:val="clear" w:pos="4763"/>
          <w:tab w:val="clear" w:pos="5557"/>
          <w:tab w:val="clear" w:pos="6350"/>
          <w:tab w:val="clear" w:pos="7144"/>
        </w:tabs>
        <w:spacing w:line="276" w:lineRule="auto"/>
        <w:ind w:left="1440" w:hanging="720"/>
        <w:contextualSpacing/>
        <w:rPr>
          <w:sz w:val="20"/>
          <w:lang w:val="en-US"/>
        </w:rPr>
      </w:pPr>
      <w:r w:rsidRPr="00292B88">
        <w:rPr>
          <w:sz w:val="20"/>
          <w:lang w:val="en-US"/>
        </w:rPr>
        <w:t>Assist the Team Leader in finalizing the pilot project design and required reports; and</w:t>
      </w:r>
    </w:p>
    <w:p w:rsidR="00292B88" w:rsidRPr="00292B88" w:rsidRDefault="00292B88" w:rsidP="00292B88">
      <w:pPr>
        <w:pStyle w:val="ListParagraph"/>
        <w:numPr>
          <w:ilvl w:val="0"/>
          <w:numId w:val="18"/>
        </w:numPr>
        <w:tabs>
          <w:tab w:val="clear" w:pos="0"/>
          <w:tab w:val="clear" w:pos="794"/>
          <w:tab w:val="clear" w:pos="1588"/>
          <w:tab w:val="clear" w:pos="2381"/>
          <w:tab w:val="clear" w:pos="3175"/>
          <w:tab w:val="clear" w:pos="3969"/>
          <w:tab w:val="clear" w:pos="4763"/>
          <w:tab w:val="clear" w:pos="5557"/>
          <w:tab w:val="clear" w:pos="6350"/>
          <w:tab w:val="clear" w:pos="7144"/>
        </w:tabs>
        <w:spacing w:line="276" w:lineRule="auto"/>
        <w:ind w:left="1440" w:hanging="720"/>
        <w:contextualSpacing/>
        <w:rPr>
          <w:sz w:val="20"/>
          <w:lang w:val="en-US"/>
        </w:rPr>
      </w:pPr>
      <w:r w:rsidRPr="00292B88">
        <w:rPr>
          <w:sz w:val="20"/>
          <w:lang w:val="en-US"/>
        </w:rPr>
        <w:t>Participate in the project’s consultative workshops at the national and regional levels, as needed.</w:t>
      </w:r>
    </w:p>
    <w:p w:rsidR="00292B88" w:rsidRPr="00292B88" w:rsidRDefault="00292B88" w:rsidP="00292B88">
      <w:pPr>
        <w:rPr>
          <w:sz w:val="20"/>
          <w:lang w:val="en-US"/>
        </w:rPr>
      </w:pPr>
      <w:bookmarkStart w:id="1" w:name="_GoBack"/>
      <w:bookmarkEnd w:id="1"/>
    </w:p>
    <w:p w:rsidR="00292B88" w:rsidRPr="00292B88" w:rsidRDefault="00292B88" w:rsidP="00292B88">
      <w:pPr>
        <w:rPr>
          <w:b/>
          <w:bCs/>
          <w:sz w:val="20"/>
        </w:rPr>
      </w:pPr>
      <w:r w:rsidRPr="00292B88">
        <w:rPr>
          <w:b/>
          <w:bCs/>
          <w:sz w:val="20"/>
        </w:rPr>
        <w:t>How to apply?</w:t>
      </w:r>
    </w:p>
    <w:p w:rsidR="007F3023" w:rsidRDefault="00292B88" w:rsidP="00292B88">
      <w:pPr>
        <w:pStyle w:val="Stylestandardverdana85"/>
        <w:rPr>
          <w:sz w:val="20"/>
          <w:szCs w:val="20"/>
        </w:rPr>
      </w:pPr>
      <w:r w:rsidRPr="00292B88">
        <w:rPr>
          <w:sz w:val="20"/>
          <w:szCs w:val="20"/>
        </w:rPr>
        <w:t xml:space="preserve">Please send a brief cover letter and CV in </w:t>
      </w:r>
      <w:r w:rsidRPr="00292B88">
        <w:rPr>
          <w:b/>
          <w:bCs/>
          <w:sz w:val="20"/>
          <w:szCs w:val="20"/>
        </w:rPr>
        <w:t>ADB format</w:t>
      </w:r>
      <w:r w:rsidRPr="00292B88">
        <w:rPr>
          <w:sz w:val="20"/>
          <w:szCs w:val="20"/>
        </w:rPr>
        <w:t xml:space="preserve">, together with an indication of your current daily rate, to the email address: </w:t>
      </w:r>
      <w:r w:rsidRPr="00292B88">
        <w:rPr>
          <w:rStyle w:val="Hyperlink"/>
          <w:sz w:val="20"/>
          <w:szCs w:val="20"/>
          <w:lang w:val="en-US"/>
        </w:rPr>
        <w:t>DZwebe@snvworld.org</w:t>
      </w:r>
      <w:r w:rsidRPr="00292B88">
        <w:rPr>
          <w:sz w:val="20"/>
          <w:szCs w:val="20"/>
          <w:lang w:val="en-GB"/>
        </w:rPr>
        <w:t>,</w:t>
      </w:r>
      <w:r w:rsidRPr="00292B88">
        <w:rPr>
          <w:sz w:val="20"/>
          <w:szCs w:val="20"/>
        </w:rPr>
        <w:t xml:space="preserve"> </w:t>
      </w:r>
      <w:r w:rsidR="00A555AF" w:rsidRPr="00292B88">
        <w:rPr>
          <w:b/>
          <w:sz w:val="20"/>
          <w:szCs w:val="20"/>
        </w:rPr>
        <w:t>b</w:t>
      </w:r>
      <w:r w:rsidR="00A555AF">
        <w:rPr>
          <w:b/>
          <w:sz w:val="20"/>
          <w:szCs w:val="20"/>
        </w:rPr>
        <w:t>y</w:t>
      </w:r>
      <w:r w:rsidR="00A555AF" w:rsidRPr="00292B88">
        <w:rPr>
          <w:b/>
          <w:sz w:val="20"/>
          <w:szCs w:val="20"/>
        </w:rPr>
        <w:t xml:space="preserve"> </w:t>
      </w:r>
      <w:r w:rsidR="00A555AF">
        <w:rPr>
          <w:b/>
          <w:sz w:val="20"/>
          <w:szCs w:val="20"/>
        </w:rPr>
        <w:t>02</w:t>
      </w:r>
      <w:r w:rsidR="00A555AF" w:rsidRPr="00292B88">
        <w:rPr>
          <w:b/>
          <w:sz w:val="20"/>
          <w:szCs w:val="20"/>
        </w:rPr>
        <w:t xml:space="preserve"> </w:t>
      </w:r>
      <w:r>
        <w:rPr>
          <w:b/>
          <w:sz w:val="20"/>
          <w:szCs w:val="20"/>
        </w:rPr>
        <w:t>April</w:t>
      </w:r>
      <w:r w:rsidRPr="00292B88">
        <w:rPr>
          <w:b/>
          <w:sz w:val="20"/>
          <w:szCs w:val="20"/>
        </w:rPr>
        <w:t xml:space="preserve"> 201</w:t>
      </w:r>
      <w:r>
        <w:rPr>
          <w:b/>
          <w:sz w:val="20"/>
          <w:szCs w:val="20"/>
        </w:rPr>
        <w:t>4</w:t>
      </w:r>
      <w:r w:rsidRPr="00292B88">
        <w:rPr>
          <w:sz w:val="20"/>
          <w:szCs w:val="20"/>
        </w:rPr>
        <w:t xml:space="preserve">. </w:t>
      </w:r>
      <w:r w:rsidR="007F3023">
        <w:rPr>
          <w:sz w:val="20"/>
          <w:szCs w:val="20"/>
        </w:rPr>
        <w:t>The interview will be on 3</w:t>
      </w:r>
      <w:r w:rsidR="007F3023" w:rsidRPr="007F3023">
        <w:rPr>
          <w:sz w:val="20"/>
          <w:szCs w:val="20"/>
          <w:vertAlign w:val="superscript"/>
        </w:rPr>
        <w:t>rd</w:t>
      </w:r>
      <w:r w:rsidR="007F3023">
        <w:rPr>
          <w:sz w:val="20"/>
          <w:szCs w:val="20"/>
        </w:rPr>
        <w:t xml:space="preserve"> or 4</w:t>
      </w:r>
      <w:r w:rsidR="007F3023" w:rsidRPr="007F3023">
        <w:rPr>
          <w:sz w:val="20"/>
          <w:szCs w:val="20"/>
          <w:vertAlign w:val="superscript"/>
        </w:rPr>
        <w:t>th</w:t>
      </w:r>
      <w:r w:rsidR="007F3023">
        <w:rPr>
          <w:sz w:val="20"/>
          <w:szCs w:val="20"/>
        </w:rPr>
        <w:t xml:space="preserve"> April 2014.</w:t>
      </w:r>
    </w:p>
    <w:p w:rsidR="007F3023" w:rsidRDefault="007F3023" w:rsidP="00292B88">
      <w:pPr>
        <w:pStyle w:val="Stylestandardverdana85"/>
        <w:rPr>
          <w:sz w:val="20"/>
          <w:szCs w:val="20"/>
        </w:rPr>
      </w:pPr>
    </w:p>
    <w:p w:rsidR="00292B88" w:rsidRPr="007F3023" w:rsidRDefault="00292B88" w:rsidP="00292B88">
      <w:pPr>
        <w:pStyle w:val="Stylestandardverdana85"/>
        <w:rPr>
          <w:sz w:val="20"/>
          <w:szCs w:val="20"/>
        </w:rPr>
      </w:pPr>
      <w:r w:rsidRPr="00292B88">
        <w:rPr>
          <w:sz w:val="20"/>
          <w:szCs w:val="20"/>
        </w:rPr>
        <w:t xml:space="preserve">The ADB CV template can be downloaded at: </w:t>
      </w:r>
      <w:hyperlink r:id="rId9" w:history="1">
        <w:r w:rsidRPr="00292B88">
          <w:rPr>
            <w:rStyle w:val="Hyperlink"/>
            <w:sz w:val="20"/>
            <w:szCs w:val="20"/>
            <w:lang w:val="en-US"/>
          </w:rPr>
          <w:t>http://www.adb.org/sites/default/files/CV-format-individual-10June08.doc</w:t>
        </w:r>
      </w:hyperlink>
    </w:p>
    <w:p w:rsidR="00292B88" w:rsidRPr="00292B88" w:rsidRDefault="00292B88" w:rsidP="00292B88">
      <w:pPr>
        <w:pStyle w:val="Stylestandardverdana85"/>
        <w:rPr>
          <w:rFonts w:cs="Arial"/>
          <w:bCs/>
          <w:color w:val="0093D3"/>
          <w:sz w:val="20"/>
          <w:szCs w:val="20"/>
        </w:rPr>
      </w:pPr>
    </w:p>
    <w:p w:rsidR="00292B88" w:rsidRPr="00292B88" w:rsidRDefault="00292B88" w:rsidP="00292B88">
      <w:pPr>
        <w:rPr>
          <w:b/>
          <w:bCs/>
          <w:sz w:val="20"/>
        </w:rPr>
      </w:pPr>
      <w:r w:rsidRPr="00292B88">
        <w:rPr>
          <w:b/>
          <w:bCs/>
          <w:sz w:val="20"/>
        </w:rPr>
        <w:t>More information about SNV</w:t>
      </w:r>
    </w:p>
    <w:p w:rsidR="00292B88" w:rsidRPr="00292B88" w:rsidRDefault="00292B88" w:rsidP="00292B88">
      <w:pPr>
        <w:pStyle w:val="Stylestandardverdana85"/>
        <w:rPr>
          <w:sz w:val="20"/>
          <w:szCs w:val="20"/>
          <w:lang w:val="en-GB" w:eastAsia="en-GB"/>
        </w:rPr>
      </w:pPr>
      <w:r w:rsidRPr="00292B88">
        <w:rPr>
          <w:sz w:val="20"/>
          <w:szCs w:val="20"/>
          <w:lang w:val="en-GB" w:eastAsia="en-GB"/>
        </w:rPr>
        <w:t xml:space="preserve">SNV is a not-for-profit international development organisation. Founded in the Netherlands nearly 50 years ago, we have built a long-term, local presence in 38 of the poorest countries in Asia, Africa and Latin America. </w:t>
      </w:r>
      <w:r w:rsidRPr="00292B88">
        <w:rPr>
          <w:sz w:val="20"/>
          <w:szCs w:val="20"/>
        </w:rPr>
        <w:t>In our efforts to find local solutions to global challenges, we employ over 1,000 advisors and play three primary roles: advisory services, knowledge networking and evidence-based advocacy.</w:t>
      </w:r>
    </w:p>
    <w:p w:rsidR="00292B88" w:rsidRPr="00292B88" w:rsidRDefault="00292B88" w:rsidP="00292B88">
      <w:pPr>
        <w:pStyle w:val="Stylestandardverdana85"/>
        <w:rPr>
          <w:sz w:val="20"/>
          <w:szCs w:val="20"/>
          <w:lang w:val="en-GB" w:eastAsia="en-GB"/>
        </w:rPr>
      </w:pPr>
    </w:p>
    <w:p w:rsidR="00292B88" w:rsidRPr="00292B88" w:rsidRDefault="00292B88" w:rsidP="00292B88">
      <w:pPr>
        <w:pStyle w:val="Stylestandardverdana85"/>
        <w:rPr>
          <w:sz w:val="20"/>
          <w:szCs w:val="20"/>
          <w:lang w:val="en-GB" w:eastAsia="en-GB"/>
        </w:rPr>
      </w:pPr>
      <w:r w:rsidRPr="00292B88">
        <w:rPr>
          <w:sz w:val="20"/>
          <w:szCs w:val="20"/>
          <w:lang w:val="en-GB" w:eastAsia="en-GB"/>
        </w:rPr>
        <w:t>Our global team of local and international advisors work with local partners to equip communities, businesses and organisations with the tools, knowledge and connections they need to increase their incomes and gain access to basic services – empowering them to break the cycle of poverty and guide their own development.</w:t>
      </w:r>
    </w:p>
    <w:p w:rsidR="00292B88" w:rsidRPr="00292B88" w:rsidRDefault="00292B88" w:rsidP="00292B88">
      <w:pPr>
        <w:pStyle w:val="Stylestandardverdana85"/>
        <w:rPr>
          <w:sz w:val="20"/>
          <w:szCs w:val="20"/>
          <w:lang w:val="en-GB"/>
        </w:rPr>
      </w:pPr>
    </w:p>
    <w:p w:rsidR="00292B88" w:rsidRPr="00292B88" w:rsidRDefault="00292B88" w:rsidP="00292B88">
      <w:pPr>
        <w:tabs>
          <w:tab w:val="clear" w:pos="0"/>
          <w:tab w:val="clear" w:pos="794"/>
          <w:tab w:val="clear" w:pos="1588"/>
          <w:tab w:val="clear" w:pos="2381"/>
          <w:tab w:val="clear" w:pos="3175"/>
          <w:tab w:val="clear" w:pos="3969"/>
          <w:tab w:val="clear" w:pos="4763"/>
          <w:tab w:val="clear" w:pos="5557"/>
          <w:tab w:val="clear" w:pos="6350"/>
          <w:tab w:val="clear" w:pos="7144"/>
        </w:tabs>
        <w:spacing w:line="240" w:lineRule="auto"/>
        <w:rPr>
          <w:sz w:val="20"/>
        </w:rPr>
      </w:pPr>
      <w:r w:rsidRPr="00292B88">
        <w:rPr>
          <w:sz w:val="20"/>
        </w:rPr>
        <w:t xml:space="preserve">In the Renewable Energy sector, SNV facilitates access to sustainable, clean and reliable energy sources for domestic households and Small and Medium Enterprises (SMEs); including small producers, while reducing greenhouse gas emissions. Main interventions have been deployed in areas of Improved Cookstoves (ICS), biogas for domestic and productive use, and off-grid small solar solutions. </w:t>
      </w:r>
    </w:p>
    <w:p w:rsidR="00292B88" w:rsidRPr="00292B88" w:rsidRDefault="00292B88" w:rsidP="00292B88">
      <w:pPr>
        <w:pStyle w:val="Stylestandardverdana85"/>
        <w:rPr>
          <w:sz w:val="20"/>
          <w:szCs w:val="20"/>
          <w:lang w:val="en-GB"/>
        </w:rPr>
      </w:pPr>
    </w:p>
    <w:p w:rsidR="00292B88" w:rsidRPr="00292B88" w:rsidRDefault="00292B88" w:rsidP="00292B88">
      <w:pPr>
        <w:pStyle w:val="Stylestandardverdana85"/>
        <w:rPr>
          <w:sz w:val="20"/>
          <w:szCs w:val="20"/>
          <w:lang w:val="en-GB"/>
        </w:rPr>
      </w:pPr>
      <w:r w:rsidRPr="00292B88">
        <w:rPr>
          <w:sz w:val="20"/>
          <w:szCs w:val="20"/>
          <w:lang w:val="en-GB"/>
        </w:rPr>
        <w:t xml:space="preserve">For more information, please refer to our website: </w:t>
      </w:r>
      <w:hyperlink r:id="rId10" w:history="1">
        <w:r w:rsidRPr="00292B88">
          <w:rPr>
            <w:rStyle w:val="Hyperlink"/>
            <w:sz w:val="20"/>
            <w:szCs w:val="20"/>
          </w:rPr>
          <w:t>www.snvworld.org</w:t>
        </w:r>
      </w:hyperlink>
    </w:p>
    <w:p w:rsidR="00292B88" w:rsidRPr="00292B88" w:rsidRDefault="00292B88" w:rsidP="00292B88">
      <w:pPr>
        <w:pStyle w:val="Stylestandardverdana85"/>
        <w:rPr>
          <w:sz w:val="20"/>
          <w:szCs w:val="20"/>
          <w:lang w:val="en-GB"/>
        </w:rPr>
      </w:pPr>
    </w:p>
    <w:p w:rsidR="00292B88" w:rsidRPr="00292B88" w:rsidRDefault="00292B88" w:rsidP="00292B88">
      <w:pPr>
        <w:autoSpaceDE w:val="0"/>
        <w:autoSpaceDN w:val="0"/>
        <w:adjustRightInd w:val="0"/>
        <w:spacing w:line="240" w:lineRule="auto"/>
        <w:rPr>
          <w:rFonts w:cs="Verdana"/>
          <w:b/>
          <w:i/>
          <w:sz w:val="20"/>
        </w:rPr>
      </w:pPr>
      <w:r w:rsidRPr="00292B88">
        <w:rPr>
          <w:rFonts w:cs="Verdana"/>
          <w:b/>
          <w:i/>
          <w:sz w:val="20"/>
        </w:rPr>
        <w:t>We do not appreciate third-party mediation based on this advertisement.</w:t>
      </w:r>
    </w:p>
    <w:p w:rsidR="00292B88" w:rsidRPr="00292B88" w:rsidRDefault="00292B88" w:rsidP="00292B88">
      <w:pPr>
        <w:rPr>
          <w:sz w:val="20"/>
        </w:rPr>
      </w:pPr>
    </w:p>
    <w:p w:rsidR="006941C4" w:rsidRPr="00292B88" w:rsidRDefault="006941C4" w:rsidP="0088483B">
      <w:pPr>
        <w:rPr>
          <w:sz w:val="20"/>
        </w:rPr>
      </w:pPr>
    </w:p>
    <w:sectPr w:rsidR="006941C4" w:rsidRPr="00292B88" w:rsidSect="0088483B">
      <w:footerReference w:type="even" r:id="rId11"/>
      <w:footerReference w:type="first" r:id="rId12"/>
      <w:pgSz w:w="11906" w:h="16838" w:code="9"/>
      <w:pgMar w:top="1440" w:right="1440" w:bottom="1440" w:left="1440" w:header="510" w:footer="5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2F6A" w:rsidRDefault="00FA2F6A">
      <w:r>
        <w:separator/>
      </w:r>
    </w:p>
  </w:endnote>
  <w:endnote w:type="continuationSeparator" w:id="0">
    <w:p w:rsidR="00FA2F6A" w:rsidRDefault="00FA2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wiss 721 Roman">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CC8" w:rsidRDefault="00382B5A">
    <w:pPr>
      <w:pStyle w:val="Footer"/>
      <w:tabs>
        <w:tab w:val="clear" w:pos="4320"/>
      </w:tabs>
    </w:pPr>
    <w:bookmarkStart w:id="2" w:name="blwPage2"/>
    <w:r>
      <w:rPr>
        <w:rStyle w:val="stlReference"/>
      </w:rPr>
      <w:t>Page/of</w:t>
    </w:r>
    <w:bookmarkEnd w:id="2"/>
    <w:r w:rsidR="00963CC8">
      <w:rPr>
        <w:rStyle w:val="stlReference"/>
      </w:rPr>
      <w:tab/>
    </w:r>
    <w:r w:rsidR="00963CC8">
      <w:fldChar w:fldCharType="begin"/>
    </w:r>
    <w:r w:rsidR="00963CC8">
      <w:instrText xml:space="preserve"> PAGE  </w:instrText>
    </w:r>
    <w:r w:rsidR="00963CC8">
      <w:fldChar w:fldCharType="separate"/>
    </w:r>
    <w:r w:rsidR="007F3023">
      <w:rPr>
        <w:noProof/>
      </w:rPr>
      <w:t>2</w:t>
    </w:r>
    <w:r w:rsidR="00963CC8">
      <w:fldChar w:fldCharType="end"/>
    </w:r>
    <w:r w:rsidR="00963CC8">
      <w:t>/</w:t>
    </w:r>
    <w:r w:rsidR="00963CC8">
      <w:fldChar w:fldCharType="begin"/>
    </w:r>
    <w:r w:rsidR="00963CC8">
      <w:instrText xml:space="preserve"> SECTIONPAGES  </w:instrText>
    </w:r>
    <w:r w:rsidR="00963CC8">
      <w:fldChar w:fldCharType="separate"/>
    </w:r>
    <w:r w:rsidR="007F3023">
      <w:rPr>
        <w:noProof/>
      </w:rPr>
      <w:t>2</w:t>
    </w:r>
    <w:r w:rsidR="00963CC8">
      <w:fldChar w:fldCharType="end"/>
    </w:r>
  </w:p>
  <w:p w:rsidR="00963CC8" w:rsidRDefault="00963C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CC8" w:rsidRDefault="00382B5A">
    <w:pPr>
      <w:pStyle w:val="Footer"/>
      <w:tabs>
        <w:tab w:val="clear" w:pos="4320"/>
      </w:tabs>
    </w:pPr>
    <w:bookmarkStart w:id="3" w:name="blwPage1"/>
    <w:r>
      <w:rPr>
        <w:rStyle w:val="stlReference"/>
      </w:rPr>
      <w:t>Page/of</w:t>
    </w:r>
    <w:bookmarkEnd w:id="3"/>
    <w:r w:rsidR="00963CC8">
      <w:rPr>
        <w:rStyle w:val="stlReference"/>
      </w:rPr>
      <w:tab/>
    </w:r>
    <w:r w:rsidR="00963CC8">
      <w:fldChar w:fldCharType="begin"/>
    </w:r>
    <w:r w:rsidR="00963CC8">
      <w:instrText xml:space="preserve"> PAGE  </w:instrText>
    </w:r>
    <w:r w:rsidR="00963CC8">
      <w:fldChar w:fldCharType="separate"/>
    </w:r>
    <w:r w:rsidR="007F3023">
      <w:rPr>
        <w:noProof/>
      </w:rPr>
      <w:t>1</w:t>
    </w:r>
    <w:r w:rsidR="00963CC8">
      <w:fldChar w:fldCharType="end"/>
    </w:r>
    <w:r w:rsidR="00963CC8">
      <w:t>/</w:t>
    </w:r>
    <w:r w:rsidR="00963CC8">
      <w:fldChar w:fldCharType="begin"/>
    </w:r>
    <w:r w:rsidR="00963CC8">
      <w:instrText xml:space="preserve"> SECTIONPAGES  </w:instrText>
    </w:r>
    <w:r w:rsidR="00963CC8">
      <w:fldChar w:fldCharType="separate"/>
    </w:r>
    <w:r w:rsidR="007F3023">
      <w:rPr>
        <w:noProof/>
      </w:rPr>
      <w:t>2</w:t>
    </w:r>
    <w:r w:rsidR="00963CC8">
      <w:fldChar w:fldCharType="end"/>
    </w:r>
  </w:p>
  <w:p w:rsidR="00963CC8" w:rsidRDefault="00963CC8">
    <w:pPr>
      <w:pStyle w:val="Footer"/>
      <w:tabs>
        <w:tab w:val="clear" w:pos="432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2F6A" w:rsidRDefault="00FA2F6A">
      <w:r>
        <w:separator/>
      </w:r>
    </w:p>
  </w:footnote>
  <w:footnote w:type="continuationSeparator" w:id="0">
    <w:p w:rsidR="00FA2F6A" w:rsidRDefault="00FA2F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536D506"/>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67CFA04"/>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9A7E6B7A"/>
    <w:lvl w:ilvl="0">
      <w:start w:val="1"/>
      <w:numFmt w:val="decimal"/>
      <w:pStyle w:val="ListNumber3"/>
      <w:lvlText w:val="%1."/>
      <w:lvlJc w:val="left"/>
      <w:pPr>
        <w:tabs>
          <w:tab w:val="num" w:pos="926"/>
        </w:tabs>
        <w:ind w:left="926" w:hanging="360"/>
      </w:pPr>
    </w:lvl>
  </w:abstractNum>
  <w:abstractNum w:abstractNumId="3">
    <w:nsid w:val="FFFFFF7F"/>
    <w:multiLevelType w:val="singleLevel"/>
    <w:tmpl w:val="A270138E"/>
    <w:lvl w:ilvl="0">
      <w:start w:val="1"/>
      <w:numFmt w:val="decimal"/>
      <w:pStyle w:val="ListNumber2"/>
      <w:lvlText w:val="%1."/>
      <w:lvlJc w:val="left"/>
      <w:pPr>
        <w:tabs>
          <w:tab w:val="num" w:pos="643"/>
        </w:tabs>
        <w:ind w:left="643" w:hanging="360"/>
      </w:pPr>
    </w:lvl>
  </w:abstractNum>
  <w:abstractNum w:abstractNumId="4">
    <w:nsid w:val="FFFFFF80"/>
    <w:multiLevelType w:val="singleLevel"/>
    <w:tmpl w:val="4D66BE3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93D0FEB4"/>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7C100ED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334692CC"/>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693C9816"/>
    <w:lvl w:ilvl="0">
      <w:start w:val="1"/>
      <w:numFmt w:val="decimal"/>
      <w:pStyle w:val="ListNumber"/>
      <w:lvlText w:val="%1."/>
      <w:lvlJc w:val="left"/>
      <w:pPr>
        <w:tabs>
          <w:tab w:val="num" w:pos="360"/>
        </w:tabs>
        <w:ind w:left="360" w:hanging="360"/>
      </w:pPr>
    </w:lvl>
  </w:abstractNum>
  <w:abstractNum w:abstractNumId="9">
    <w:nsid w:val="FFFFFF89"/>
    <w:multiLevelType w:val="singleLevel"/>
    <w:tmpl w:val="4AE831F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29AD19BC"/>
    <w:multiLevelType w:val="singleLevel"/>
    <w:tmpl w:val="D2A238B2"/>
    <w:lvl w:ilvl="0">
      <w:start w:val="1"/>
      <w:numFmt w:val="bullet"/>
      <w:lvlRestart w:val="0"/>
      <w:lvlText w:val=""/>
      <w:lvlJc w:val="left"/>
      <w:pPr>
        <w:tabs>
          <w:tab w:val="num" w:pos="113"/>
        </w:tabs>
        <w:ind w:left="113" w:hanging="113"/>
      </w:pPr>
      <w:rPr>
        <w:rFonts w:ascii="Symbol" w:hAnsi="Symbol" w:hint="default"/>
      </w:rPr>
    </w:lvl>
  </w:abstractNum>
  <w:abstractNum w:abstractNumId="11">
    <w:nsid w:val="567458AF"/>
    <w:multiLevelType w:val="hybridMultilevel"/>
    <w:tmpl w:val="E454024C"/>
    <w:lvl w:ilvl="0" w:tplc="B80C5A86">
      <w:start w:val="1"/>
      <w:numFmt w:val="lowerRoman"/>
      <w:lvlText w:val="(%1)"/>
      <w:lvlJc w:val="left"/>
      <w:pPr>
        <w:ind w:left="360" w:hanging="360"/>
      </w:pPr>
      <w:rPr>
        <w:rFonts w:ascii="Arial" w:eastAsia="Times New Roman" w:hAnsi="Arial" w:cs="Symbol" w:hint="default"/>
        <w:b w:val="0"/>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2">
    <w:nsid w:val="57702951"/>
    <w:multiLevelType w:val="singleLevel"/>
    <w:tmpl w:val="6A281436"/>
    <w:lvl w:ilvl="0">
      <w:start w:val="1"/>
      <w:numFmt w:val="decimal"/>
      <w:pStyle w:val="Kop1SNV"/>
      <w:lvlText w:val="%1"/>
      <w:lvlJc w:val="left"/>
      <w:pPr>
        <w:tabs>
          <w:tab w:val="num" w:pos="360"/>
        </w:tabs>
        <w:ind w:left="360" w:hanging="360"/>
      </w:pPr>
    </w:lvl>
  </w:abstractNum>
  <w:abstractNum w:abstractNumId="13">
    <w:nsid w:val="5D5F6000"/>
    <w:multiLevelType w:val="multilevel"/>
    <w:tmpl w:val="E5BE58C4"/>
    <w:lvl w:ilvl="0">
      <w:start w:val="1"/>
      <w:numFmt w:val="decimal"/>
      <w:lvlRestart w:val="0"/>
      <w:pStyle w:val="Heading1"/>
      <w:lvlText w:val="%1"/>
      <w:lvlJc w:val="left"/>
      <w:pPr>
        <w:tabs>
          <w:tab w:val="num" w:pos="414"/>
        </w:tabs>
        <w:ind w:left="414" w:hanging="414"/>
      </w:pPr>
      <w:rPr>
        <w:rFonts w:ascii="Verdana" w:hAnsi="Verdana" w:hint="default"/>
        <w:b/>
        <w:i w:val="0"/>
        <w:sz w:val="28"/>
        <w:u w:val="none"/>
      </w:rPr>
    </w:lvl>
    <w:lvl w:ilvl="1">
      <w:start w:val="1"/>
      <w:numFmt w:val="decimal"/>
      <w:pStyle w:val="Heading2"/>
      <w:lvlText w:val="%1.%2"/>
      <w:lvlJc w:val="left"/>
      <w:pPr>
        <w:tabs>
          <w:tab w:val="num" w:pos="414"/>
        </w:tabs>
        <w:ind w:left="414" w:hanging="414"/>
      </w:pPr>
      <w:rPr>
        <w:rFonts w:ascii="Verdana" w:hAnsi="Verdana" w:hint="default"/>
        <w:b/>
        <w:i w:val="0"/>
        <w:sz w:val="20"/>
        <w:u w:val="none"/>
      </w:rPr>
    </w:lvl>
    <w:lvl w:ilvl="2">
      <w:start w:val="1"/>
      <w:numFmt w:val="decimal"/>
      <w:pStyle w:val="Heading3"/>
      <w:lvlText w:val="%1.%2.%3"/>
      <w:lvlJc w:val="left"/>
      <w:pPr>
        <w:tabs>
          <w:tab w:val="num" w:pos="414"/>
        </w:tabs>
        <w:ind w:left="414" w:hanging="414"/>
      </w:pPr>
      <w:rPr>
        <w:rFonts w:ascii="Verdana" w:hAnsi="Verdana" w:hint="default"/>
        <w:b/>
        <w:i/>
        <w:sz w:val="17"/>
        <w:u w:val="none"/>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4">
    <w:nsid w:val="6EBF6B08"/>
    <w:multiLevelType w:val="singleLevel"/>
    <w:tmpl w:val="1FA8D38A"/>
    <w:lvl w:ilvl="0">
      <w:start w:val="1"/>
      <w:numFmt w:val="bullet"/>
      <w:lvlRestart w:val="0"/>
      <w:lvlText w:val=""/>
      <w:lvlJc w:val="left"/>
      <w:pPr>
        <w:tabs>
          <w:tab w:val="num" w:pos="113"/>
        </w:tabs>
        <w:ind w:left="113" w:hanging="113"/>
      </w:pPr>
      <w:rPr>
        <w:rFonts w:ascii="Symbol" w:hAnsi="Symbol" w:hint="default"/>
      </w:rPr>
    </w:lvl>
  </w:abstractNum>
  <w:abstractNum w:abstractNumId="15">
    <w:nsid w:val="77BE09B3"/>
    <w:multiLevelType w:val="hybridMultilevel"/>
    <w:tmpl w:val="7324C8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3"/>
  </w:num>
  <w:num w:numId="13">
    <w:abstractNumId w:val="13"/>
  </w:num>
  <w:num w:numId="14">
    <w:abstractNumId w:val="13"/>
  </w:num>
  <w:num w:numId="15">
    <w:abstractNumId w:val="10"/>
  </w:num>
  <w:num w:numId="16">
    <w:abstractNumId w:val="14"/>
  </w:num>
  <w:num w:numId="17">
    <w:abstractNumId w:val="15"/>
  </w:num>
  <w:num w:numId="18">
    <w:abstractNumId w:val="1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B88"/>
    <w:rsid w:val="00014472"/>
    <w:rsid w:val="00041096"/>
    <w:rsid w:val="000F1496"/>
    <w:rsid w:val="00207FAF"/>
    <w:rsid w:val="00243A65"/>
    <w:rsid w:val="00292B88"/>
    <w:rsid w:val="00382B5A"/>
    <w:rsid w:val="005A3937"/>
    <w:rsid w:val="005F546F"/>
    <w:rsid w:val="00654454"/>
    <w:rsid w:val="00661825"/>
    <w:rsid w:val="006941C4"/>
    <w:rsid w:val="0072366D"/>
    <w:rsid w:val="007B39B5"/>
    <w:rsid w:val="007D5657"/>
    <w:rsid w:val="007F3023"/>
    <w:rsid w:val="007F3824"/>
    <w:rsid w:val="008107E4"/>
    <w:rsid w:val="00840FBE"/>
    <w:rsid w:val="0086441F"/>
    <w:rsid w:val="0086514C"/>
    <w:rsid w:val="0088483B"/>
    <w:rsid w:val="00963CC8"/>
    <w:rsid w:val="009B44C7"/>
    <w:rsid w:val="00A555AF"/>
    <w:rsid w:val="00BC4045"/>
    <w:rsid w:val="00C058AE"/>
    <w:rsid w:val="00C767FD"/>
    <w:rsid w:val="00D55719"/>
    <w:rsid w:val="00E21709"/>
    <w:rsid w:val="00ED5EE7"/>
    <w:rsid w:val="00F40150"/>
    <w:rsid w:val="00F54632"/>
    <w:rsid w:val="00F75ECA"/>
    <w:rsid w:val="00FA2F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caption" w:qFormat="1"/>
    <w:lsdException w:name="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92B88"/>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rPr>
      <w:rFonts w:ascii="Verdana" w:hAnsi="Verdana"/>
      <w:sz w:val="17"/>
      <w:lang w:val="en-GB"/>
    </w:rPr>
  </w:style>
  <w:style w:type="paragraph" w:styleId="Heading1">
    <w:name w:val="heading 1"/>
    <w:basedOn w:val="Normal"/>
    <w:next w:val="Normal"/>
    <w:qFormat/>
    <w:rsid w:val="00F75ECA"/>
    <w:pPr>
      <w:numPr>
        <w:numId w:val="14"/>
      </w:numPr>
      <w:tabs>
        <w:tab w:val="clear" w:pos="794"/>
        <w:tab w:val="left" w:pos="924"/>
      </w:tabs>
      <w:spacing w:line="480" w:lineRule="exact"/>
      <w:outlineLvl w:val="0"/>
    </w:pPr>
    <w:rPr>
      <w:rFonts w:cs="Arial"/>
      <w:b/>
      <w:bCs/>
      <w:position w:val="12"/>
      <w:sz w:val="28"/>
      <w:szCs w:val="28"/>
    </w:rPr>
  </w:style>
  <w:style w:type="paragraph" w:styleId="Heading2">
    <w:name w:val="heading 2"/>
    <w:basedOn w:val="Normal"/>
    <w:next w:val="Normal"/>
    <w:qFormat/>
    <w:rsid w:val="00F75ECA"/>
    <w:pPr>
      <w:numPr>
        <w:ilvl w:val="1"/>
        <w:numId w:val="14"/>
      </w:numPr>
      <w:tabs>
        <w:tab w:val="clear" w:pos="794"/>
        <w:tab w:val="left" w:pos="924"/>
      </w:tabs>
      <w:spacing w:line="240" w:lineRule="exact"/>
      <w:outlineLvl w:val="1"/>
    </w:pPr>
    <w:rPr>
      <w:rFonts w:cs="Arial"/>
      <w:b/>
      <w:bCs/>
      <w:iCs/>
      <w:sz w:val="20"/>
    </w:rPr>
  </w:style>
  <w:style w:type="paragraph" w:styleId="Heading3">
    <w:name w:val="heading 3"/>
    <w:basedOn w:val="Normal"/>
    <w:next w:val="Normal"/>
    <w:qFormat/>
    <w:rsid w:val="00F75ECA"/>
    <w:pPr>
      <w:numPr>
        <w:ilvl w:val="2"/>
        <w:numId w:val="14"/>
      </w:numPr>
      <w:tabs>
        <w:tab w:val="clear" w:pos="794"/>
        <w:tab w:val="left" w:pos="924"/>
      </w:tabs>
      <w:spacing w:line="240" w:lineRule="exact"/>
      <w:outlineLvl w:val="2"/>
    </w:pPr>
    <w:rPr>
      <w:rFonts w:cs="Arial"/>
      <w:b/>
      <w:bCs/>
      <w:i/>
      <w:szCs w:val="17"/>
    </w:rPr>
  </w:style>
  <w:style w:type="paragraph" w:styleId="Heading4">
    <w:name w:val="heading 4"/>
    <w:basedOn w:val="Normal"/>
    <w:next w:val="Normal"/>
    <w:pPr>
      <w:keepNext/>
      <w:numPr>
        <w:ilvl w:val="3"/>
        <w:numId w:val="14"/>
      </w:numPr>
      <w:spacing w:before="240" w:after="60"/>
      <w:outlineLvl w:val="3"/>
    </w:pPr>
    <w:rPr>
      <w:b/>
      <w:sz w:val="28"/>
    </w:rPr>
  </w:style>
  <w:style w:type="paragraph" w:styleId="Heading5">
    <w:name w:val="heading 5"/>
    <w:basedOn w:val="Normal"/>
    <w:next w:val="Normal"/>
    <w:pPr>
      <w:numPr>
        <w:ilvl w:val="4"/>
        <w:numId w:val="14"/>
      </w:numPr>
      <w:spacing w:before="240" w:after="60"/>
      <w:outlineLvl w:val="4"/>
    </w:pPr>
    <w:rPr>
      <w:b/>
      <w:i/>
      <w:sz w:val="26"/>
    </w:rPr>
  </w:style>
  <w:style w:type="paragraph" w:styleId="Heading6">
    <w:name w:val="heading 6"/>
    <w:basedOn w:val="Normal"/>
    <w:next w:val="Normal"/>
    <w:pPr>
      <w:numPr>
        <w:ilvl w:val="5"/>
        <w:numId w:val="14"/>
      </w:numPr>
      <w:spacing w:before="240" w:after="60"/>
      <w:outlineLvl w:val="5"/>
    </w:pPr>
    <w:rPr>
      <w:b/>
      <w:sz w:val="22"/>
    </w:rPr>
  </w:style>
  <w:style w:type="paragraph" w:styleId="Heading7">
    <w:name w:val="heading 7"/>
    <w:basedOn w:val="Normal"/>
    <w:next w:val="Normal"/>
    <w:pPr>
      <w:numPr>
        <w:ilvl w:val="6"/>
        <w:numId w:val="14"/>
      </w:numPr>
      <w:spacing w:before="240" w:after="60"/>
      <w:outlineLvl w:val="6"/>
    </w:pPr>
  </w:style>
  <w:style w:type="paragraph" w:styleId="Heading8">
    <w:name w:val="heading 8"/>
    <w:basedOn w:val="Normal"/>
    <w:next w:val="Normal"/>
    <w:pPr>
      <w:numPr>
        <w:ilvl w:val="7"/>
        <w:numId w:val="14"/>
      </w:numPr>
      <w:spacing w:before="240" w:after="60"/>
      <w:outlineLvl w:val="7"/>
    </w:pPr>
    <w:rPr>
      <w:i/>
    </w:rPr>
  </w:style>
  <w:style w:type="paragraph" w:styleId="Heading9">
    <w:name w:val="heading 9"/>
    <w:basedOn w:val="Normal"/>
    <w:next w:val="Normal"/>
    <w:pPr>
      <w:numPr>
        <w:ilvl w:val="8"/>
        <w:numId w:val="14"/>
      </w:numPr>
      <w:spacing w:before="240" w:after="6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lloonText1">
    <w:name w:val="Balloon Text1"/>
    <w:basedOn w:val="Normal"/>
    <w:semiHidden/>
    <w:rPr>
      <w:rFonts w:ascii="Tahoma" w:hAnsi="Tahoma"/>
      <w:sz w:val="16"/>
    </w:r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sz w:val="20"/>
    </w:rPr>
  </w:style>
  <w:style w:type="paragraph" w:styleId="Closing">
    <w:name w:val="Closing"/>
    <w:basedOn w:val="Normal"/>
    <w:pPr>
      <w:ind w:left="4252"/>
    </w:pPr>
  </w:style>
  <w:style w:type="character" w:styleId="CommentReference">
    <w:name w:val="annotation reference"/>
    <w:basedOn w:val="DefaultParagraphFont"/>
    <w:semiHidden/>
    <w:rPr>
      <w:noProof w:val="0"/>
      <w:sz w:val="16"/>
      <w:szCs w:val="16"/>
      <w:lang w:val="en-GB"/>
    </w:rPr>
  </w:style>
  <w:style w:type="paragraph" w:styleId="CommentText">
    <w:name w:val="annotation text"/>
    <w:basedOn w:val="Normal"/>
    <w:link w:val="CommentTextChar"/>
    <w:semiHidden/>
    <w:rPr>
      <w:sz w:val="20"/>
    </w:rPr>
  </w:style>
  <w:style w:type="paragraph" w:customStyle="1" w:styleId="CommentSubject1">
    <w:name w:val="Comment Subject1"/>
    <w:basedOn w:val="CommentText"/>
    <w:next w:val="CommentText"/>
    <w:semiHidden/>
    <w:rPr>
      <w:b/>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customStyle="1" w:styleId="E-mailSignature1">
    <w:name w:val="E-mail Signature1"/>
    <w:basedOn w:val="Normal"/>
  </w:style>
  <w:style w:type="character" w:styleId="Emphasis">
    <w:name w:val="Emphasis"/>
    <w:basedOn w:val="DefaultParagraphFont"/>
    <w:qFormat/>
    <w:rPr>
      <w:i/>
      <w:iCs/>
      <w:noProof w:val="0"/>
      <w:lang w:val="en-GB"/>
    </w:rPr>
  </w:style>
  <w:style w:type="character" w:styleId="EndnoteReference">
    <w:name w:val="endnote reference"/>
    <w:basedOn w:val="DefaultParagraphFont"/>
    <w:semiHidden/>
    <w:rPr>
      <w:noProof w:val="0"/>
      <w:vertAlign w:val="superscript"/>
      <w:lang w:val="en-GB"/>
    </w:rPr>
  </w:style>
  <w:style w:type="paragraph" w:styleId="EndnoteText">
    <w:name w:val="endnote text"/>
    <w:basedOn w:val="Normal"/>
    <w:semiHidden/>
    <w:rPr>
      <w:sz w:val="20"/>
    </w:rPr>
  </w:style>
  <w:style w:type="paragraph" w:styleId="EnvelopeAddress">
    <w:name w:val="envelope address"/>
    <w:basedOn w:val="Normal"/>
    <w:pPr>
      <w:framePr w:w="7920" w:h="1980" w:hRule="exact" w:hSpace="141"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character" w:styleId="FollowedHyperlink">
    <w:name w:val="FollowedHyperlink"/>
    <w:basedOn w:val="DefaultParagraphFont"/>
    <w:rPr>
      <w:noProof w:val="0"/>
      <w:color w:val="800080"/>
      <w:u w:val="single"/>
      <w:lang w:val="en-GB"/>
    </w:rPr>
  </w:style>
  <w:style w:type="paragraph" w:styleId="Footer">
    <w:name w:val="footer"/>
    <w:basedOn w:val="Normal"/>
    <w:pPr>
      <w:tabs>
        <w:tab w:val="center" w:pos="4320"/>
        <w:tab w:val="right" w:pos="8640"/>
      </w:tabs>
    </w:pPr>
  </w:style>
  <w:style w:type="character" w:styleId="FootnoteReference">
    <w:name w:val="footnote reference"/>
    <w:basedOn w:val="DefaultParagraphFont"/>
    <w:semiHidden/>
    <w:rsid w:val="00F75ECA"/>
    <w:rPr>
      <w:noProof w:val="0"/>
      <w:vertAlign w:val="superscript"/>
      <w:lang w:val="en-GB"/>
    </w:rPr>
  </w:style>
  <w:style w:type="paragraph" w:styleId="FootnoteText">
    <w:name w:val="footnote text"/>
    <w:basedOn w:val="Normal"/>
    <w:semiHidden/>
    <w:rsid w:val="00F75ECA"/>
    <w:pPr>
      <w:tabs>
        <w:tab w:val="clear" w:pos="0"/>
        <w:tab w:val="clear" w:pos="794"/>
        <w:tab w:val="clear" w:pos="1588"/>
        <w:tab w:val="clear" w:pos="2381"/>
        <w:tab w:val="clear" w:pos="3175"/>
        <w:tab w:val="clear" w:pos="3969"/>
        <w:tab w:val="clear" w:pos="4763"/>
        <w:tab w:val="clear" w:pos="5557"/>
        <w:tab w:val="clear" w:pos="6350"/>
        <w:tab w:val="clear" w:pos="7144"/>
      </w:tabs>
      <w:spacing w:line="160" w:lineRule="atLeast"/>
    </w:pPr>
    <w:rPr>
      <w:sz w:val="12"/>
      <w:szCs w:val="24"/>
      <w:lang w:eastAsia="en-US"/>
    </w:rPr>
  </w:style>
  <w:style w:type="paragraph" w:styleId="Header">
    <w:name w:val="header"/>
    <w:basedOn w:val="Normal"/>
    <w:pPr>
      <w:tabs>
        <w:tab w:val="center" w:pos="4320"/>
        <w:tab w:val="right" w:pos="8640"/>
      </w:tabs>
    </w:pPr>
  </w:style>
  <w:style w:type="character" w:customStyle="1" w:styleId="HTMLAcronym1">
    <w:name w:val="HTML Acronym1"/>
    <w:basedOn w:val="DefaultParagraphFont"/>
    <w:rPr>
      <w:noProof w:val="0"/>
      <w:lang w:val="en-GB"/>
    </w:rPr>
  </w:style>
  <w:style w:type="paragraph" w:customStyle="1" w:styleId="HTMLAddress1">
    <w:name w:val="HTML Address1"/>
    <w:basedOn w:val="Normal"/>
    <w:rPr>
      <w:i/>
    </w:rPr>
  </w:style>
  <w:style w:type="character" w:customStyle="1" w:styleId="HTMLCite1">
    <w:name w:val="HTML Cite1"/>
    <w:basedOn w:val="DefaultParagraphFont"/>
    <w:rPr>
      <w:i/>
      <w:iCs/>
      <w:noProof w:val="0"/>
      <w:lang w:val="en-GB"/>
    </w:rPr>
  </w:style>
  <w:style w:type="character" w:styleId="HTMLCode">
    <w:name w:val="HTML Code"/>
    <w:basedOn w:val="DefaultParagraphFont"/>
    <w:rPr>
      <w:rFonts w:ascii="Courier New" w:hAnsi="Courier New" w:cs="Courier New"/>
      <w:noProof w:val="0"/>
      <w:sz w:val="20"/>
      <w:szCs w:val="20"/>
      <w:lang w:val="en-GB"/>
    </w:rPr>
  </w:style>
  <w:style w:type="character" w:styleId="HTMLDefinition">
    <w:name w:val="HTML Definition"/>
    <w:basedOn w:val="DefaultParagraphFont"/>
    <w:rPr>
      <w:i/>
      <w:iCs/>
      <w:noProof w:val="0"/>
      <w:lang w:val="en-GB"/>
    </w:rPr>
  </w:style>
  <w:style w:type="character" w:customStyle="1" w:styleId="HTMLKeyboard1">
    <w:name w:val="HTML Keyboard1"/>
    <w:basedOn w:val="DefaultParagraphFont"/>
    <w:rPr>
      <w:rFonts w:ascii="Courier New" w:hAnsi="Courier New" w:cs="Courier New"/>
      <w:noProof w:val="0"/>
      <w:sz w:val="20"/>
      <w:szCs w:val="20"/>
      <w:lang w:val="en-GB"/>
    </w:rPr>
  </w:style>
  <w:style w:type="paragraph" w:customStyle="1" w:styleId="HTMLPreformatted1">
    <w:name w:val="HTML Preformatted1"/>
    <w:aliases w:val=" vooraf opgemaakt"/>
    <w:basedOn w:val="Normal"/>
    <w:rPr>
      <w:rFonts w:ascii="Courier New" w:hAnsi="Courier New"/>
      <w:sz w:val="20"/>
    </w:rPr>
  </w:style>
  <w:style w:type="character" w:customStyle="1" w:styleId="HTMLSample1">
    <w:name w:val="HTML Sample1"/>
    <w:basedOn w:val="DefaultParagraphFont"/>
    <w:rPr>
      <w:rFonts w:ascii="Courier New" w:hAnsi="Courier New" w:cs="Courier New"/>
      <w:noProof w:val="0"/>
      <w:lang w:val="en-GB"/>
    </w:rPr>
  </w:style>
  <w:style w:type="character" w:customStyle="1" w:styleId="HTMLTypewriter1">
    <w:name w:val="HTML Typewriter1"/>
    <w:basedOn w:val="DefaultParagraphFont"/>
    <w:rPr>
      <w:rFonts w:ascii="Courier New" w:hAnsi="Courier New" w:cs="Courier New"/>
      <w:noProof w:val="0"/>
      <w:sz w:val="20"/>
      <w:szCs w:val="20"/>
      <w:lang w:val="en-GB"/>
    </w:rPr>
  </w:style>
  <w:style w:type="character" w:styleId="HTMLVariable">
    <w:name w:val="HTML Variable"/>
    <w:basedOn w:val="DefaultParagraphFont"/>
    <w:rPr>
      <w:i/>
      <w:iCs/>
      <w:noProof w:val="0"/>
      <w:lang w:val="en-GB"/>
    </w:rPr>
  </w:style>
  <w:style w:type="character" w:styleId="Hyperlink">
    <w:name w:val="Hyperlink"/>
    <w:basedOn w:val="DefaultParagraphFont"/>
    <w:rPr>
      <w:noProof w:val="0"/>
      <w:color w:val="0000FF"/>
      <w:u w:val="single"/>
      <w:lang w:val="en-GB"/>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character" w:styleId="LineNumber">
    <w:name w:val="line number"/>
    <w:basedOn w:val="DefaultParagraphFont"/>
    <w:rPr>
      <w:noProof w:val="0"/>
      <w:lang w:val="en-G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customStyle="1" w:styleId="NormalWeb1">
    <w:name w:val="Normal (Web)1"/>
    <w:basedOn w:val="Normal"/>
  </w:style>
  <w:style w:type="paragraph" w:styleId="NormalIndent">
    <w:name w:val="Normal Indent"/>
    <w:basedOn w:val="Normal"/>
    <w:pPr>
      <w:ind w:left="708"/>
    </w:pPr>
  </w:style>
  <w:style w:type="paragraph" w:styleId="NoteHeading">
    <w:name w:val="Note Heading"/>
    <w:basedOn w:val="Normal"/>
    <w:next w:val="Normal"/>
  </w:style>
  <w:style w:type="character" w:styleId="PageNumber">
    <w:name w:val="page number"/>
    <w:basedOn w:val="DefaultParagraphFont"/>
    <w:rPr>
      <w:noProof w:val="0"/>
      <w:lang w:val="en-GB"/>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basedOn w:val="DefaultParagraphFont"/>
    <w:qFormat/>
    <w:rPr>
      <w:b/>
      <w:bCs/>
      <w:noProof w:val="0"/>
      <w:lang w:val="en-GB"/>
    </w:rPr>
  </w:style>
  <w:style w:type="paragraph" w:styleId="Subtitle">
    <w:name w:val="Subtitle"/>
    <w:basedOn w:val="Normal"/>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rsid w:val="005A3937"/>
    <w:pPr>
      <w:spacing w:before="240" w:after="60"/>
      <w:jc w:val="center"/>
      <w:outlineLvl w:val="0"/>
    </w:pPr>
    <w:rPr>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customStyle="1" w:styleId="stlReference">
    <w:name w:val="stlReference"/>
    <w:basedOn w:val="DefaultParagraphFont"/>
    <w:rPr>
      <w:rFonts w:ascii="Verdana" w:hAnsi="Verdana"/>
      <w:noProof/>
      <w:sz w:val="13"/>
      <w:lang w:val="en-GB"/>
    </w:rPr>
  </w:style>
  <w:style w:type="paragraph" w:customStyle="1" w:styleId="stlAddress">
    <w:name w:val="stlAddress"/>
    <w:basedOn w:val="Normal"/>
    <w:rPr>
      <w:noProof/>
      <w:sz w:val="13"/>
    </w:rPr>
  </w:style>
  <w:style w:type="paragraph" w:customStyle="1" w:styleId="stlDate">
    <w:name w:val="stlDate"/>
    <w:basedOn w:val="Normal"/>
  </w:style>
  <w:style w:type="paragraph" w:customStyle="1" w:styleId="stlReferenceItem">
    <w:name w:val="stlReferenceItem"/>
    <w:basedOn w:val="Normal"/>
  </w:style>
  <w:style w:type="paragraph" w:customStyle="1" w:styleId="stlHeading1">
    <w:name w:val="stlHeading1"/>
    <w:basedOn w:val="Normal"/>
    <w:next w:val="Normal"/>
    <w:rsid w:val="00F75ECA"/>
    <w:pPr>
      <w:spacing w:line="480" w:lineRule="exact"/>
    </w:pPr>
    <w:rPr>
      <w:b/>
      <w:position w:val="12"/>
      <w:sz w:val="28"/>
      <w:szCs w:val="24"/>
    </w:rPr>
  </w:style>
  <w:style w:type="paragraph" w:customStyle="1" w:styleId="Kop1SNV">
    <w:name w:val="Kop1SNV"/>
    <w:basedOn w:val="Normal"/>
    <w:next w:val="Normal"/>
    <w:pPr>
      <w:numPr>
        <w:numId w:val="11"/>
      </w:numPr>
      <w:tabs>
        <w:tab w:val="clear" w:pos="0"/>
        <w:tab w:val="clear" w:pos="794"/>
        <w:tab w:val="clear" w:pos="1588"/>
        <w:tab w:val="clear" w:pos="2381"/>
        <w:tab w:val="clear" w:pos="3175"/>
        <w:tab w:val="clear" w:pos="3969"/>
        <w:tab w:val="clear" w:pos="4763"/>
        <w:tab w:val="clear" w:pos="5557"/>
        <w:tab w:val="clear" w:pos="6350"/>
        <w:tab w:val="clear" w:pos="7144"/>
      </w:tabs>
    </w:pPr>
    <w:rPr>
      <w:b/>
    </w:rPr>
  </w:style>
  <w:style w:type="paragraph" w:customStyle="1" w:styleId="SNVStandard">
    <w:name w:val="SNV Standard"/>
    <w:basedOn w:val="Normal"/>
    <w:pPr>
      <w:tabs>
        <w:tab w:val="clear" w:pos="0"/>
        <w:tab w:val="clear" w:pos="794"/>
        <w:tab w:val="clear" w:pos="1588"/>
        <w:tab w:val="clear" w:pos="2381"/>
        <w:tab w:val="clear" w:pos="3175"/>
        <w:tab w:val="clear" w:pos="3969"/>
        <w:tab w:val="clear" w:pos="4763"/>
        <w:tab w:val="clear" w:pos="5557"/>
        <w:tab w:val="clear" w:pos="6350"/>
        <w:tab w:val="clear" w:pos="7144"/>
      </w:tabs>
    </w:pPr>
  </w:style>
  <w:style w:type="paragraph" w:customStyle="1" w:styleId="stlHeading2">
    <w:name w:val="stlHeading2"/>
    <w:basedOn w:val="Normal"/>
    <w:next w:val="Normal"/>
    <w:rsid w:val="00F75ECA"/>
    <w:pPr>
      <w:spacing w:line="240" w:lineRule="exact"/>
    </w:pPr>
    <w:rPr>
      <w:b/>
      <w:sz w:val="20"/>
      <w:szCs w:val="24"/>
    </w:rPr>
  </w:style>
  <w:style w:type="paragraph" w:customStyle="1" w:styleId="stlHeading3">
    <w:name w:val="stlHeading3"/>
    <w:basedOn w:val="Normal"/>
    <w:next w:val="Normal"/>
    <w:rsid w:val="00F75ECA"/>
    <w:pPr>
      <w:spacing w:line="240" w:lineRule="exact"/>
    </w:pPr>
    <w:rPr>
      <w:b/>
      <w:i/>
      <w:szCs w:val="24"/>
    </w:rPr>
  </w:style>
  <w:style w:type="paragraph" w:customStyle="1" w:styleId="stlIndent">
    <w:name w:val="stlIndent"/>
    <w:basedOn w:val="Normal"/>
    <w:rsid w:val="00F75ECA"/>
    <w:pPr>
      <w:ind w:left="113"/>
    </w:pPr>
    <w:rPr>
      <w:szCs w:val="24"/>
    </w:rPr>
  </w:style>
  <w:style w:type="table" w:customStyle="1" w:styleId="stlTable">
    <w:name w:val="stlTable"/>
    <w:basedOn w:val="TableNormal"/>
    <w:rsid w:val="00F75ECA"/>
    <w:pPr>
      <w:spacing w:line="240" w:lineRule="exact"/>
      <w:ind w:left="113"/>
    </w:pPr>
    <w:rPr>
      <w:rFonts w:ascii="Verdana" w:hAnsi="Verdana"/>
      <w:color w:val="0093D3"/>
      <w:sz w:val="18"/>
    </w:rPr>
    <w:tblPr>
      <w:tblInd w:w="0" w:type="dxa"/>
      <w:tblBorders>
        <w:top w:val="single" w:sz="8" w:space="0" w:color="0093D3"/>
        <w:left w:val="single" w:sz="8" w:space="0" w:color="0093D3"/>
        <w:bottom w:val="single" w:sz="8" w:space="0" w:color="0093D3"/>
        <w:right w:val="single" w:sz="8" w:space="0" w:color="0093D3"/>
        <w:insideH w:val="single" w:sz="8" w:space="0" w:color="0093D3"/>
        <w:insideV w:val="single" w:sz="8" w:space="0" w:color="0093D3"/>
      </w:tblBorders>
      <w:tblCellMar>
        <w:top w:w="57" w:type="dxa"/>
        <w:left w:w="57" w:type="dxa"/>
        <w:bottom w:w="57" w:type="dxa"/>
        <w:right w:w="57" w:type="dxa"/>
      </w:tblCellMar>
    </w:tblPr>
    <w:tcPr>
      <w:shd w:val="clear" w:color="auto" w:fill="auto"/>
    </w:tcPr>
    <w:tblStylePr w:type="firstRow">
      <w:rPr>
        <w:rFonts w:ascii="Verdana" w:hAnsi="Verdana"/>
        <w:b/>
        <w:color w:val="FFFFFF"/>
        <w:sz w:val="18"/>
      </w:rPr>
      <w:tblPr/>
      <w:tcPr>
        <w:tcBorders>
          <w:top w:val="nil"/>
          <w:left w:val="nil"/>
          <w:bottom w:val="nil"/>
          <w:right w:val="nil"/>
          <w:insideH w:val="nil"/>
          <w:insideV w:val="nil"/>
          <w:tl2br w:val="nil"/>
          <w:tr2bl w:val="nil"/>
        </w:tcBorders>
        <w:shd w:val="clear" w:color="auto" w:fill="0093D3"/>
      </w:tcPr>
    </w:tblStylePr>
    <w:tblStylePr w:type="firstCol">
      <w:rPr>
        <w:rFonts w:ascii="Verdana" w:hAnsi="Verdana"/>
        <w:b/>
        <w:i w:val="0"/>
        <w:color w:val="auto"/>
        <w:sz w:val="16"/>
      </w:rPr>
    </w:tblStylePr>
  </w:style>
  <w:style w:type="paragraph" w:styleId="BalloonText">
    <w:name w:val="Balloon Text"/>
    <w:basedOn w:val="Normal"/>
    <w:link w:val="BalloonTextChar"/>
    <w:rsid w:val="00382B5A"/>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382B5A"/>
    <w:rPr>
      <w:rFonts w:ascii="Tahoma" w:hAnsi="Tahoma" w:cs="Tahoma"/>
      <w:noProof w:val="0"/>
      <w:sz w:val="16"/>
      <w:szCs w:val="16"/>
      <w:lang w:val="en-GB"/>
    </w:rPr>
  </w:style>
  <w:style w:type="paragraph" w:styleId="Bibliography">
    <w:name w:val="Bibliography"/>
    <w:basedOn w:val="Normal"/>
    <w:next w:val="Normal"/>
    <w:uiPriority w:val="37"/>
    <w:semiHidden/>
    <w:unhideWhenUsed/>
    <w:rsid w:val="00382B5A"/>
  </w:style>
  <w:style w:type="character" w:styleId="BookTitle">
    <w:name w:val="Book Title"/>
    <w:basedOn w:val="DefaultParagraphFont"/>
    <w:uiPriority w:val="33"/>
    <w:qFormat/>
    <w:rsid w:val="00382B5A"/>
    <w:rPr>
      <w:b/>
      <w:bCs/>
      <w:smallCaps/>
      <w:noProof w:val="0"/>
      <w:spacing w:val="5"/>
      <w:lang w:val="en-GB"/>
    </w:rPr>
  </w:style>
  <w:style w:type="table" w:styleId="ColorfulGrid">
    <w:name w:val="Colorful Grid"/>
    <w:basedOn w:val="TableNormal"/>
    <w:uiPriority w:val="73"/>
    <w:rsid w:val="00382B5A"/>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82B5A"/>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82B5A"/>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82B5A"/>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82B5A"/>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82B5A"/>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82B5A"/>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382B5A"/>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82B5A"/>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82B5A"/>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82B5A"/>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82B5A"/>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82B5A"/>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82B5A"/>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382B5A"/>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82B5A"/>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82B5A"/>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82B5A"/>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82B5A"/>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82B5A"/>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82B5A"/>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382B5A"/>
    <w:rPr>
      <w:b/>
      <w:bCs/>
    </w:rPr>
  </w:style>
  <w:style w:type="character" w:customStyle="1" w:styleId="CommentTextChar">
    <w:name w:val="Comment Text Char"/>
    <w:basedOn w:val="DefaultParagraphFont"/>
    <w:link w:val="CommentText"/>
    <w:semiHidden/>
    <w:rsid w:val="00382B5A"/>
    <w:rPr>
      <w:rFonts w:ascii="Verdana" w:hAnsi="Verdana"/>
      <w:noProof w:val="0"/>
      <w:lang w:val="en-GB"/>
    </w:rPr>
  </w:style>
  <w:style w:type="character" w:customStyle="1" w:styleId="CommentSubjectChar">
    <w:name w:val="Comment Subject Char"/>
    <w:basedOn w:val="CommentTextChar"/>
    <w:link w:val="CommentSubject"/>
    <w:rsid w:val="00382B5A"/>
    <w:rPr>
      <w:rFonts w:ascii="Verdana" w:hAnsi="Verdana"/>
      <w:b/>
      <w:bCs/>
      <w:noProof w:val="0"/>
      <w:lang w:val="en-GB"/>
    </w:rPr>
  </w:style>
  <w:style w:type="table" w:styleId="DarkList">
    <w:name w:val="Dark List"/>
    <w:basedOn w:val="TableNormal"/>
    <w:uiPriority w:val="70"/>
    <w:rsid w:val="00382B5A"/>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82B5A"/>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82B5A"/>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82B5A"/>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82B5A"/>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82B5A"/>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82B5A"/>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E-mailSignature">
    <w:name w:val="E-mail Signature"/>
    <w:basedOn w:val="Normal"/>
    <w:link w:val="E-mailSignatureChar"/>
    <w:rsid w:val="00382B5A"/>
  </w:style>
  <w:style w:type="character" w:customStyle="1" w:styleId="E-mailSignatureChar">
    <w:name w:val="E-mail Signature Char"/>
    <w:basedOn w:val="DefaultParagraphFont"/>
    <w:link w:val="E-mailSignature"/>
    <w:rsid w:val="00382B5A"/>
    <w:rPr>
      <w:rFonts w:ascii="Verdana" w:hAnsi="Verdana"/>
      <w:noProof w:val="0"/>
      <w:sz w:val="17"/>
      <w:lang w:val="en-GB"/>
    </w:rPr>
  </w:style>
  <w:style w:type="character" w:styleId="HTMLAcronym">
    <w:name w:val="HTML Acronym"/>
    <w:basedOn w:val="DefaultParagraphFont"/>
    <w:rsid w:val="00382B5A"/>
    <w:rPr>
      <w:noProof w:val="0"/>
      <w:lang w:val="en-GB"/>
    </w:rPr>
  </w:style>
  <w:style w:type="paragraph" w:styleId="HTMLAddress">
    <w:name w:val="HTML Address"/>
    <w:basedOn w:val="Normal"/>
    <w:link w:val="HTMLAddressChar"/>
    <w:rsid w:val="00382B5A"/>
    <w:rPr>
      <w:i/>
      <w:iCs/>
    </w:rPr>
  </w:style>
  <w:style w:type="character" w:customStyle="1" w:styleId="HTMLAddressChar">
    <w:name w:val="HTML Address Char"/>
    <w:basedOn w:val="DefaultParagraphFont"/>
    <w:link w:val="HTMLAddress"/>
    <w:rsid w:val="00382B5A"/>
    <w:rPr>
      <w:rFonts w:ascii="Verdana" w:hAnsi="Verdana"/>
      <w:i/>
      <w:iCs/>
      <w:noProof w:val="0"/>
      <w:sz w:val="17"/>
      <w:lang w:val="en-GB"/>
    </w:rPr>
  </w:style>
  <w:style w:type="character" w:styleId="HTMLCite">
    <w:name w:val="HTML Cite"/>
    <w:basedOn w:val="DefaultParagraphFont"/>
    <w:rsid w:val="00382B5A"/>
    <w:rPr>
      <w:i/>
      <w:iCs/>
      <w:noProof w:val="0"/>
      <w:lang w:val="en-GB"/>
    </w:rPr>
  </w:style>
  <w:style w:type="character" w:styleId="HTMLKeyboard">
    <w:name w:val="HTML Keyboard"/>
    <w:basedOn w:val="DefaultParagraphFont"/>
    <w:rsid w:val="00382B5A"/>
    <w:rPr>
      <w:rFonts w:ascii="Courier New" w:hAnsi="Courier New" w:cs="Courier New"/>
      <w:noProof w:val="0"/>
      <w:sz w:val="20"/>
      <w:szCs w:val="20"/>
      <w:lang w:val="en-GB"/>
    </w:rPr>
  </w:style>
  <w:style w:type="paragraph" w:styleId="HTMLPreformatted">
    <w:name w:val="HTML Preformatted"/>
    <w:basedOn w:val="Normal"/>
    <w:link w:val="HTMLPreformattedChar"/>
    <w:rsid w:val="00382B5A"/>
    <w:rPr>
      <w:rFonts w:ascii="Courier New" w:hAnsi="Courier New" w:cs="Courier New"/>
      <w:sz w:val="20"/>
    </w:rPr>
  </w:style>
  <w:style w:type="character" w:customStyle="1" w:styleId="HTMLPreformattedChar">
    <w:name w:val="HTML Preformatted Char"/>
    <w:basedOn w:val="DefaultParagraphFont"/>
    <w:link w:val="HTMLPreformatted"/>
    <w:rsid w:val="00382B5A"/>
    <w:rPr>
      <w:rFonts w:ascii="Courier New" w:hAnsi="Courier New" w:cs="Courier New"/>
      <w:noProof w:val="0"/>
      <w:lang w:val="en-GB"/>
    </w:rPr>
  </w:style>
  <w:style w:type="character" w:styleId="HTMLSample">
    <w:name w:val="HTML Sample"/>
    <w:basedOn w:val="DefaultParagraphFont"/>
    <w:rsid w:val="00382B5A"/>
    <w:rPr>
      <w:rFonts w:ascii="Courier New" w:hAnsi="Courier New" w:cs="Courier New"/>
      <w:noProof w:val="0"/>
      <w:lang w:val="en-GB"/>
    </w:rPr>
  </w:style>
  <w:style w:type="character" w:styleId="HTMLTypewriter">
    <w:name w:val="HTML Typewriter"/>
    <w:basedOn w:val="DefaultParagraphFont"/>
    <w:rsid w:val="00382B5A"/>
    <w:rPr>
      <w:rFonts w:ascii="Courier New" w:hAnsi="Courier New" w:cs="Courier New"/>
      <w:noProof w:val="0"/>
      <w:sz w:val="20"/>
      <w:szCs w:val="20"/>
      <w:lang w:val="en-GB"/>
    </w:rPr>
  </w:style>
  <w:style w:type="character" w:styleId="IntenseEmphasis">
    <w:name w:val="Intense Emphasis"/>
    <w:basedOn w:val="DefaultParagraphFont"/>
    <w:uiPriority w:val="21"/>
    <w:qFormat/>
    <w:rsid w:val="00382B5A"/>
    <w:rPr>
      <w:b/>
      <w:bCs/>
      <w:i/>
      <w:iCs/>
      <w:noProof w:val="0"/>
      <w:color w:val="4F81BD" w:themeColor="accent1"/>
      <w:lang w:val="en-GB"/>
    </w:rPr>
  </w:style>
  <w:style w:type="paragraph" w:styleId="IntenseQuote">
    <w:name w:val="Intense Quote"/>
    <w:basedOn w:val="Normal"/>
    <w:next w:val="Normal"/>
    <w:link w:val="IntenseQuoteChar"/>
    <w:uiPriority w:val="30"/>
    <w:qFormat/>
    <w:rsid w:val="00382B5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82B5A"/>
    <w:rPr>
      <w:rFonts w:ascii="Verdana" w:hAnsi="Verdana"/>
      <w:b/>
      <w:bCs/>
      <w:i/>
      <w:iCs/>
      <w:noProof w:val="0"/>
      <w:color w:val="4F81BD" w:themeColor="accent1"/>
      <w:sz w:val="17"/>
      <w:lang w:val="en-GB"/>
    </w:rPr>
  </w:style>
  <w:style w:type="character" w:styleId="IntenseReference">
    <w:name w:val="Intense Reference"/>
    <w:basedOn w:val="DefaultParagraphFont"/>
    <w:uiPriority w:val="32"/>
    <w:qFormat/>
    <w:rsid w:val="00382B5A"/>
    <w:rPr>
      <w:b/>
      <w:bCs/>
      <w:smallCaps/>
      <w:noProof w:val="0"/>
      <w:color w:val="C0504D" w:themeColor="accent2"/>
      <w:spacing w:val="5"/>
      <w:u w:val="single"/>
      <w:lang w:val="en-GB"/>
    </w:rPr>
  </w:style>
  <w:style w:type="table" w:styleId="LightGrid">
    <w:name w:val="Light Grid"/>
    <w:basedOn w:val="TableNormal"/>
    <w:uiPriority w:val="62"/>
    <w:rsid w:val="00382B5A"/>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82B5A"/>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82B5A"/>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82B5A"/>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82B5A"/>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82B5A"/>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82B5A"/>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382B5A"/>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82B5A"/>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82B5A"/>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82B5A"/>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82B5A"/>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82B5A"/>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82B5A"/>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382B5A"/>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82B5A"/>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82B5A"/>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82B5A"/>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82B5A"/>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82B5A"/>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82B5A"/>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382B5A"/>
    <w:pPr>
      <w:ind w:left="708"/>
    </w:pPr>
  </w:style>
  <w:style w:type="table" w:styleId="MediumGrid1">
    <w:name w:val="Medium Grid 1"/>
    <w:basedOn w:val="TableNormal"/>
    <w:uiPriority w:val="67"/>
    <w:rsid w:val="00382B5A"/>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82B5A"/>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82B5A"/>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82B5A"/>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82B5A"/>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82B5A"/>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82B5A"/>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382B5A"/>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82B5A"/>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82B5A"/>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82B5A"/>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82B5A"/>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82B5A"/>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82B5A"/>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82B5A"/>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82B5A"/>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82B5A"/>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82B5A"/>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82B5A"/>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82B5A"/>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82B5A"/>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382B5A"/>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82B5A"/>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82B5A"/>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82B5A"/>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82B5A"/>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82B5A"/>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82B5A"/>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382B5A"/>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82B5A"/>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82B5A"/>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82B5A"/>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82B5A"/>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82B5A"/>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82B5A"/>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382B5A"/>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382B5A"/>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82B5A"/>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82B5A"/>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82B5A"/>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82B5A"/>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82B5A"/>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82B5A"/>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82B5A"/>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82B5A"/>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82B5A"/>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82B5A"/>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82B5A"/>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82B5A"/>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qFormat/>
    <w:rsid w:val="00382B5A"/>
    <w:pPr>
      <w:tabs>
        <w:tab w:val="left" w:pos="0"/>
        <w:tab w:val="left" w:pos="794"/>
        <w:tab w:val="left" w:pos="1588"/>
        <w:tab w:val="left" w:pos="2381"/>
        <w:tab w:val="left" w:pos="3175"/>
        <w:tab w:val="left" w:pos="3969"/>
        <w:tab w:val="left" w:pos="4763"/>
        <w:tab w:val="left" w:pos="5557"/>
        <w:tab w:val="left" w:pos="6350"/>
        <w:tab w:val="left" w:pos="7144"/>
      </w:tabs>
    </w:pPr>
    <w:rPr>
      <w:rFonts w:ascii="Verdana" w:hAnsi="Verdana"/>
      <w:sz w:val="17"/>
      <w:lang w:val="en-GB"/>
    </w:rPr>
  </w:style>
  <w:style w:type="paragraph" w:styleId="NormalWeb">
    <w:name w:val="Normal (Web)"/>
    <w:basedOn w:val="Normal"/>
    <w:rsid w:val="00382B5A"/>
    <w:rPr>
      <w:rFonts w:ascii="Times New Roman" w:hAnsi="Times New Roman"/>
      <w:sz w:val="24"/>
      <w:szCs w:val="24"/>
    </w:rPr>
  </w:style>
  <w:style w:type="character" w:styleId="PlaceholderText">
    <w:name w:val="Placeholder Text"/>
    <w:basedOn w:val="DefaultParagraphFont"/>
    <w:uiPriority w:val="99"/>
    <w:semiHidden/>
    <w:rsid w:val="00382B5A"/>
    <w:rPr>
      <w:noProof w:val="0"/>
      <w:color w:val="808080"/>
      <w:lang w:val="en-GB"/>
    </w:rPr>
  </w:style>
  <w:style w:type="paragraph" w:styleId="Quote">
    <w:name w:val="Quote"/>
    <w:basedOn w:val="Normal"/>
    <w:next w:val="Normal"/>
    <w:link w:val="QuoteChar"/>
    <w:uiPriority w:val="29"/>
    <w:qFormat/>
    <w:rsid w:val="00382B5A"/>
    <w:rPr>
      <w:i/>
      <w:iCs/>
      <w:color w:val="000000" w:themeColor="text1"/>
    </w:rPr>
  </w:style>
  <w:style w:type="character" w:customStyle="1" w:styleId="QuoteChar">
    <w:name w:val="Quote Char"/>
    <w:basedOn w:val="DefaultParagraphFont"/>
    <w:link w:val="Quote"/>
    <w:uiPriority w:val="29"/>
    <w:rsid w:val="00382B5A"/>
    <w:rPr>
      <w:rFonts w:ascii="Verdana" w:hAnsi="Verdana"/>
      <w:i/>
      <w:iCs/>
      <w:noProof w:val="0"/>
      <w:color w:val="000000" w:themeColor="text1"/>
      <w:sz w:val="17"/>
      <w:lang w:val="en-GB"/>
    </w:rPr>
  </w:style>
  <w:style w:type="character" w:styleId="SubtleEmphasis">
    <w:name w:val="Subtle Emphasis"/>
    <w:basedOn w:val="DefaultParagraphFont"/>
    <w:uiPriority w:val="19"/>
    <w:qFormat/>
    <w:rsid w:val="00382B5A"/>
    <w:rPr>
      <w:i/>
      <w:iCs/>
      <w:noProof w:val="0"/>
      <w:color w:val="808080" w:themeColor="text1" w:themeTint="7F"/>
      <w:lang w:val="en-GB"/>
    </w:rPr>
  </w:style>
  <w:style w:type="character" w:styleId="SubtleReference">
    <w:name w:val="Subtle Reference"/>
    <w:basedOn w:val="DefaultParagraphFont"/>
    <w:uiPriority w:val="31"/>
    <w:qFormat/>
    <w:rsid w:val="00382B5A"/>
    <w:rPr>
      <w:smallCaps/>
      <w:noProof w:val="0"/>
      <w:color w:val="C0504D" w:themeColor="accent2"/>
      <w:u w:val="single"/>
      <w:lang w:val="en-GB"/>
    </w:rPr>
  </w:style>
  <w:style w:type="table" w:styleId="Table3Deffects1">
    <w:name w:val="Table 3D effects 1"/>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382B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382B5A"/>
    <w:pPr>
      <w:keepNext/>
      <w:numPr>
        <w:numId w:val="0"/>
      </w:numPr>
      <w:tabs>
        <w:tab w:val="clear" w:pos="924"/>
        <w:tab w:val="left" w:pos="794"/>
      </w:tabs>
      <w:spacing w:before="240" w:after="60" w:line="240" w:lineRule="atLeast"/>
      <w:outlineLvl w:val="9"/>
    </w:pPr>
    <w:rPr>
      <w:rFonts w:asciiTheme="majorHAnsi" w:eastAsiaTheme="majorEastAsia" w:hAnsiTheme="majorHAnsi" w:cstheme="majorBidi"/>
      <w:kern w:val="32"/>
      <w:position w:val="0"/>
      <w:sz w:val="32"/>
      <w:szCs w:val="32"/>
    </w:rPr>
  </w:style>
  <w:style w:type="paragraph" w:customStyle="1" w:styleId="Document1">
    <w:name w:val="Document 1"/>
    <w:basedOn w:val="Normal"/>
    <w:rsid w:val="00292B88"/>
    <w:pPr>
      <w:keepNext/>
      <w:tabs>
        <w:tab w:val="clear" w:pos="0"/>
        <w:tab w:val="clear" w:pos="794"/>
        <w:tab w:val="clear" w:pos="1588"/>
        <w:tab w:val="clear" w:pos="2381"/>
        <w:tab w:val="clear" w:pos="3175"/>
        <w:tab w:val="clear" w:pos="3969"/>
        <w:tab w:val="clear" w:pos="4763"/>
        <w:tab w:val="clear" w:pos="5557"/>
        <w:tab w:val="clear" w:pos="6350"/>
        <w:tab w:val="clear" w:pos="7144"/>
      </w:tabs>
      <w:spacing w:line="240" w:lineRule="auto"/>
    </w:pPr>
    <w:rPr>
      <w:rFonts w:ascii="Swiss 721 Roman" w:eastAsiaTheme="minorHAnsi" w:hAnsi="Swiss 721 Roman"/>
      <w:sz w:val="18"/>
      <w:szCs w:val="18"/>
      <w:lang w:eastAsia="en-US"/>
    </w:rPr>
  </w:style>
  <w:style w:type="paragraph" w:customStyle="1" w:styleId="Stylestandardverdana85">
    <w:name w:val="Stylestandardverdana8.5"/>
    <w:basedOn w:val="Normal"/>
    <w:qFormat/>
    <w:rsid w:val="00292B88"/>
    <w:pPr>
      <w:tabs>
        <w:tab w:val="clear" w:pos="0"/>
        <w:tab w:val="clear" w:pos="794"/>
        <w:tab w:val="clear" w:pos="1588"/>
        <w:tab w:val="clear" w:pos="2381"/>
        <w:tab w:val="clear" w:pos="3175"/>
        <w:tab w:val="clear" w:pos="3969"/>
        <w:tab w:val="clear" w:pos="4763"/>
        <w:tab w:val="clear" w:pos="5557"/>
        <w:tab w:val="clear" w:pos="6350"/>
        <w:tab w:val="clear" w:pos="7144"/>
      </w:tabs>
      <w:spacing w:line="240" w:lineRule="auto"/>
    </w:pPr>
    <w:rPr>
      <w:szCs w:val="17"/>
      <w:lang w:val="en-US" w:eastAsia="en-US"/>
    </w:rPr>
  </w:style>
  <w:style w:type="paragraph" w:styleId="Revision">
    <w:name w:val="Revision"/>
    <w:hidden/>
    <w:uiPriority w:val="99"/>
    <w:semiHidden/>
    <w:rsid w:val="007F3023"/>
    <w:rPr>
      <w:rFonts w:ascii="Verdana" w:hAnsi="Verdana"/>
      <w:sz w:val="17"/>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caption" w:qFormat="1"/>
    <w:lsdException w:name="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92B88"/>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rPr>
      <w:rFonts w:ascii="Verdana" w:hAnsi="Verdana"/>
      <w:sz w:val="17"/>
      <w:lang w:val="en-GB"/>
    </w:rPr>
  </w:style>
  <w:style w:type="paragraph" w:styleId="Heading1">
    <w:name w:val="heading 1"/>
    <w:basedOn w:val="Normal"/>
    <w:next w:val="Normal"/>
    <w:qFormat/>
    <w:rsid w:val="00F75ECA"/>
    <w:pPr>
      <w:numPr>
        <w:numId w:val="14"/>
      </w:numPr>
      <w:tabs>
        <w:tab w:val="clear" w:pos="794"/>
        <w:tab w:val="left" w:pos="924"/>
      </w:tabs>
      <w:spacing w:line="480" w:lineRule="exact"/>
      <w:outlineLvl w:val="0"/>
    </w:pPr>
    <w:rPr>
      <w:rFonts w:cs="Arial"/>
      <w:b/>
      <w:bCs/>
      <w:position w:val="12"/>
      <w:sz w:val="28"/>
      <w:szCs w:val="28"/>
    </w:rPr>
  </w:style>
  <w:style w:type="paragraph" w:styleId="Heading2">
    <w:name w:val="heading 2"/>
    <w:basedOn w:val="Normal"/>
    <w:next w:val="Normal"/>
    <w:qFormat/>
    <w:rsid w:val="00F75ECA"/>
    <w:pPr>
      <w:numPr>
        <w:ilvl w:val="1"/>
        <w:numId w:val="14"/>
      </w:numPr>
      <w:tabs>
        <w:tab w:val="clear" w:pos="794"/>
        <w:tab w:val="left" w:pos="924"/>
      </w:tabs>
      <w:spacing w:line="240" w:lineRule="exact"/>
      <w:outlineLvl w:val="1"/>
    </w:pPr>
    <w:rPr>
      <w:rFonts w:cs="Arial"/>
      <w:b/>
      <w:bCs/>
      <w:iCs/>
      <w:sz w:val="20"/>
    </w:rPr>
  </w:style>
  <w:style w:type="paragraph" w:styleId="Heading3">
    <w:name w:val="heading 3"/>
    <w:basedOn w:val="Normal"/>
    <w:next w:val="Normal"/>
    <w:qFormat/>
    <w:rsid w:val="00F75ECA"/>
    <w:pPr>
      <w:numPr>
        <w:ilvl w:val="2"/>
        <w:numId w:val="14"/>
      </w:numPr>
      <w:tabs>
        <w:tab w:val="clear" w:pos="794"/>
        <w:tab w:val="left" w:pos="924"/>
      </w:tabs>
      <w:spacing w:line="240" w:lineRule="exact"/>
      <w:outlineLvl w:val="2"/>
    </w:pPr>
    <w:rPr>
      <w:rFonts w:cs="Arial"/>
      <w:b/>
      <w:bCs/>
      <w:i/>
      <w:szCs w:val="17"/>
    </w:rPr>
  </w:style>
  <w:style w:type="paragraph" w:styleId="Heading4">
    <w:name w:val="heading 4"/>
    <w:basedOn w:val="Normal"/>
    <w:next w:val="Normal"/>
    <w:pPr>
      <w:keepNext/>
      <w:numPr>
        <w:ilvl w:val="3"/>
        <w:numId w:val="14"/>
      </w:numPr>
      <w:spacing w:before="240" w:after="60"/>
      <w:outlineLvl w:val="3"/>
    </w:pPr>
    <w:rPr>
      <w:b/>
      <w:sz w:val="28"/>
    </w:rPr>
  </w:style>
  <w:style w:type="paragraph" w:styleId="Heading5">
    <w:name w:val="heading 5"/>
    <w:basedOn w:val="Normal"/>
    <w:next w:val="Normal"/>
    <w:pPr>
      <w:numPr>
        <w:ilvl w:val="4"/>
        <w:numId w:val="14"/>
      </w:numPr>
      <w:spacing w:before="240" w:after="60"/>
      <w:outlineLvl w:val="4"/>
    </w:pPr>
    <w:rPr>
      <w:b/>
      <w:i/>
      <w:sz w:val="26"/>
    </w:rPr>
  </w:style>
  <w:style w:type="paragraph" w:styleId="Heading6">
    <w:name w:val="heading 6"/>
    <w:basedOn w:val="Normal"/>
    <w:next w:val="Normal"/>
    <w:pPr>
      <w:numPr>
        <w:ilvl w:val="5"/>
        <w:numId w:val="14"/>
      </w:numPr>
      <w:spacing w:before="240" w:after="60"/>
      <w:outlineLvl w:val="5"/>
    </w:pPr>
    <w:rPr>
      <w:b/>
      <w:sz w:val="22"/>
    </w:rPr>
  </w:style>
  <w:style w:type="paragraph" w:styleId="Heading7">
    <w:name w:val="heading 7"/>
    <w:basedOn w:val="Normal"/>
    <w:next w:val="Normal"/>
    <w:pPr>
      <w:numPr>
        <w:ilvl w:val="6"/>
        <w:numId w:val="14"/>
      </w:numPr>
      <w:spacing w:before="240" w:after="60"/>
      <w:outlineLvl w:val="6"/>
    </w:pPr>
  </w:style>
  <w:style w:type="paragraph" w:styleId="Heading8">
    <w:name w:val="heading 8"/>
    <w:basedOn w:val="Normal"/>
    <w:next w:val="Normal"/>
    <w:pPr>
      <w:numPr>
        <w:ilvl w:val="7"/>
        <w:numId w:val="14"/>
      </w:numPr>
      <w:spacing w:before="240" w:after="60"/>
      <w:outlineLvl w:val="7"/>
    </w:pPr>
    <w:rPr>
      <w:i/>
    </w:rPr>
  </w:style>
  <w:style w:type="paragraph" w:styleId="Heading9">
    <w:name w:val="heading 9"/>
    <w:basedOn w:val="Normal"/>
    <w:next w:val="Normal"/>
    <w:pPr>
      <w:numPr>
        <w:ilvl w:val="8"/>
        <w:numId w:val="14"/>
      </w:numPr>
      <w:spacing w:before="240" w:after="6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lloonText1">
    <w:name w:val="Balloon Text1"/>
    <w:basedOn w:val="Normal"/>
    <w:semiHidden/>
    <w:rPr>
      <w:rFonts w:ascii="Tahoma" w:hAnsi="Tahoma"/>
      <w:sz w:val="16"/>
    </w:r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sz w:val="20"/>
    </w:rPr>
  </w:style>
  <w:style w:type="paragraph" w:styleId="Closing">
    <w:name w:val="Closing"/>
    <w:basedOn w:val="Normal"/>
    <w:pPr>
      <w:ind w:left="4252"/>
    </w:pPr>
  </w:style>
  <w:style w:type="character" w:styleId="CommentReference">
    <w:name w:val="annotation reference"/>
    <w:basedOn w:val="DefaultParagraphFont"/>
    <w:semiHidden/>
    <w:rPr>
      <w:noProof w:val="0"/>
      <w:sz w:val="16"/>
      <w:szCs w:val="16"/>
      <w:lang w:val="en-GB"/>
    </w:rPr>
  </w:style>
  <w:style w:type="paragraph" w:styleId="CommentText">
    <w:name w:val="annotation text"/>
    <w:basedOn w:val="Normal"/>
    <w:link w:val="CommentTextChar"/>
    <w:semiHidden/>
    <w:rPr>
      <w:sz w:val="20"/>
    </w:rPr>
  </w:style>
  <w:style w:type="paragraph" w:customStyle="1" w:styleId="CommentSubject1">
    <w:name w:val="Comment Subject1"/>
    <w:basedOn w:val="CommentText"/>
    <w:next w:val="CommentText"/>
    <w:semiHidden/>
    <w:rPr>
      <w:b/>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customStyle="1" w:styleId="E-mailSignature1">
    <w:name w:val="E-mail Signature1"/>
    <w:basedOn w:val="Normal"/>
  </w:style>
  <w:style w:type="character" w:styleId="Emphasis">
    <w:name w:val="Emphasis"/>
    <w:basedOn w:val="DefaultParagraphFont"/>
    <w:qFormat/>
    <w:rPr>
      <w:i/>
      <w:iCs/>
      <w:noProof w:val="0"/>
      <w:lang w:val="en-GB"/>
    </w:rPr>
  </w:style>
  <w:style w:type="character" w:styleId="EndnoteReference">
    <w:name w:val="endnote reference"/>
    <w:basedOn w:val="DefaultParagraphFont"/>
    <w:semiHidden/>
    <w:rPr>
      <w:noProof w:val="0"/>
      <w:vertAlign w:val="superscript"/>
      <w:lang w:val="en-GB"/>
    </w:rPr>
  </w:style>
  <w:style w:type="paragraph" w:styleId="EndnoteText">
    <w:name w:val="endnote text"/>
    <w:basedOn w:val="Normal"/>
    <w:semiHidden/>
    <w:rPr>
      <w:sz w:val="20"/>
    </w:rPr>
  </w:style>
  <w:style w:type="paragraph" w:styleId="EnvelopeAddress">
    <w:name w:val="envelope address"/>
    <w:basedOn w:val="Normal"/>
    <w:pPr>
      <w:framePr w:w="7920" w:h="1980" w:hRule="exact" w:hSpace="141"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character" w:styleId="FollowedHyperlink">
    <w:name w:val="FollowedHyperlink"/>
    <w:basedOn w:val="DefaultParagraphFont"/>
    <w:rPr>
      <w:noProof w:val="0"/>
      <w:color w:val="800080"/>
      <w:u w:val="single"/>
      <w:lang w:val="en-GB"/>
    </w:rPr>
  </w:style>
  <w:style w:type="paragraph" w:styleId="Footer">
    <w:name w:val="footer"/>
    <w:basedOn w:val="Normal"/>
    <w:pPr>
      <w:tabs>
        <w:tab w:val="center" w:pos="4320"/>
        <w:tab w:val="right" w:pos="8640"/>
      </w:tabs>
    </w:pPr>
  </w:style>
  <w:style w:type="character" w:styleId="FootnoteReference">
    <w:name w:val="footnote reference"/>
    <w:basedOn w:val="DefaultParagraphFont"/>
    <w:semiHidden/>
    <w:rsid w:val="00F75ECA"/>
    <w:rPr>
      <w:noProof w:val="0"/>
      <w:vertAlign w:val="superscript"/>
      <w:lang w:val="en-GB"/>
    </w:rPr>
  </w:style>
  <w:style w:type="paragraph" w:styleId="FootnoteText">
    <w:name w:val="footnote text"/>
    <w:basedOn w:val="Normal"/>
    <w:semiHidden/>
    <w:rsid w:val="00F75ECA"/>
    <w:pPr>
      <w:tabs>
        <w:tab w:val="clear" w:pos="0"/>
        <w:tab w:val="clear" w:pos="794"/>
        <w:tab w:val="clear" w:pos="1588"/>
        <w:tab w:val="clear" w:pos="2381"/>
        <w:tab w:val="clear" w:pos="3175"/>
        <w:tab w:val="clear" w:pos="3969"/>
        <w:tab w:val="clear" w:pos="4763"/>
        <w:tab w:val="clear" w:pos="5557"/>
        <w:tab w:val="clear" w:pos="6350"/>
        <w:tab w:val="clear" w:pos="7144"/>
      </w:tabs>
      <w:spacing w:line="160" w:lineRule="atLeast"/>
    </w:pPr>
    <w:rPr>
      <w:sz w:val="12"/>
      <w:szCs w:val="24"/>
      <w:lang w:eastAsia="en-US"/>
    </w:rPr>
  </w:style>
  <w:style w:type="paragraph" w:styleId="Header">
    <w:name w:val="header"/>
    <w:basedOn w:val="Normal"/>
    <w:pPr>
      <w:tabs>
        <w:tab w:val="center" w:pos="4320"/>
        <w:tab w:val="right" w:pos="8640"/>
      </w:tabs>
    </w:pPr>
  </w:style>
  <w:style w:type="character" w:customStyle="1" w:styleId="HTMLAcronym1">
    <w:name w:val="HTML Acronym1"/>
    <w:basedOn w:val="DefaultParagraphFont"/>
    <w:rPr>
      <w:noProof w:val="0"/>
      <w:lang w:val="en-GB"/>
    </w:rPr>
  </w:style>
  <w:style w:type="paragraph" w:customStyle="1" w:styleId="HTMLAddress1">
    <w:name w:val="HTML Address1"/>
    <w:basedOn w:val="Normal"/>
    <w:rPr>
      <w:i/>
    </w:rPr>
  </w:style>
  <w:style w:type="character" w:customStyle="1" w:styleId="HTMLCite1">
    <w:name w:val="HTML Cite1"/>
    <w:basedOn w:val="DefaultParagraphFont"/>
    <w:rPr>
      <w:i/>
      <w:iCs/>
      <w:noProof w:val="0"/>
      <w:lang w:val="en-GB"/>
    </w:rPr>
  </w:style>
  <w:style w:type="character" w:styleId="HTMLCode">
    <w:name w:val="HTML Code"/>
    <w:basedOn w:val="DefaultParagraphFont"/>
    <w:rPr>
      <w:rFonts w:ascii="Courier New" w:hAnsi="Courier New" w:cs="Courier New"/>
      <w:noProof w:val="0"/>
      <w:sz w:val="20"/>
      <w:szCs w:val="20"/>
      <w:lang w:val="en-GB"/>
    </w:rPr>
  </w:style>
  <w:style w:type="character" w:styleId="HTMLDefinition">
    <w:name w:val="HTML Definition"/>
    <w:basedOn w:val="DefaultParagraphFont"/>
    <w:rPr>
      <w:i/>
      <w:iCs/>
      <w:noProof w:val="0"/>
      <w:lang w:val="en-GB"/>
    </w:rPr>
  </w:style>
  <w:style w:type="character" w:customStyle="1" w:styleId="HTMLKeyboard1">
    <w:name w:val="HTML Keyboard1"/>
    <w:basedOn w:val="DefaultParagraphFont"/>
    <w:rPr>
      <w:rFonts w:ascii="Courier New" w:hAnsi="Courier New" w:cs="Courier New"/>
      <w:noProof w:val="0"/>
      <w:sz w:val="20"/>
      <w:szCs w:val="20"/>
      <w:lang w:val="en-GB"/>
    </w:rPr>
  </w:style>
  <w:style w:type="paragraph" w:customStyle="1" w:styleId="HTMLPreformatted1">
    <w:name w:val="HTML Preformatted1"/>
    <w:aliases w:val=" vooraf opgemaakt"/>
    <w:basedOn w:val="Normal"/>
    <w:rPr>
      <w:rFonts w:ascii="Courier New" w:hAnsi="Courier New"/>
      <w:sz w:val="20"/>
    </w:rPr>
  </w:style>
  <w:style w:type="character" w:customStyle="1" w:styleId="HTMLSample1">
    <w:name w:val="HTML Sample1"/>
    <w:basedOn w:val="DefaultParagraphFont"/>
    <w:rPr>
      <w:rFonts w:ascii="Courier New" w:hAnsi="Courier New" w:cs="Courier New"/>
      <w:noProof w:val="0"/>
      <w:lang w:val="en-GB"/>
    </w:rPr>
  </w:style>
  <w:style w:type="character" w:customStyle="1" w:styleId="HTMLTypewriter1">
    <w:name w:val="HTML Typewriter1"/>
    <w:basedOn w:val="DefaultParagraphFont"/>
    <w:rPr>
      <w:rFonts w:ascii="Courier New" w:hAnsi="Courier New" w:cs="Courier New"/>
      <w:noProof w:val="0"/>
      <w:sz w:val="20"/>
      <w:szCs w:val="20"/>
      <w:lang w:val="en-GB"/>
    </w:rPr>
  </w:style>
  <w:style w:type="character" w:styleId="HTMLVariable">
    <w:name w:val="HTML Variable"/>
    <w:basedOn w:val="DefaultParagraphFont"/>
    <w:rPr>
      <w:i/>
      <w:iCs/>
      <w:noProof w:val="0"/>
      <w:lang w:val="en-GB"/>
    </w:rPr>
  </w:style>
  <w:style w:type="character" w:styleId="Hyperlink">
    <w:name w:val="Hyperlink"/>
    <w:basedOn w:val="DefaultParagraphFont"/>
    <w:rPr>
      <w:noProof w:val="0"/>
      <w:color w:val="0000FF"/>
      <w:u w:val="single"/>
      <w:lang w:val="en-GB"/>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character" w:styleId="LineNumber">
    <w:name w:val="line number"/>
    <w:basedOn w:val="DefaultParagraphFont"/>
    <w:rPr>
      <w:noProof w:val="0"/>
      <w:lang w:val="en-G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customStyle="1" w:styleId="NormalWeb1">
    <w:name w:val="Normal (Web)1"/>
    <w:basedOn w:val="Normal"/>
  </w:style>
  <w:style w:type="paragraph" w:styleId="NormalIndent">
    <w:name w:val="Normal Indent"/>
    <w:basedOn w:val="Normal"/>
    <w:pPr>
      <w:ind w:left="708"/>
    </w:pPr>
  </w:style>
  <w:style w:type="paragraph" w:styleId="NoteHeading">
    <w:name w:val="Note Heading"/>
    <w:basedOn w:val="Normal"/>
    <w:next w:val="Normal"/>
  </w:style>
  <w:style w:type="character" w:styleId="PageNumber">
    <w:name w:val="page number"/>
    <w:basedOn w:val="DefaultParagraphFont"/>
    <w:rPr>
      <w:noProof w:val="0"/>
      <w:lang w:val="en-GB"/>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basedOn w:val="DefaultParagraphFont"/>
    <w:qFormat/>
    <w:rPr>
      <w:b/>
      <w:bCs/>
      <w:noProof w:val="0"/>
      <w:lang w:val="en-GB"/>
    </w:rPr>
  </w:style>
  <w:style w:type="paragraph" w:styleId="Subtitle">
    <w:name w:val="Subtitle"/>
    <w:basedOn w:val="Normal"/>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rsid w:val="005A3937"/>
    <w:pPr>
      <w:spacing w:before="240" w:after="60"/>
      <w:jc w:val="center"/>
      <w:outlineLvl w:val="0"/>
    </w:pPr>
    <w:rPr>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customStyle="1" w:styleId="stlReference">
    <w:name w:val="stlReference"/>
    <w:basedOn w:val="DefaultParagraphFont"/>
    <w:rPr>
      <w:rFonts w:ascii="Verdana" w:hAnsi="Verdana"/>
      <w:noProof/>
      <w:sz w:val="13"/>
      <w:lang w:val="en-GB"/>
    </w:rPr>
  </w:style>
  <w:style w:type="paragraph" w:customStyle="1" w:styleId="stlAddress">
    <w:name w:val="stlAddress"/>
    <w:basedOn w:val="Normal"/>
    <w:rPr>
      <w:noProof/>
      <w:sz w:val="13"/>
    </w:rPr>
  </w:style>
  <w:style w:type="paragraph" w:customStyle="1" w:styleId="stlDate">
    <w:name w:val="stlDate"/>
    <w:basedOn w:val="Normal"/>
  </w:style>
  <w:style w:type="paragraph" w:customStyle="1" w:styleId="stlReferenceItem">
    <w:name w:val="stlReferenceItem"/>
    <w:basedOn w:val="Normal"/>
  </w:style>
  <w:style w:type="paragraph" w:customStyle="1" w:styleId="stlHeading1">
    <w:name w:val="stlHeading1"/>
    <w:basedOn w:val="Normal"/>
    <w:next w:val="Normal"/>
    <w:rsid w:val="00F75ECA"/>
    <w:pPr>
      <w:spacing w:line="480" w:lineRule="exact"/>
    </w:pPr>
    <w:rPr>
      <w:b/>
      <w:position w:val="12"/>
      <w:sz w:val="28"/>
      <w:szCs w:val="24"/>
    </w:rPr>
  </w:style>
  <w:style w:type="paragraph" w:customStyle="1" w:styleId="Kop1SNV">
    <w:name w:val="Kop1SNV"/>
    <w:basedOn w:val="Normal"/>
    <w:next w:val="Normal"/>
    <w:pPr>
      <w:numPr>
        <w:numId w:val="11"/>
      </w:numPr>
      <w:tabs>
        <w:tab w:val="clear" w:pos="0"/>
        <w:tab w:val="clear" w:pos="794"/>
        <w:tab w:val="clear" w:pos="1588"/>
        <w:tab w:val="clear" w:pos="2381"/>
        <w:tab w:val="clear" w:pos="3175"/>
        <w:tab w:val="clear" w:pos="3969"/>
        <w:tab w:val="clear" w:pos="4763"/>
        <w:tab w:val="clear" w:pos="5557"/>
        <w:tab w:val="clear" w:pos="6350"/>
        <w:tab w:val="clear" w:pos="7144"/>
      </w:tabs>
    </w:pPr>
    <w:rPr>
      <w:b/>
    </w:rPr>
  </w:style>
  <w:style w:type="paragraph" w:customStyle="1" w:styleId="SNVStandard">
    <w:name w:val="SNV Standard"/>
    <w:basedOn w:val="Normal"/>
    <w:pPr>
      <w:tabs>
        <w:tab w:val="clear" w:pos="0"/>
        <w:tab w:val="clear" w:pos="794"/>
        <w:tab w:val="clear" w:pos="1588"/>
        <w:tab w:val="clear" w:pos="2381"/>
        <w:tab w:val="clear" w:pos="3175"/>
        <w:tab w:val="clear" w:pos="3969"/>
        <w:tab w:val="clear" w:pos="4763"/>
        <w:tab w:val="clear" w:pos="5557"/>
        <w:tab w:val="clear" w:pos="6350"/>
        <w:tab w:val="clear" w:pos="7144"/>
      </w:tabs>
    </w:pPr>
  </w:style>
  <w:style w:type="paragraph" w:customStyle="1" w:styleId="stlHeading2">
    <w:name w:val="stlHeading2"/>
    <w:basedOn w:val="Normal"/>
    <w:next w:val="Normal"/>
    <w:rsid w:val="00F75ECA"/>
    <w:pPr>
      <w:spacing w:line="240" w:lineRule="exact"/>
    </w:pPr>
    <w:rPr>
      <w:b/>
      <w:sz w:val="20"/>
      <w:szCs w:val="24"/>
    </w:rPr>
  </w:style>
  <w:style w:type="paragraph" w:customStyle="1" w:styleId="stlHeading3">
    <w:name w:val="stlHeading3"/>
    <w:basedOn w:val="Normal"/>
    <w:next w:val="Normal"/>
    <w:rsid w:val="00F75ECA"/>
    <w:pPr>
      <w:spacing w:line="240" w:lineRule="exact"/>
    </w:pPr>
    <w:rPr>
      <w:b/>
      <w:i/>
      <w:szCs w:val="24"/>
    </w:rPr>
  </w:style>
  <w:style w:type="paragraph" w:customStyle="1" w:styleId="stlIndent">
    <w:name w:val="stlIndent"/>
    <w:basedOn w:val="Normal"/>
    <w:rsid w:val="00F75ECA"/>
    <w:pPr>
      <w:ind w:left="113"/>
    </w:pPr>
    <w:rPr>
      <w:szCs w:val="24"/>
    </w:rPr>
  </w:style>
  <w:style w:type="table" w:customStyle="1" w:styleId="stlTable">
    <w:name w:val="stlTable"/>
    <w:basedOn w:val="TableNormal"/>
    <w:rsid w:val="00F75ECA"/>
    <w:pPr>
      <w:spacing w:line="240" w:lineRule="exact"/>
      <w:ind w:left="113"/>
    </w:pPr>
    <w:rPr>
      <w:rFonts w:ascii="Verdana" w:hAnsi="Verdana"/>
      <w:color w:val="0093D3"/>
      <w:sz w:val="18"/>
    </w:rPr>
    <w:tblPr>
      <w:tblInd w:w="0" w:type="dxa"/>
      <w:tblBorders>
        <w:top w:val="single" w:sz="8" w:space="0" w:color="0093D3"/>
        <w:left w:val="single" w:sz="8" w:space="0" w:color="0093D3"/>
        <w:bottom w:val="single" w:sz="8" w:space="0" w:color="0093D3"/>
        <w:right w:val="single" w:sz="8" w:space="0" w:color="0093D3"/>
        <w:insideH w:val="single" w:sz="8" w:space="0" w:color="0093D3"/>
        <w:insideV w:val="single" w:sz="8" w:space="0" w:color="0093D3"/>
      </w:tblBorders>
      <w:tblCellMar>
        <w:top w:w="57" w:type="dxa"/>
        <w:left w:w="57" w:type="dxa"/>
        <w:bottom w:w="57" w:type="dxa"/>
        <w:right w:w="57" w:type="dxa"/>
      </w:tblCellMar>
    </w:tblPr>
    <w:tcPr>
      <w:shd w:val="clear" w:color="auto" w:fill="auto"/>
    </w:tcPr>
    <w:tblStylePr w:type="firstRow">
      <w:rPr>
        <w:rFonts w:ascii="Verdana" w:hAnsi="Verdana"/>
        <w:b/>
        <w:color w:val="FFFFFF"/>
        <w:sz w:val="18"/>
      </w:rPr>
      <w:tblPr/>
      <w:tcPr>
        <w:tcBorders>
          <w:top w:val="nil"/>
          <w:left w:val="nil"/>
          <w:bottom w:val="nil"/>
          <w:right w:val="nil"/>
          <w:insideH w:val="nil"/>
          <w:insideV w:val="nil"/>
          <w:tl2br w:val="nil"/>
          <w:tr2bl w:val="nil"/>
        </w:tcBorders>
        <w:shd w:val="clear" w:color="auto" w:fill="0093D3"/>
      </w:tcPr>
    </w:tblStylePr>
    <w:tblStylePr w:type="firstCol">
      <w:rPr>
        <w:rFonts w:ascii="Verdana" w:hAnsi="Verdana"/>
        <w:b/>
        <w:i w:val="0"/>
        <w:color w:val="auto"/>
        <w:sz w:val="16"/>
      </w:rPr>
    </w:tblStylePr>
  </w:style>
  <w:style w:type="paragraph" w:styleId="BalloonText">
    <w:name w:val="Balloon Text"/>
    <w:basedOn w:val="Normal"/>
    <w:link w:val="BalloonTextChar"/>
    <w:rsid w:val="00382B5A"/>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382B5A"/>
    <w:rPr>
      <w:rFonts w:ascii="Tahoma" w:hAnsi="Tahoma" w:cs="Tahoma"/>
      <w:noProof w:val="0"/>
      <w:sz w:val="16"/>
      <w:szCs w:val="16"/>
      <w:lang w:val="en-GB"/>
    </w:rPr>
  </w:style>
  <w:style w:type="paragraph" w:styleId="Bibliography">
    <w:name w:val="Bibliography"/>
    <w:basedOn w:val="Normal"/>
    <w:next w:val="Normal"/>
    <w:uiPriority w:val="37"/>
    <w:semiHidden/>
    <w:unhideWhenUsed/>
    <w:rsid w:val="00382B5A"/>
  </w:style>
  <w:style w:type="character" w:styleId="BookTitle">
    <w:name w:val="Book Title"/>
    <w:basedOn w:val="DefaultParagraphFont"/>
    <w:uiPriority w:val="33"/>
    <w:qFormat/>
    <w:rsid w:val="00382B5A"/>
    <w:rPr>
      <w:b/>
      <w:bCs/>
      <w:smallCaps/>
      <w:noProof w:val="0"/>
      <w:spacing w:val="5"/>
      <w:lang w:val="en-GB"/>
    </w:rPr>
  </w:style>
  <w:style w:type="table" w:styleId="ColorfulGrid">
    <w:name w:val="Colorful Grid"/>
    <w:basedOn w:val="TableNormal"/>
    <w:uiPriority w:val="73"/>
    <w:rsid w:val="00382B5A"/>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82B5A"/>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82B5A"/>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82B5A"/>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82B5A"/>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82B5A"/>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82B5A"/>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382B5A"/>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82B5A"/>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82B5A"/>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82B5A"/>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82B5A"/>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82B5A"/>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82B5A"/>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382B5A"/>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82B5A"/>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82B5A"/>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82B5A"/>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82B5A"/>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82B5A"/>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82B5A"/>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382B5A"/>
    <w:rPr>
      <w:b/>
      <w:bCs/>
    </w:rPr>
  </w:style>
  <w:style w:type="character" w:customStyle="1" w:styleId="CommentTextChar">
    <w:name w:val="Comment Text Char"/>
    <w:basedOn w:val="DefaultParagraphFont"/>
    <w:link w:val="CommentText"/>
    <w:semiHidden/>
    <w:rsid w:val="00382B5A"/>
    <w:rPr>
      <w:rFonts w:ascii="Verdana" w:hAnsi="Verdana"/>
      <w:noProof w:val="0"/>
      <w:lang w:val="en-GB"/>
    </w:rPr>
  </w:style>
  <w:style w:type="character" w:customStyle="1" w:styleId="CommentSubjectChar">
    <w:name w:val="Comment Subject Char"/>
    <w:basedOn w:val="CommentTextChar"/>
    <w:link w:val="CommentSubject"/>
    <w:rsid w:val="00382B5A"/>
    <w:rPr>
      <w:rFonts w:ascii="Verdana" w:hAnsi="Verdana"/>
      <w:b/>
      <w:bCs/>
      <w:noProof w:val="0"/>
      <w:lang w:val="en-GB"/>
    </w:rPr>
  </w:style>
  <w:style w:type="table" w:styleId="DarkList">
    <w:name w:val="Dark List"/>
    <w:basedOn w:val="TableNormal"/>
    <w:uiPriority w:val="70"/>
    <w:rsid w:val="00382B5A"/>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82B5A"/>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82B5A"/>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82B5A"/>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82B5A"/>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82B5A"/>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82B5A"/>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E-mailSignature">
    <w:name w:val="E-mail Signature"/>
    <w:basedOn w:val="Normal"/>
    <w:link w:val="E-mailSignatureChar"/>
    <w:rsid w:val="00382B5A"/>
  </w:style>
  <w:style w:type="character" w:customStyle="1" w:styleId="E-mailSignatureChar">
    <w:name w:val="E-mail Signature Char"/>
    <w:basedOn w:val="DefaultParagraphFont"/>
    <w:link w:val="E-mailSignature"/>
    <w:rsid w:val="00382B5A"/>
    <w:rPr>
      <w:rFonts w:ascii="Verdana" w:hAnsi="Verdana"/>
      <w:noProof w:val="0"/>
      <w:sz w:val="17"/>
      <w:lang w:val="en-GB"/>
    </w:rPr>
  </w:style>
  <w:style w:type="character" w:styleId="HTMLAcronym">
    <w:name w:val="HTML Acronym"/>
    <w:basedOn w:val="DefaultParagraphFont"/>
    <w:rsid w:val="00382B5A"/>
    <w:rPr>
      <w:noProof w:val="0"/>
      <w:lang w:val="en-GB"/>
    </w:rPr>
  </w:style>
  <w:style w:type="paragraph" w:styleId="HTMLAddress">
    <w:name w:val="HTML Address"/>
    <w:basedOn w:val="Normal"/>
    <w:link w:val="HTMLAddressChar"/>
    <w:rsid w:val="00382B5A"/>
    <w:rPr>
      <w:i/>
      <w:iCs/>
    </w:rPr>
  </w:style>
  <w:style w:type="character" w:customStyle="1" w:styleId="HTMLAddressChar">
    <w:name w:val="HTML Address Char"/>
    <w:basedOn w:val="DefaultParagraphFont"/>
    <w:link w:val="HTMLAddress"/>
    <w:rsid w:val="00382B5A"/>
    <w:rPr>
      <w:rFonts w:ascii="Verdana" w:hAnsi="Verdana"/>
      <w:i/>
      <w:iCs/>
      <w:noProof w:val="0"/>
      <w:sz w:val="17"/>
      <w:lang w:val="en-GB"/>
    </w:rPr>
  </w:style>
  <w:style w:type="character" w:styleId="HTMLCite">
    <w:name w:val="HTML Cite"/>
    <w:basedOn w:val="DefaultParagraphFont"/>
    <w:rsid w:val="00382B5A"/>
    <w:rPr>
      <w:i/>
      <w:iCs/>
      <w:noProof w:val="0"/>
      <w:lang w:val="en-GB"/>
    </w:rPr>
  </w:style>
  <w:style w:type="character" w:styleId="HTMLKeyboard">
    <w:name w:val="HTML Keyboard"/>
    <w:basedOn w:val="DefaultParagraphFont"/>
    <w:rsid w:val="00382B5A"/>
    <w:rPr>
      <w:rFonts w:ascii="Courier New" w:hAnsi="Courier New" w:cs="Courier New"/>
      <w:noProof w:val="0"/>
      <w:sz w:val="20"/>
      <w:szCs w:val="20"/>
      <w:lang w:val="en-GB"/>
    </w:rPr>
  </w:style>
  <w:style w:type="paragraph" w:styleId="HTMLPreformatted">
    <w:name w:val="HTML Preformatted"/>
    <w:basedOn w:val="Normal"/>
    <w:link w:val="HTMLPreformattedChar"/>
    <w:rsid w:val="00382B5A"/>
    <w:rPr>
      <w:rFonts w:ascii="Courier New" w:hAnsi="Courier New" w:cs="Courier New"/>
      <w:sz w:val="20"/>
    </w:rPr>
  </w:style>
  <w:style w:type="character" w:customStyle="1" w:styleId="HTMLPreformattedChar">
    <w:name w:val="HTML Preformatted Char"/>
    <w:basedOn w:val="DefaultParagraphFont"/>
    <w:link w:val="HTMLPreformatted"/>
    <w:rsid w:val="00382B5A"/>
    <w:rPr>
      <w:rFonts w:ascii="Courier New" w:hAnsi="Courier New" w:cs="Courier New"/>
      <w:noProof w:val="0"/>
      <w:lang w:val="en-GB"/>
    </w:rPr>
  </w:style>
  <w:style w:type="character" w:styleId="HTMLSample">
    <w:name w:val="HTML Sample"/>
    <w:basedOn w:val="DefaultParagraphFont"/>
    <w:rsid w:val="00382B5A"/>
    <w:rPr>
      <w:rFonts w:ascii="Courier New" w:hAnsi="Courier New" w:cs="Courier New"/>
      <w:noProof w:val="0"/>
      <w:lang w:val="en-GB"/>
    </w:rPr>
  </w:style>
  <w:style w:type="character" w:styleId="HTMLTypewriter">
    <w:name w:val="HTML Typewriter"/>
    <w:basedOn w:val="DefaultParagraphFont"/>
    <w:rsid w:val="00382B5A"/>
    <w:rPr>
      <w:rFonts w:ascii="Courier New" w:hAnsi="Courier New" w:cs="Courier New"/>
      <w:noProof w:val="0"/>
      <w:sz w:val="20"/>
      <w:szCs w:val="20"/>
      <w:lang w:val="en-GB"/>
    </w:rPr>
  </w:style>
  <w:style w:type="character" w:styleId="IntenseEmphasis">
    <w:name w:val="Intense Emphasis"/>
    <w:basedOn w:val="DefaultParagraphFont"/>
    <w:uiPriority w:val="21"/>
    <w:qFormat/>
    <w:rsid w:val="00382B5A"/>
    <w:rPr>
      <w:b/>
      <w:bCs/>
      <w:i/>
      <w:iCs/>
      <w:noProof w:val="0"/>
      <w:color w:val="4F81BD" w:themeColor="accent1"/>
      <w:lang w:val="en-GB"/>
    </w:rPr>
  </w:style>
  <w:style w:type="paragraph" w:styleId="IntenseQuote">
    <w:name w:val="Intense Quote"/>
    <w:basedOn w:val="Normal"/>
    <w:next w:val="Normal"/>
    <w:link w:val="IntenseQuoteChar"/>
    <w:uiPriority w:val="30"/>
    <w:qFormat/>
    <w:rsid w:val="00382B5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82B5A"/>
    <w:rPr>
      <w:rFonts w:ascii="Verdana" w:hAnsi="Verdana"/>
      <w:b/>
      <w:bCs/>
      <w:i/>
      <w:iCs/>
      <w:noProof w:val="0"/>
      <w:color w:val="4F81BD" w:themeColor="accent1"/>
      <w:sz w:val="17"/>
      <w:lang w:val="en-GB"/>
    </w:rPr>
  </w:style>
  <w:style w:type="character" w:styleId="IntenseReference">
    <w:name w:val="Intense Reference"/>
    <w:basedOn w:val="DefaultParagraphFont"/>
    <w:uiPriority w:val="32"/>
    <w:qFormat/>
    <w:rsid w:val="00382B5A"/>
    <w:rPr>
      <w:b/>
      <w:bCs/>
      <w:smallCaps/>
      <w:noProof w:val="0"/>
      <w:color w:val="C0504D" w:themeColor="accent2"/>
      <w:spacing w:val="5"/>
      <w:u w:val="single"/>
      <w:lang w:val="en-GB"/>
    </w:rPr>
  </w:style>
  <w:style w:type="table" w:styleId="LightGrid">
    <w:name w:val="Light Grid"/>
    <w:basedOn w:val="TableNormal"/>
    <w:uiPriority w:val="62"/>
    <w:rsid w:val="00382B5A"/>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82B5A"/>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82B5A"/>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82B5A"/>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82B5A"/>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82B5A"/>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82B5A"/>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382B5A"/>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82B5A"/>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82B5A"/>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82B5A"/>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82B5A"/>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82B5A"/>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82B5A"/>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382B5A"/>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82B5A"/>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82B5A"/>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82B5A"/>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82B5A"/>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82B5A"/>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82B5A"/>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382B5A"/>
    <w:pPr>
      <w:ind w:left="708"/>
    </w:pPr>
  </w:style>
  <w:style w:type="table" w:styleId="MediumGrid1">
    <w:name w:val="Medium Grid 1"/>
    <w:basedOn w:val="TableNormal"/>
    <w:uiPriority w:val="67"/>
    <w:rsid w:val="00382B5A"/>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82B5A"/>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82B5A"/>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82B5A"/>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82B5A"/>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82B5A"/>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82B5A"/>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382B5A"/>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82B5A"/>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82B5A"/>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82B5A"/>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82B5A"/>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82B5A"/>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82B5A"/>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82B5A"/>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82B5A"/>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82B5A"/>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82B5A"/>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82B5A"/>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82B5A"/>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82B5A"/>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382B5A"/>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82B5A"/>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82B5A"/>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82B5A"/>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82B5A"/>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82B5A"/>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82B5A"/>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382B5A"/>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82B5A"/>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82B5A"/>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82B5A"/>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82B5A"/>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82B5A"/>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82B5A"/>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382B5A"/>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382B5A"/>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82B5A"/>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82B5A"/>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82B5A"/>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82B5A"/>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82B5A"/>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82B5A"/>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82B5A"/>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82B5A"/>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82B5A"/>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82B5A"/>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82B5A"/>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82B5A"/>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qFormat/>
    <w:rsid w:val="00382B5A"/>
    <w:pPr>
      <w:tabs>
        <w:tab w:val="left" w:pos="0"/>
        <w:tab w:val="left" w:pos="794"/>
        <w:tab w:val="left" w:pos="1588"/>
        <w:tab w:val="left" w:pos="2381"/>
        <w:tab w:val="left" w:pos="3175"/>
        <w:tab w:val="left" w:pos="3969"/>
        <w:tab w:val="left" w:pos="4763"/>
        <w:tab w:val="left" w:pos="5557"/>
        <w:tab w:val="left" w:pos="6350"/>
        <w:tab w:val="left" w:pos="7144"/>
      </w:tabs>
    </w:pPr>
    <w:rPr>
      <w:rFonts w:ascii="Verdana" w:hAnsi="Verdana"/>
      <w:sz w:val="17"/>
      <w:lang w:val="en-GB"/>
    </w:rPr>
  </w:style>
  <w:style w:type="paragraph" w:styleId="NormalWeb">
    <w:name w:val="Normal (Web)"/>
    <w:basedOn w:val="Normal"/>
    <w:rsid w:val="00382B5A"/>
    <w:rPr>
      <w:rFonts w:ascii="Times New Roman" w:hAnsi="Times New Roman"/>
      <w:sz w:val="24"/>
      <w:szCs w:val="24"/>
    </w:rPr>
  </w:style>
  <w:style w:type="character" w:styleId="PlaceholderText">
    <w:name w:val="Placeholder Text"/>
    <w:basedOn w:val="DefaultParagraphFont"/>
    <w:uiPriority w:val="99"/>
    <w:semiHidden/>
    <w:rsid w:val="00382B5A"/>
    <w:rPr>
      <w:noProof w:val="0"/>
      <w:color w:val="808080"/>
      <w:lang w:val="en-GB"/>
    </w:rPr>
  </w:style>
  <w:style w:type="paragraph" w:styleId="Quote">
    <w:name w:val="Quote"/>
    <w:basedOn w:val="Normal"/>
    <w:next w:val="Normal"/>
    <w:link w:val="QuoteChar"/>
    <w:uiPriority w:val="29"/>
    <w:qFormat/>
    <w:rsid w:val="00382B5A"/>
    <w:rPr>
      <w:i/>
      <w:iCs/>
      <w:color w:val="000000" w:themeColor="text1"/>
    </w:rPr>
  </w:style>
  <w:style w:type="character" w:customStyle="1" w:styleId="QuoteChar">
    <w:name w:val="Quote Char"/>
    <w:basedOn w:val="DefaultParagraphFont"/>
    <w:link w:val="Quote"/>
    <w:uiPriority w:val="29"/>
    <w:rsid w:val="00382B5A"/>
    <w:rPr>
      <w:rFonts w:ascii="Verdana" w:hAnsi="Verdana"/>
      <w:i/>
      <w:iCs/>
      <w:noProof w:val="0"/>
      <w:color w:val="000000" w:themeColor="text1"/>
      <w:sz w:val="17"/>
      <w:lang w:val="en-GB"/>
    </w:rPr>
  </w:style>
  <w:style w:type="character" w:styleId="SubtleEmphasis">
    <w:name w:val="Subtle Emphasis"/>
    <w:basedOn w:val="DefaultParagraphFont"/>
    <w:uiPriority w:val="19"/>
    <w:qFormat/>
    <w:rsid w:val="00382B5A"/>
    <w:rPr>
      <w:i/>
      <w:iCs/>
      <w:noProof w:val="0"/>
      <w:color w:val="808080" w:themeColor="text1" w:themeTint="7F"/>
      <w:lang w:val="en-GB"/>
    </w:rPr>
  </w:style>
  <w:style w:type="character" w:styleId="SubtleReference">
    <w:name w:val="Subtle Reference"/>
    <w:basedOn w:val="DefaultParagraphFont"/>
    <w:uiPriority w:val="31"/>
    <w:qFormat/>
    <w:rsid w:val="00382B5A"/>
    <w:rPr>
      <w:smallCaps/>
      <w:noProof w:val="0"/>
      <w:color w:val="C0504D" w:themeColor="accent2"/>
      <w:u w:val="single"/>
      <w:lang w:val="en-GB"/>
    </w:rPr>
  </w:style>
  <w:style w:type="table" w:styleId="Table3Deffects1">
    <w:name w:val="Table 3D effects 1"/>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382B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382B5A"/>
    <w:pPr>
      <w:keepNext/>
      <w:numPr>
        <w:numId w:val="0"/>
      </w:numPr>
      <w:tabs>
        <w:tab w:val="clear" w:pos="924"/>
        <w:tab w:val="left" w:pos="794"/>
      </w:tabs>
      <w:spacing w:before="240" w:after="60" w:line="240" w:lineRule="atLeast"/>
      <w:outlineLvl w:val="9"/>
    </w:pPr>
    <w:rPr>
      <w:rFonts w:asciiTheme="majorHAnsi" w:eastAsiaTheme="majorEastAsia" w:hAnsiTheme="majorHAnsi" w:cstheme="majorBidi"/>
      <w:kern w:val="32"/>
      <w:position w:val="0"/>
      <w:sz w:val="32"/>
      <w:szCs w:val="32"/>
    </w:rPr>
  </w:style>
  <w:style w:type="paragraph" w:customStyle="1" w:styleId="Document1">
    <w:name w:val="Document 1"/>
    <w:basedOn w:val="Normal"/>
    <w:rsid w:val="00292B88"/>
    <w:pPr>
      <w:keepNext/>
      <w:tabs>
        <w:tab w:val="clear" w:pos="0"/>
        <w:tab w:val="clear" w:pos="794"/>
        <w:tab w:val="clear" w:pos="1588"/>
        <w:tab w:val="clear" w:pos="2381"/>
        <w:tab w:val="clear" w:pos="3175"/>
        <w:tab w:val="clear" w:pos="3969"/>
        <w:tab w:val="clear" w:pos="4763"/>
        <w:tab w:val="clear" w:pos="5557"/>
        <w:tab w:val="clear" w:pos="6350"/>
        <w:tab w:val="clear" w:pos="7144"/>
      </w:tabs>
      <w:spacing w:line="240" w:lineRule="auto"/>
    </w:pPr>
    <w:rPr>
      <w:rFonts w:ascii="Swiss 721 Roman" w:eastAsiaTheme="minorHAnsi" w:hAnsi="Swiss 721 Roman"/>
      <w:sz w:val="18"/>
      <w:szCs w:val="18"/>
      <w:lang w:eastAsia="en-US"/>
    </w:rPr>
  </w:style>
  <w:style w:type="paragraph" w:customStyle="1" w:styleId="Stylestandardverdana85">
    <w:name w:val="Stylestandardverdana8.5"/>
    <w:basedOn w:val="Normal"/>
    <w:qFormat/>
    <w:rsid w:val="00292B88"/>
    <w:pPr>
      <w:tabs>
        <w:tab w:val="clear" w:pos="0"/>
        <w:tab w:val="clear" w:pos="794"/>
        <w:tab w:val="clear" w:pos="1588"/>
        <w:tab w:val="clear" w:pos="2381"/>
        <w:tab w:val="clear" w:pos="3175"/>
        <w:tab w:val="clear" w:pos="3969"/>
        <w:tab w:val="clear" w:pos="4763"/>
        <w:tab w:val="clear" w:pos="5557"/>
        <w:tab w:val="clear" w:pos="6350"/>
        <w:tab w:val="clear" w:pos="7144"/>
      </w:tabs>
      <w:spacing w:line="240" w:lineRule="auto"/>
    </w:pPr>
    <w:rPr>
      <w:szCs w:val="17"/>
      <w:lang w:val="en-US" w:eastAsia="en-US"/>
    </w:rPr>
  </w:style>
  <w:style w:type="paragraph" w:styleId="Revision">
    <w:name w:val="Revision"/>
    <w:hidden/>
    <w:uiPriority w:val="99"/>
    <w:semiHidden/>
    <w:rsid w:val="007F3023"/>
    <w:rPr>
      <w:rFonts w:ascii="Verdana" w:hAnsi="Verdana"/>
      <w:sz w:val="17"/>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6741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b.org/projects/45039-001/main"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snvworld.org" TargetMode="External"/><Relationship Id="rId4" Type="http://schemas.openxmlformats.org/officeDocument/2006/relationships/settings" Target="settings.xml"/><Relationship Id="rId9" Type="http://schemas.openxmlformats.org/officeDocument/2006/relationships/hyperlink" Target="http://www.adb.org/sites/default/files/CV-format-individual-10June08.doc"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886</Words>
  <Characters>5054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Minutes.dot</vt:lpstr>
    </vt:vector>
  </TitlesOfParts>
  <Company/>
  <LinksUpToDate>false</LinksUpToDate>
  <CharactersWithSpaces>5929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Minutes.dot</dc:title>
  <dc:subject>Minutes</dc:subject>
  <dc:creator>Nguyen Thu Ha</dc:creator>
  <cp:lastModifiedBy>Nguyen Thu Ha</cp:lastModifiedBy>
  <cp:revision>3</cp:revision>
  <cp:lastPrinted>2004-09-30T11:22:00Z</cp:lastPrinted>
  <dcterms:created xsi:type="dcterms:W3CDTF">2014-03-25T03:57:00Z</dcterms:created>
  <dcterms:modified xsi:type="dcterms:W3CDTF">2014-03-25T04:10:00Z</dcterms:modified>
</cp:coreProperties>
</file>