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AA" w:rsidRPr="00D95091" w:rsidRDefault="008253AA" w:rsidP="00D31563">
      <w:pPr>
        <w:tabs>
          <w:tab w:val="left" w:pos="6237"/>
        </w:tabs>
        <w:jc w:val="center"/>
        <w:rPr>
          <w:rFonts w:ascii="Times New Roman" w:hAnsi="Times New Roman"/>
          <w:b/>
          <w:bCs/>
          <w:szCs w:val="24"/>
        </w:rPr>
      </w:pPr>
      <w:r w:rsidRPr="00D95091">
        <w:rPr>
          <w:rFonts w:ascii="Times New Roman" w:hAnsi="Times New Roman"/>
          <w:b/>
          <w:bCs/>
          <w:szCs w:val="24"/>
        </w:rPr>
        <w:t>TERM</w:t>
      </w:r>
      <w:r w:rsidR="00C31845">
        <w:rPr>
          <w:rFonts w:ascii="Times New Roman" w:hAnsi="Times New Roman"/>
          <w:b/>
          <w:bCs/>
          <w:szCs w:val="24"/>
        </w:rPr>
        <w:t>S</w:t>
      </w:r>
      <w:r w:rsidRPr="00D95091">
        <w:rPr>
          <w:rFonts w:ascii="Times New Roman" w:hAnsi="Times New Roman"/>
          <w:b/>
          <w:bCs/>
          <w:szCs w:val="24"/>
        </w:rPr>
        <w:t xml:space="preserve"> OF REFERENCE</w:t>
      </w:r>
    </w:p>
    <w:p w:rsidR="000859CC" w:rsidRDefault="006736C9" w:rsidP="00CC5C1E">
      <w:pPr>
        <w:spacing w:before="120" w:after="120"/>
        <w:jc w:val="center"/>
        <w:rPr>
          <w:rFonts w:ascii="Times New Roman" w:hAnsi="Times New Roman"/>
          <w:b/>
          <w:bCs/>
          <w:color w:val="000000"/>
          <w:szCs w:val="24"/>
        </w:rPr>
      </w:pPr>
      <w:proofErr w:type="gramStart"/>
      <w:r w:rsidRPr="00D95091">
        <w:rPr>
          <w:rFonts w:ascii="Times New Roman" w:hAnsi="Times New Roman"/>
          <w:b/>
          <w:bCs/>
          <w:color w:val="000000"/>
          <w:szCs w:val="24"/>
        </w:rPr>
        <w:t>f</w:t>
      </w:r>
      <w:r w:rsidR="00597717" w:rsidRPr="00D95091">
        <w:rPr>
          <w:rFonts w:ascii="Times New Roman" w:hAnsi="Times New Roman"/>
          <w:b/>
          <w:bCs/>
          <w:color w:val="000000"/>
          <w:szCs w:val="24"/>
        </w:rPr>
        <w:t>or</w:t>
      </w:r>
      <w:proofErr w:type="gramEnd"/>
      <w:r w:rsidR="00597717" w:rsidRPr="00D95091">
        <w:rPr>
          <w:rFonts w:ascii="Times New Roman" w:hAnsi="Times New Roman"/>
          <w:b/>
          <w:bCs/>
          <w:color w:val="000000"/>
          <w:szCs w:val="24"/>
        </w:rPr>
        <w:t xml:space="preserve"> </w:t>
      </w:r>
      <w:r w:rsidRPr="00D95091">
        <w:rPr>
          <w:rFonts w:ascii="Times New Roman" w:hAnsi="Times New Roman"/>
          <w:b/>
          <w:bCs/>
          <w:color w:val="000000"/>
          <w:szCs w:val="24"/>
        </w:rPr>
        <w:t>c</w:t>
      </w:r>
      <w:r w:rsidR="00E218F8" w:rsidRPr="00D95091">
        <w:rPr>
          <w:rFonts w:ascii="Times New Roman" w:hAnsi="Times New Roman"/>
          <w:b/>
          <w:bCs/>
          <w:color w:val="000000"/>
          <w:szCs w:val="24"/>
        </w:rPr>
        <w:t>onsultants to c</w:t>
      </w:r>
      <w:r w:rsidR="008253AA" w:rsidRPr="00D95091">
        <w:rPr>
          <w:rFonts w:ascii="Times New Roman" w:hAnsi="Times New Roman"/>
          <w:b/>
          <w:bCs/>
          <w:color w:val="000000"/>
          <w:szCs w:val="24"/>
        </w:rPr>
        <w:t>arry out</w:t>
      </w:r>
      <w:r w:rsidRPr="00D95091">
        <w:rPr>
          <w:rFonts w:ascii="Times New Roman" w:hAnsi="Times New Roman"/>
          <w:b/>
          <w:bCs/>
          <w:color w:val="000000"/>
          <w:szCs w:val="24"/>
        </w:rPr>
        <w:t xml:space="preserve"> final evaluation of</w:t>
      </w:r>
      <w:r w:rsidR="00AC6109">
        <w:rPr>
          <w:rFonts w:ascii="Times New Roman" w:hAnsi="Times New Roman"/>
          <w:b/>
          <w:bCs/>
          <w:color w:val="000000"/>
          <w:szCs w:val="24"/>
        </w:rPr>
        <w:t xml:space="preserve"> </w:t>
      </w:r>
      <w:r w:rsidR="00EA2F5A">
        <w:rPr>
          <w:rFonts w:ascii="Times New Roman" w:hAnsi="Times New Roman"/>
          <w:b/>
          <w:bCs/>
          <w:color w:val="000000"/>
          <w:szCs w:val="24"/>
        </w:rPr>
        <w:t>ANO-</w:t>
      </w:r>
      <w:r w:rsidR="00AC6109">
        <w:rPr>
          <w:rFonts w:ascii="Times New Roman" w:hAnsi="Times New Roman"/>
          <w:b/>
          <w:bCs/>
          <w:color w:val="000000"/>
          <w:szCs w:val="24"/>
        </w:rPr>
        <w:t>PPDP</w:t>
      </w:r>
      <w:r w:rsidRPr="00D95091">
        <w:rPr>
          <w:rFonts w:ascii="Times New Roman" w:hAnsi="Times New Roman"/>
          <w:b/>
          <w:bCs/>
          <w:color w:val="000000"/>
          <w:szCs w:val="24"/>
        </w:rPr>
        <w:t xml:space="preserve">  </w:t>
      </w:r>
      <w:r w:rsidR="00F114FB">
        <w:rPr>
          <w:rFonts w:ascii="Times New Roman" w:hAnsi="Times New Roman"/>
          <w:b/>
          <w:bCs/>
          <w:color w:val="000000"/>
          <w:szCs w:val="24"/>
        </w:rPr>
        <w:t xml:space="preserve">project </w:t>
      </w:r>
    </w:p>
    <w:p w:rsidR="008253AA" w:rsidRPr="00D95091" w:rsidRDefault="00F114FB" w:rsidP="00CC5C1E">
      <w:pPr>
        <w:spacing w:before="120" w:after="120"/>
        <w:jc w:val="center"/>
        <w:rPr>
          <w:rFonts w:ascii="Times New Roman" w:hAnsi="Times New Roman"/>
          <w:b/>
          <w:bCs/>
          <w:color w:val="000000"/>
          <w:szCs w:val="24"/>
        </w:rPr>
      </w:pPr>
      <w:r>
        <w:rPr>
          <w:rFonts w:ascii="Times New Roman" w:hAnsi="Times New Roman"/>
          <w:b/>
          <w:bCs/>
          <w:color w:val="000000"/>
          <w:szCs w:val="24"/>
        </w:rPr>
        <w:t>(GAD VNM 02</w:t>
      </w:r>
      <w:r w:rsidR="00AC6109">
        <w:rPr>
          <w:rFonts w:ascii="Times New Roman" w:hAnsi="Times New Roman"/>
          <w:b/>
          <w:bCs/>
          <w:color w:val="000000"/>
          <w:szCs w:val="24"/>
        </w:rPr>
        <w:t>86</w:t>
      </w:r>
      <w:r w:rsidR="000E111C" w:rsidRPr="00D95091">
        <w:rPr>
          <w:rFonts w:ascii="Times New Roman" w:hAnsi="Times New Roman"/>
          <w:b/>
          <w:bCs/>
          <w:color w:val="000000"/>
          <w:szCs w:val="24"/>
        </w:rPr>
        <w:t>)</w:t>
      </w:r>
    </w:p>
    <w:tbl>
      <w:tblPr>
        <w:tblW w:w="0" w:type="auto"/>
        <w:tblCellMar>
          <w:left w:w="0" w:type="dxa"/>
          <w:right w:w="0" w:type="dxa"/>
        </w:tblCellMar>
        <w:tblLook w:val="0000"/>
      </w:tblPr>
      <w:tblGrid>
        <w:gridCol w:w="2178"/>
        <w:gridCol w:w="6635"/>
      </w:tblGrid>
      <w:tr w:rsidR="008253AA" w:rsidRPr="00D95091" w:rsidTr="008253AA">
        <w:tc>
          <w:tcPr>
            <w:tcW w:w="2178" w:type="dxa"/>
            <w:tcMar>
              <w:top w:w="0" w:type="dxa"/>
              <w:left w:w="108" w:type="dxa"/>
              <w:bottom w:w="0" w:type="dxa"/>
              <w:right w:w="108" w:type="dxa"/>
            </w:tcMar>
          </w:tcPr>
          <w:p w:rsidR="008253AA" w:rsidRPr="00D95091" w:rsidRDefault="008253AA" w:rsidP="001832E4">
            <w:pPr>
              <w:spacing w:before="120" w:after="120"/>
              <w:rPr>
                <w:rFonts w:ascii="Times New Roman" w:hAnsi="Times New Roman"/>
                <w:b/>
                <w:bCs/>
                <w:szCs w:val="24"/>
              </w:rPr>
            </w:pPr>
            <w:r w:rsidRPr="00D95091">
              <w:rPr>
                <w:rFonts w:ascii="Times New Roman" w:hAnsi="Times New Roman"/>
                <w:b/>
                <w:bCs/>
                <w:szCs w:val="24"/>
              </w:rPr>
              <w:t>CP</w:t>
            </w:r>
          </w:p>
        </w:tc>
        <w:tc>
          <w:tcPr>
            <w:tcW w:w="6635" w:type="dxa"/>
            <w:tcMar>
              <w:top w:w="0" w:type="dxa"/>
              <w:left w:w="108" w:type="dxa"/>
              <w:bottom w:w="0" w:type="dxa"/>
              <w:right w:w="108" w:type="dxa"/>
            </w:tcMar>
          </w:tcPr>
          <w:p w:rsidR="008253AA" w:rsidRPr="00D95091" w:rsidRDefault="00A54935" w:rsidP="001832E4">
            <w:pPr>
              <w:spacing w:before="120" w:after="120"/>
              <w:rPr>
                <w:rFonts w:ascii="Times New Roman" w:hAnsi="Times New Roman"/>
                <w:b/>
                <w:bCs/>
                <w:szCs w:val="24"/>
              </w:rPr>
            </w:pPr>
            <w:r w:rsidRPr="00D95091">
              <w:rPr>
                <w:rFonts w:ascii="Times New Roman" w:hAnsi="Times New Roman"/>
                <w:b/>
                <w:bCs/>
                <w:szCs w:val="24"/>
              </w:rPr>
              <w:t>34</w:t>
            </w:r>
            <w:r w:rsidR="006C7412" w:rsidRPr="00D95091">
              <w:rPr>
                <w:rFonts w:ascii="Times New Roman" w:hAnsi="Times New Roman"/>
                <w:b/>
                <w:bCs/>
                <w:szCs w:val="24"/>
              </w:rPr>
              <w:t xml:space="preserve">  </w:t>
            </w:r>
          </w:p>
        </w:tc>
      </w:tr>
      <w:tr w:rsidR="00276AF7" w:rsidRPr="00D95091" w:rsidTr="006518DB">
        <w:tc>
          <w:tcPr>
            <w:tcW w:w="2178" w:type="dxa"/>
            <w:tcMar>
              <w:top w:w="0" w:type="dxa"/>
              <w:left w:w="108" w:type="dxa"/>
              <w:bottom w:w="0" w:type="dxa"/>
              <w:right w:w="108" w:type="dxa"/>
            </w:tcMar>
          </w:tcPr>
          <w:p w:rsidR="00276AF7" w:rsidRPr="00D95091" w:rsidRDefault="00276AF7" w:rsidP="006518DB">
            <w:pPr>
              <w:spacing w:before="120" w:after="120"/>
              <w:rPr>
                <w:rFonts w:ascii="Times New Roman" w:hAnsi="Times New Roman"/>
                <w:b/>
                <w:bCs/>
                <w:szCs w:val="24"/>
              </w:rPr>
            </w:pPr>
            <w:r w:rsidRPr="00E77681">
              <w:rPr>
                <w:rFonts w:ascii="Times New Roman" w:hAnsi="Times New Roman"/>
                <w:b/>
                <w:bCs/>
                <w:szCs w:val="24"/>
              </w:rPr>
              <w:t>PO reference</w:t>
            </w:r>
            <w:r w:rsidRPr="00D95091">
              <w:rPr>
                <w:rFonts w:ascii="Times New Roman" w:hAnsi="Times New Roman"/>
                <w:b/>
                <w:bCs/>
                <w:szCs w:val="24"/>
              </w:rPr>
              <w:t xml:space="preserve"> </w:t>
            </w:r>
          </w:p>
        </w:tc>
        <w:tc>
          <w:tcPr>
            <w:tcW w:w="6635" w:type="dxa"/>
            <w:tcMar>
              <w:top w:w="0" w:type="dxa"/>
              <w:left w:w="108" w:type="dxa"/>
              <w:bottom w:w="0" w:type="dxa"/>
              <w:right w:w="108" w:type="dxa"/>
            </w:tcMar>
          </w:tcPr>
          <w:p w:rsidR="00276AF7" w:rsidRPr="00D95091" w:rsidRDefault="00AC6109" w:rsidP="00276AF7">
            <w:pPr>
              <w:spacing w:before="120" w:after="120"/>
              <w:rPr>
                <w:rFonts w:ascii="Times New Roman" w:hAnsi="Times New Roman"/>
                <w:b/>
                <w:bCs/>
                <w:szCs w:val="24"/>
              </w:rPr>
            </w:pPr>
            <w:r>
              <w:rPr>
                <w:rFonts w:ascii="Times New Roman" w:hAnsi="Times New Roman"/>
                <w:b/>
                <w:bCs/>
                <w:szCs w:val="24"/>
              </w:rPr>
              <w:t>2983/6C10/2200/7.0</w:t>
            </w:r>
          </w:p>
        </w:tc>
      </w:tr>
      <w:tr w:rsidR="008253AA" w:rsidRPr="00D95091" w:rsidTr="008253AA">
        <w:tc>
          <w:tcPr>
            <w:tcW w:w="2178" w:type="dxa"/>
            <w:tcMar>
              <w:top w:w="0" w:type="dxa"/>
              <w:left w:w="108" w:type="dxa"/>
              <w:bottom w:w="0" w:type="dxa"/>
              <w:right w:w="108" w:type="dxa"/>
            </w:tcMar>
          </w:tcPr>
          <w:p w:rsidR="008253AA" w:rsidRPr="00D95091" w:rsidRDefault="008253AA" w:rsidP="001832E4">
            <w:pPr>
              <w:spacing w:before="120" w:after="120"/>
              <w:rPr>
                <w:rFonts w:ascii="Times New Roman" w:hAnsi="Times New Roman"/>
                <w:b/>
                <w:bCs/>
                <w:szCs w:val="24"/>
              </w:rPr>
            </w:pPr>
            <w:r w:rsidRPr="00D95091">
              <w:rPr>
                <w:rFonts w:ascii="Times New Roman" w:hAnsi="Times New Roman"/>
                <w:b/>
                <w:bCs/>
                <w:szCs w:val="24"/>
              </w:rPr>
              <w:t>Time frame</w:t>
            </w:r>
          </w:p>
        </w:tc>
        <w:tc>
          <w:tcPr>
            <w:tcW w:w="6635" w:type="dxa"/>
            <w:tcMar>
              <w:top w:w="0" w:type="dxa"/>
              <w:left w:w="108" w:type="dxa"/>
              <w:bottom w:w="0" w:type="dxa"/>
              <w:right w:w="108" w:type="dxa"/>
            </w:tcMar>
          </w:tcPr>
          <w:p w:rsidR="008253AA" w:rsidRPr="00D95091" w:rsidRDefault="006736C9" w:rsidP="000859CC">
            <w:pPr>
              <w:spacing w:before="120" w:after="120"/>
              <w:rPr>
                <w:rFonts w:ascii="Times New Roman" w:hAnsi="Times New Roman"/>
                <w:b/>
                <w:bCs/>
                <w:szCs w:val="24"/>
              </w:rPr>
            </w:pPr>
            <w:r w:rsidRPr="00D95091">
              <w:rPr>
                <w:rFonts w:ascii="Times New Roman" w:hAnsi="Times New Roman"/>
                <w:b/>
                <w:bCs/>
                <w:szCs w:val="24"/>
              </w:rPr>
              <w:t xml:space="preserve">1 </w:t>
            </w:r>
            <w:r w:rsidR="00970F4C">
              <w:rPr>
                <w:rFonts w:ascii="Times New Roman" w:hAnsi="Times New Roman"/>
                <w:b/>
                <w:bCs/>
                <w:szCs w:val="24"/>
              </w:rPr>
              <w:t>December</w:t>
            </w:r>
            <w:r w:rsidRPr="00D95091">
              <w:rPr>
                <w:rFonts w:ascii="Times New Roman" w:hAnsi="Times New Roman"/>
                <w:b/>
                <w:bCs/>
                <w:szCs w:val="24"/>
              </w:rPr>
              <w:t xml:space="preserve"> 2013</w:t>
            </w:r>
            <w:r w:rsidR="000607ED" w:rsidRPr="00D95091">
              <w:rPr>
                <w:rFonts w:ascii="Times New Roman" w:hAnsi="Times New Roman"/>
                <w:b/>
                <w:bCs/>
                <w:szCs w:val="24"/>
              </w:rPr>
              <w:t xml:space="preserve"> -</w:t>
            </w:r>
            <w:r w:rsidR="008E457D" w:rsidRPr="00D95091">
              <w:rPr>
                <w:rFonts w:ascii="Times New Roman" w:hAnsi="Times New Roman"/>
                <w:b/>
                <w:bCs/>
                <w:szCs w:val="24"/>
              </w:rPr>
              <w:t> </w:t>
            </w:r>
            <w:r w:rsidR="000859CC">
              <w:rPr>
                <w:rFonts w:ascii="Times New Roman" w:hAnsi="Times New Roman"/>
                <w:b/>
                <w:bCs/>
                <w:szCs w:val="24"/>
              </w:rPr>
              <w:t>28 February</w:t>
            </w:r>
            <w:r w:rsidR="008253AA" w:rsidRPr="00D95091">
              <w:rPr>
                <w:rFonts w:ascii="Times New Roman" w:hAnsi="Times New Roman"/>
                <w:b/>
                <w:bCs/>
                <w:szCs w:val="24"/>
              </w:rPr>
              <w:t xml:space="preserve"> 20</w:t>
            </w:r>
            <w:r w:rsidRPr="00D95091">
              <w:rPr>
                <w:rFonts w:ascii="Times New Roman" w:hAnsi="Times New Roman"/>
                <w:b/>
                <w:bCs/>
                <w:szCs w:val="24"/>
              </w:rPr>
              <w:t>1</w:t>
            </w:r>
            <w:r w:rsidR="00970F4C">
              <w:rPr>
                <w:rFonts w:ascii="Times New Roman" w:hAnsi="Times New Roman"/>
                <w:b/>
                <w:bCs/>
                <w:szCs w:val="24"/>
              </w:rPr>
              <w:t>4</w:t>
            </w:r>
            <w:r w:rsidR="008253AA" w:rsidRPr="00D95091">
              <w:rPr>
                <w:rFonts w:ascii="Times New Roman" w:hAnsi="Times New Roman"/>
                <w:b/>
                <w:bCs/>
                <w:szCs w:val="24"/>
              </w:rPr>
              <w:t xml:space="preserve">  </w:t>
            </w:r>
          </w:p>
        </w:tc>
      </w:tr>
    </w:tbl>
    <w:p w:rsidR="008253AA" w:rsidRPr="00D95091" w:rsidRDefault="008253AA" w:rsidP="001832E4">
      <w:pPr>
        <w:rPr>
          <w:rFonts w:ascii="Times New Roman" w:hAnsi="Times New Roman"/>
          <w:b/>
          <w:bCs/>
          <w:szCs w:val="24"/>
        </w:rPr>
      </w:pPr>
    </w:p>
    <w:p w:rsidR="007D3813" w:rsidRPr="00D95091" w:rsidRDefault="008253AA" w:rsidP="001832E4">
      <w:pPr>
        <w:numPr>
          <w:ilvl w:val="0"/>
          <w:numId w:val="1"/>
        </w:numPr>
        <w:spacing w:before="240"/>
        <w:ind w:left="181" w:hanging="181"/>
        <w:rPr>
          <w:rFonts w:ascii="Times New Roman" w:hAnsi="Times New Roman"/>
          <w:b/>
          <w:bCs/>
          <w:szCs w:val="24"/>
        </w:rPr>
      </w:pPr>
      <w:r w:rsidRPr="00D95091">
        <w:rPr>
          <w:rFonts w:ascii="Times New Roman" w:hAnsi="Times New Roman"/>
          <w:b/>
          <w:bCs/>
          <w:szCs w:val="24"/>
        </w:rPr>
        <w:t>BACKGROUND</w:t>
      </w:r>
    </w:p>
    <w:p w:rsidR="00D32221" w:rsidRPr="00D95091" w:rsidRDefault="00D32221">
      <w:pPr>
        <w:spacing w:before="240"/>
        <w:ind w:left="181"/>
        <w:rPr>
          <w:rFonts w:ascii="Times New Roman" w:hAnsi="Times New Roman"/>
          <w:b/>
          <w:bCs/>
          <w:szCs w:val="24"/>
        </w:rPr>
      </w:pPr>
    </w:p>
    <w:p w:rsidR="004745C3" w:rsidRPr="00D95091" w:rsidRDefault="004745C3" w:rsidP="004745C3">
      <w:pPr>
        <w:spacing w:after="100" w:afterAutospacing="1"/>
        <w:jc w:val="both"/>
        <w:rPr>
          <w:rFonts w:ascii="Times New Roman" w:hAnsi="Times New Roman"/>
          <w:szCs w:val="24"/>
        </w:rPr>
      </w:pPr>
      <w:r w:rsidRPr="00D95091">
        <w:rPr>
          <w:rFonts w:ascii="Times New Roman" w:hAnsi="Times New Roman"/>
          <w:szCs w:val="24"/>
        </w:rPr>
        <w:t xml:space="preserve">Plan International is an international humanitarian, child development-focused organization without religious, political or governmental affiliation. Plan's vision is of a world in which all children realize their full potential in societies which respect people's rights and dignity. Working with children, their families, and communities in 50 program countries, Plan is one of the world’s largest international development organizations, committed to the well being of children and supporting the Convention on the Rights of the Child. Plan has been in Vietnam since 1993, works in long term partnership with local people, organizations, and government bodies at all levels. </w:t>
      </w:r>
    </w:p>
    <w:p w:rsidR="00276AF7" w:rsidRPr="00970F4C" w:rsidRDefault="004745C3" w:rsidP="00276AF7">
      <w:pPr>
        <w:spacing w:after="100" w:afterAutospacing="1"/>
        <w:jc w:val="both"/>
        <w:rPr>
          <w:rFonts w:ascii="Times New Roman" w:hAnsi="Times New Roman"/>
          <w:szCs w:val="24"/>
        </w:rPr>
      </w:pPr>
      <w:r w:rsidRPr="00AC48AF">
        <w:rPr>
          <w:rFonts w:ascii="Times New Roman" w:hAnsi="Times New Roman"/>
          <w:szCs w:val="24"/>
        </w:rPr>
        <w:t xml:space="preserve">The Pro-Poor Participatory Development Project (PPDP) was developed as a continuation of the three year Grassroots Democracy Decree (GDD) Project since 2008. PPDP phase I worked with local authorities for increasing awareness and capacity to support participatory planning process and facilitate better engagement in socio-economic planning and implementation between local authorities/duty bearers and villagers/right </w:t>
      </w:r>
      <w:r w:rsidRPr="00970F4C">
        <w:rPr>
          <w:rFonts w:ascii="Times New Roman" w:hAnsi="Times New Roman"/>
          <w:szCs w:val="24"/>
        </w:rPr>
        <w:t xml:space="preserve">holders in target communes and villages. Through its interventions and participatory planning process, the PPDP is influencing to the Social Economic Development Plans (SEDP) at communal level to become more pro-poor and effect to poverty reduction. </w:t>
      </w:r>
    </w:p>
    <w:p w:rsidR="00970F4C" w:rsidRPr="00970F4C" w:rsidRDefault="00970F4C" w:rsidP="00970F4C">
      <w:pPr>
        <w:jc w:val="both"/>
        <w:rPr>
          <w:rFonts w:ascii="Times New Roman" w:hAnsi="Times New Roman"/>
          <w:bCs/>
          <w:noProof/>
          <w:szCs w:val="24"/>
        </w:rPr>
      </w:pPr>
      <w:r w:rsidRPr="00970F4C">
        <w:rPr>
          <w:rFonts w:ascii="Times New Roman" w:hAnsi="Times New Roman"/>
          <w:szCs w:val="24"/>
        </w:rPr>
        <w:t>The ANO funded PPDP project</w:t>
      </w:r>
      <w:r w:rsidR="00EA2F5A">
        <w:rPr>
          <w:rFonts w:ascii="Times New Roman" w:hAnsi="Times New Roman"/>
          <w:szCs w:val="24"/>
        </w:rPr>
        <w:t xml:space="preserve"> has being</w:t>
      </w:r>
      <w:r w:rsidRPr="00970F4C">
        <w:rPr>
          <w:rFonts w:ascii="Times New Roman" w:hAnsi="Times New Roman"/>
          <w:szCs w:val="24"/>
        </w:rPr>
        <w:t xml:space="preserve"> implemented in </w:t>
      </w:r>
      <w:r w:rsidR="00AC6109">
        <w:rPr>
          <w:rFonts w:ascii="Times New Roman" w:hAnsi="Times New Roman"/>
          <w:szCs w:val="24"/>
        </w:rPr>
        <w:t xml:space="preserve">8 communes (Hong Hoa, Minh Hoa, Tan Hoa, Thuong Hoa, Trung Hoa, Xuan Hoa, Hoa Hop and Hoa Tien) of </w:t>
      </w:r>
      <w:r w:rsidRPr="00970F4C">
        <w:rPr>
          <w:rFonts w:ascii="Times New Roman" w:hAnsi="Times New Roman"/>
          <w:szCs w:val="24"/>
        </w:rPr>
        <w:t xml:space="preserve">Minh Hoa District, Quang </w:t>
      </w:r>
      <w:proofErr w:type="spellStart"/>
      <w:r w:rsidRPr="00970F4C">
        <w:rPr>
          <w:rFonts w:ascii="Times New Roman" w:hAnsi="Times New Roman"/>
          <w:szCs w:val="24"/>
        </w:rPr>
        <w:t>Binh</w:t>
      </w:r>
      <w:proofErr w:type="spellEnd"/>
      <w:r w:rsidRPr="00970F4C">
        <w:rPr>
          <w:rFonts w:ascii="Times New Roman" w:hAnsi="Times New Roman"/>
          <w:szCs w:val="24"/>
        </w:rPr>
        <w:t xml:space="preserve"> province, Vietnam. </w:t>
      </w:r>
      <w:r w:rsidRPr="00970F4C">
        <w:rPr>
          <w:rFonts w:ascii="Times New Roman" w:hAnsi="Times New Roman"/>
          <w:bCs/>
          <w:noProof/>
          <w:szCs w:val="24"/>
        </w:rPr>
        <w:t xml:space="preserve">Minh Hoa is a remote and mountainous district bordering Laos in central Vietnam. It has a poverty rate of 54% and 19% of the population is ethnic minority. 28% of the target group are ethnic minorities (7,751), 23% (6,500) are children under 18 and half are women and girls. Minh Hoa is </w:t>
      </w:r>
      <w:r w:rsidR="00EA2F5A">
        <w:rPr>
          <w:rFonts w:ascii="Times New Roman" w:hAnsi="Times New Roman"/>
          <w:bCs/>
          <w:noProof/>
          <w:szCs w:val="24"/>
        </w:rPr>
        <w:t xml:space="preserve">also </w:t>
      </w:r>
      <w:r w:rsidRPr="00970F4C">
        <w:rPr>
          <w:rFonts w:ascii="Times New Roman" w:hAnsi="Times New Roman"/>
          <w:bCs/>
          <w:noProof/>
          <w:szCs w:val="24"/>
        </w:rPr>
        <w:t>listed as one of the 62 poorest districts in Vietnam. Annual income in the target areas ranges from $300-400 per person and most families rely on small scale agriculture.</w:t>
      </w:r>
    </w:p>
    <w:p w:rsidR="00970F4C" w:rsidRPr="00970F4C" w:rsidRDefault="00970F4C" w:rsidP="00970F4C">
      <w:pPr>
        <w:jc w:val="both"/>
        <w:rPr>
          <w:rFonts w:ascii="Times New Roman" w:hAnsi="Times New Roman"/>
          <w:bCs/>
          <w:noProof/>
          <w:szCs w:val="24"/>
        </w:rPr>
      </w:pPr>
    </w:p>
    <w:p w:rsidR="00970F4C" w:rsidRPr="00970F4C" w:rsidRDefault="00970F4C" w:rsidP="00970F4C">
      <w:pPr>
        <w:spacing w:after="100" w:afterAutospacing="1"/>
        <w:jc w:val="both"/>
        <w:rPr>
          <w:rFonts w:ascii="Times New Roman" w:hAnsi="Times New Roman"/>
          <w:szCs w:val="24"/>
        </w:rPr>
      </w:pPr>
      <w:r w:rsidRPr="00970F4C">
        <w:rPr>
          <w:rFonts w:ascii="Times New Roman" w:hAnsi="Times New Roman"/>
          <w:szCs w:val="24"/>
        </w:rPr>
        <w:t xml:space="preserve">The </w:t>
      </w:r>
      <w:bookmarkStart w:id="0" w:name="_Toc266911868"/>
      <w:r w:rsidRPr="00970F4C">
        <w:rPr>
          <w:rFonts w:ascii="Times New Roman" w:hAnsi="Times New Roman"/>
          <w:szCs w:val="24"/>
        </w:rPr>
        <w:t xml:space="preserve">goal of the project is Communities, including women, young people, ethnic minority groups and other marginalized peoples, are empowered and actively engaged in development initiatives that address their priorities. </w:t>
      </w:r>
    </w:p>
    <w:p w:rsidR="00970F4C" w:rsidRPr="00970F4C" w:rsidRDefault="00970F4C" w:rsidP="00970F4C">
      <w:pPr>
        <w:jc w:val="both"/>
        <w:rPr>
          <w:rFonts w:ascii="Times New Roman" w:hAnsi="Times New Roman"/>
          <w:szCs w:val="24"/>
        </w:rPr>
      </w:pPr>
      <w:r w:rsidRPr="00970F4C">
        <w:rPr>
          <w:rFonts w:ascii="Times New Roman" w:hAnsi="Times New Roman"/>
          <w:szCs w:val="24"/>
        </w:rPr>
        <w:t>Project Objectives:</w:t>
      </w:r>
    </w:p>
    <w:p w:rsidR="00970F4C" w:rsidRPr="00970F4C" w:rsidRDefault="00970F4C" w:rsidP="00970F4C">
      <w:pPr>
        <w:pStyle w:val="ListParagraph"/>
        <w:numPr>
          <w:ilvl w:val="0"/>
          <w:numId w:val="31"/>
        </w:numPr>
        <w:ind w:left="720"/>
        <w:jc w:val="both"/>
        <w:rPr>
          <w:rFonts w:ascii="Times New Roman" w:hAnsi="Times New Roman" w:cs="Times New Roman"/>
          <w:sz w:val="24"/>
          <w:szCs w:val="24"/>
        </w:rPr>
      </w:pPr>
      <w:r w:rsidRPr="00970F4C">
        <w:rPr>
          <w:rFonts w:ascii="Times New Roman" w:hAnsi="Times New Roman" w:cs="Times New Roman"/>
          <w:b/>
          <w:sz w:val="24"/>
          <w:szCs w:val="24"/>
        </w:rPr>
        <w:lastRenderedPageBreak/>
        <w:t>Objective 1:</w:t>
      </w:r>
      <w:r w:rsidRPr="00970F4C">
        <w:rPr>
          <w:rFonts w:ascii="Times New Roman" w:hAnsi="Times New Roman" w:cs="Times New Roman"/>
          <w:sz w:val="24"/>
          <w:szCs w:val="24"/>
        </w:rPr>
        <w:t xml:space="preserve"> Communities effectively engage in decision-making processes in the socio economic development process, leading to government expenditure that reflects communities’ priorities.  </w:t>
      </w:r>
    </w:p>
    <w:p w:rsidR="00970F4C" w:rsidRPr="00970F4C" w:rsidRDefault="00970F4C" w:rsidP="00970F4C">
      <w:pPr>
        <w:jc w:val="both"/>
        <w:rPr>
          <w:rFonts w:ascii="Times New Roman" w:hAnsi="Times New Roman"/>
          <w:szCs w:val="24"/>
        </w:rPr>
      </w:pPr>
    </w:p>
    <w:p w:rsidR="00970F4C" w:rsidRPr="00970F4C" w:rsidRDefault="00970F4C" w:rsidP="00970F4C">
      <w:pPr>
        <w:pStyle w:val="ListParagraph"/>
        <w:numPr>
          <w:ilvl w:val="0"/>
          <w:numId w:val="31"/>
        </w:numPr>
        <w:ind w:left="720"/>
        <w:jc w:val="both"/>
        <w:rPr>
          <w:rFonts w:ascii="Times New Roman" w:hAnsi="Times New Roman" w:cs="Times New Roman"/>
          <w:sz w:val="24"/>
          <w:szCs w:val="24"/>
        </w:rPr>
      </w:pPr>
      <w:r w:rsidRPr="00970F4C">
        <w:rPr>
          <w:rFonts w:ascii="Times New Roman" w:hAnsi="Times New Roman" w:cs="Times New Roman"/>
          <w:b/>
          <w:sz w:val="24"/>
          <w:szCs w:val="24"/>
        </w:rPr>
        <w:t>Objective 2:</w:t>
      </w:r>
      <w:r w:rsidRPr="00970F4C">
        <w:rPr>
          <w:rFonts w:ascii="Times New Roman" w:hAnsi="Times New Roman" w:cs="Times New Roman"/>
          <w:sz w:val="24"/>
          <w:szCs w:val="24"/>
        </w:rPr>
        <w:t xml:space="preserve"> Communities are actively engaged in identifying and utilizing other resources to meet their own development priorities.</w:t>
      </w:r>
    </w:p>
    <w:p w:rsidR="00970F4C" w:rsidRPr="00970F4C" w:rsidRDefault="00970F4C" w:rsidP="00970F4C">
      <w:pPr>
        <w:ind w:left="405"/>
        <w:jc w:val="both"/>
        <w:outlineLvl w:val="1"/>
        <w:rPr>
          <w:rFonts w:ascii="Times New Roman" w:hAnsi="Times New Roman"/>
          <w:szCs w:val="24"/>
        </w:rPr>
      </w:pPr>
    </w:p>
    <w:p w:rsidR="00970F4C" w:rsidRPr="00970F4C" w:rsidRDefault="00970F4C" w:rsidP="00970F4C">
      <w:pPr>
        <w:jc w:val="both"/>
        <w:outlineLvl w:val="1"/>
        <w:rPr>
          <w:rFonts w:ascii="Times New Roman" w:hAnsi="Times New Roman"/>
          <w:b/>
          <w:szCs w:val="24"/>
        </w:rPr>
      </w:pPr>
      <w:bookmarkStart w:id="1" w:name="_Toc271806146"/>
      <w:r w:rsidRPr="00970F4C">
        <w:rPr>
          <w:rFonts w:ascii="Times New Roman" w:hAnsi="Times New Roman"/>
          <w:b/>
          <w:szCs w:val="24"/>
        </w:rPr>
        <w:t>Project beneficiaries</w:t>
      </w:r>
      <w:bookmarkEnd w:id="0"/>
      <w:bookmarkEnd w:id="1"/>
    </w:p>
    <w:p w:rsidR="00970F4C" w:rsidRPr="00970F4C" w:rsidRDefault="00970F4C" w:rsidP="00970F4C">
      <w:pPr>
        <w:spacing w:before="120" w:after="60"/>
        <w:jc w:val="both"/>
        <w:rPr>
          <w:rFonts w:ascii="Times New Roman" w:hAnsi="Times New Roman"/>
          <w:i/>
          <w:szCs w:val="24"/>
        </w:rPr>
      </w:pPr>
      <w:r w:rsidRPr="00970F4C">
        <w:rPr>
          <w:rFonts w:ascii="Times New Roman" w:hAnsi="Times New Roman"/>
          <w:i/>
          <w:szCs w:val="24"/>
        </w:rPr>
        <w:t>Direct beneficiaries</w:t>
      </w:r>
    </w:p>
    <w:p w:rsidR="00970F4C" w:rsidRPr="00970F4C" w:rsidRDefault="00970F4C" w:rsidP="00970F4C">
      <w:pPr>
        <w:jc w:val="both"/>
        <w:rPr>
          <w:rFonts w:ascii="Times New Roman" w:hAnsi="Times New Roman"/>
          <w:bCs/>
          <w:noProof/>
          <w:szCs w:val="24"/>
        </w:rPr>
      </w:pPr>
      <w:r w:rsidRPr="00970F4C">
        <w:rPr>
          <w:rFonts w:ascii="Times New Roman" w:hAnsi="Times New Roman"/>
          <w:bCs/>
          <w:noProof/>
          <w:szCs w:val="24"/>
        </w:rPr>
        <w:t xml:space="preserve">The action will specifically target 27,000 poor and marginalized people in Minh Hoa district of Quang Binh province as part of the planning process. Poor families will particularly benefit from direct support through Community Development Funds for the project communes. </w:t>
      </w:r>
    </w:p>
    <w:p w:rsidR="00970F4C" w:rsidRPr="00970F4C" w:rsidRDefault="00970F4C" w:rsidP="00970F4C">
      <w:pPr>
        <w:spacing w:before="120" w:after="60"/>
        <w:jc w:val="both"/>
        <w:rPr>
          <w:rFonts w:ascii="Times New Roman" w:hAnsi="Times New Roman"/>
          <w:bCs/>
          <w:i/>
          <w:noProof/>
          <w:szCs w:val="24"/>
        </w:rPr>
      </w:pPr>
      <w:r w:rsidRPr="00970F4C">
        <w:rPr>
          <w:rFonts w:ascii="Times New Roman" w:hAnsi="Times New Roman"/>
          <w:bCs/>
          <w:i/>
          <w:noProof/>
          <w:szCs w:val="24"/>
        </w:rPr>
        <w:t>Total beneficiaries</w:t>
      </w:r>
    </w:p>
    <w:p w:rsidR="00970F4C" w:rsidRPr="00970F4C" w:rsidRDefault="00970F4C" w:rsidP="00970F4C">
      <w:pPr>
        <w:jc w:val="both"/>
        <w:rPr>
          <w:rFonts w:ascii="Times New Roman" w:hAnsi="Times New Roman"/>
          <w:bCs/>
          <w:noProof/>
          <w:szCs w:val="24"/>
        </w:rPr>
      </w:pPr>
      <w:r w:rsidRPr="00970F4C">
        <w:rPr>
          <w:rFonts w:ascii="Times New Roman" w:hAnsi="Times New Roman"/>
          <w:bCs/>
          <w:noProof/>
          <w:szCs w:val="24"/>
        </w:rPr>
        <w:t>The final beneficiaries are estimated at 47,330 people (total district population) who will benefit from improved and increasingly pro-poor services and increased participation in local decision making processes.</w:t>
      </w:r>
    </w:p>
    <w:p w:rsidR="006F5085" w:rsidRPr="00AC48AF" w:rsidRDefault="006F5085" w:rsidP="006F5085">
      <w:pPr>
        <w:jc w:val="both"/>
        <w:rPr>
          <w:rFonts w:ascii="Times New Roman" w:hAnsi="Times New Roman"/>
          <w:szCs w:val="24"/>
        </w:rPr>
      </w:pPr>
    </w:p>
    <w:p w:rsidR="0099140C" w:rsidRPr="00AC48AF" w:rsidRDefault="0099140C" w:rsidP="008C3591">
      <w:pPr>
        <w:jc w:val="both"/>
        <w:rPr>
          <w:rFonts w:ascii="Times New Roman" w:hAnsi="Times New Roman"/>
          <w:szCs w:val="24"/>
          <w:lang w:val="en-US"/>
        </w:rPr>
      </w:pPr>
    </w:p>
    <w:p w:rsidR="008253AA" w:rsidRPr="00AC48AF" w:rsidRDefault="008253AA" w:rsidP="001832E4">
      <w:pPr>
        <w:numPr>
          <w:ilvl w:val="0"/>
          <w:numId w:val="1"/>
        </w:numPr>
        <w:jc w:val="both"/>
        <w:rPr>
          <w:rFonts w:ascii="Times New Roman" w:hAnsi="Times New Roman"/>
          <w:b/>
          <w:bCs/>
          <w:szCs w:val="24"/>
        </w:rPr>
      </w:pPr>
      <w:r w:rsidRPr="00AC48AF">
        <w:rPr>
          <w:rFonts w:ascii="Times New Roman" w:hAnsi="Times New Roman"/>
          <w:b/>
          <w:bCs/>
          <w:szCs w:val="24"/>
        </w:rPr>
        <w:t>OBJECT</w:t>
      </w:r>
      <w:r w:rsidR="001832E4" w:rsidRPr="00AC48AF">
        <w:rPr>
          <w:rFonts w:ascii="Times New Roman" w:hAnsi="Times New Roman"/>
          <w:b/>
          <w:bCs/>
          <w:szCs w:val="24"/>
        </w:rPr>
        <w:t xml:space="preserve">IVES OF THE </w:t>
      </w:r>
      <w:r w:rsidR="006736C9" w:rsidRPr="00AC48AF">
        <w:rPr>
          <w:rFonts w:ascii="Times New Roman" w:hAnsi="Times New Roman"/>
          <w:b/>
          <w:bCs/>
          <w:szCs w:val="24"/>
        </w:rPr>
        <w:t>FINAL EVALUATION</w:t>
      </w:r>
    </w:p>
    <w:p w:rsidR="001832E4" w:rsidRPr="00AC48AF" w:rsidRDefault="001832E4" w:rsidP="001832E4">
      <w:pPr>
        <w:jc w:val="both"/>
        <w:rPr>
          <w:rFonts w:ascii="Times New Roman" w:hAnsi="Times New Roman"/>
          <w:b/>
          <w:bCs/>
          <w:szCs w:val="24"/>
        </w:rPr>
      </w:pPr>
    </w:p>
    <w:p w:rsidR="006736C9" w:rsidRPr="00AC48AF" w:rsidRDefault="006736C9" w:rsidP="006736C9">
      <w:pPr>
        <w:spacing w:before="60" w:after="60"/>
        <w:jc w:val="both"/>
        <w:rPr>
          <w:rFonts w:ascii="Times New Roman" w:hAnsi="Times New Roman"/>
          <w:szCs w:val="24"/>
          <w:lang w:val="en-US"/>
        </w:rPr>
      </w:pPr>
      <w:r w:rsidRPr="00AC48AF">
        <w:rPr>
          <w:rFonts w:ascii="Times New Roman" w:hAnsi="Times New Roman"/>
          <w:szCs w:val="24"/>
          <w:lang w:val="en-US"/>
        </w:rPr>
        <w:t xml:space="preserve">The final evaluation shall review and evaluate overall performance of the PPDP project including the relevance, efficiency, effectiveness, sustainability and impact, keeping in view of its overall goal, objectives, timeframe, processes, and components achievements under the project. It will also identify and assess - various types of monitoring initiatives undertaken during the project period;  and lessons learnt and experiences gained, with a view to provide inputs for the further improvement  of the </w:t>
      </w:r>
      <w:r w:rsidR="00496B96" w:rsidRPr="00AC48AF">
        <w:rPr>
          <w:rFonts w:ascii="Times New Roman" w:hAnsi="Times New Roman"/>
          <w:szCs w:val="24"/>
          <w:lang w:val="en-US"/>
        </w:rPr>
        <w:t xml:space="preserve">future </w:t>
      </w:r>
      <w:r w:rsidRPr="00AC48AF">
        <w:rPr>
          <w:rFonts w:ascii="Times New Roman" w:hAnsi="Times New Roman"/>
          <w:szCs w:val="24"/>
          <w:lang w:val="en-US"/>
        </w:rPr>
        <w:t>Project</w:t>
      </w:r>
      <w:r w:rsidR="00496B96" w:rsidRPr="00AC48AF">
        <w:rPr>
          <w:rFonts w:ascii="Times New Roman" w:hAnsi="Times New Roman"/>
          <w:szCs w:val="24"/>
          <w:lang w:val="en-US"/>
        </w:rPr>
        <w:t>s</w:t>
      </w:r>
      <w:r w:rsidRPr="00AC48AF">
        <w:rPr>
          <w:rFonts w:ascii="Times New Roman" w:hAnsi="Times New Roman"/>
          <w:szCs w:val="24"/>
          <w:lang w:val="en-US"/>
        </w:rPr>
        <w:t>.</w:t>
      </w:r>
    </w:p>
    <w:p w:rsidR="006736C9" w:rsidRPr="00AC48AF" w:rsidRDefault="006736C9" w:rsidP="006736C9">
      <w:pPr>
        <w:autoSpaceDE w:val="0"/>
        <w:autoSpaceDN w:val="0"/>
        <w:adjustRightInd w:val="0"/>
        <w:rPr>
          <w:rFonts w:ascii="Times New Roman" w:hAnsi="Times New Roman"/>
          <w:szCs w:val="24"/>
          <w:lang w:val="en-US"/>
        </w:rPr>
      </w:pPr>
    </w:p>
    <w:p w:rsidR="006736C9" w:rsidRPr="00D95091" w:rsidRDefault="006736C9" w:rsidP="006736C9">
      <w:pPr>
        <w:spacing w:before="60" w:after="60"/>
        <w:jc w:val="both"/>
        <w:rPr>
          <w:rFonts w:ascii="Times New Roman" w:hAnsi="Times New Roman"/>
          <w:b/>
          <w:i/>
          <w:szCs w:val="24"/>
          <w:lang w:val="en-US"/>
        </w:rPr>
      </w:pPr>
      <w:r w:rsidRPr="00D95091">
        <w:rPr>
          <w:rFonts w:ascii="Times New Roman" w:hAnsi="Times New Roman"/>
          <w:b/>
          <w:i/>
          <w:szCs w:val="24"/>
          <w:lang w:val="en-US"/>
        </w:rPr>
        <w:t>The specific objectives of the final evaluation are as follows:</w:t>
      </w:r>
    </w:p>
    <w:p w:rsidR="00C31845" w:rsidRPr="00491CB7" w:rsidRDefault="0011451E" w:rsidP="00C31845">
      <w:pPr>
        <w:pStyle w:val="ListParagraph"/>
        <w:widowControl w:val="0"/>
        <w:numPr>
          <w:ilvl w:val="0"/>
          <w:numId w:val="29"/>
        </w:numPr>
        <w:tabs>
          <w:tab w:val="left" w:pos="90"/>
        </w:tabs>
        <w:autoSpaceDE w:val="0"/>
        <w:autoSpaceDN w:val="0"/>
        <w:adjustRightInd w:val="0"/>
        <w:spacing w:before="150"/>
        <w:jc w:val="both"/>
        <w:rPr>
          <w:rFonts w:ascii="Times New Roman" w:hAnsi="Times New Roman"/>
          <w:sz w:val="24"/>
          <w:szCs w:val="24"/>
        </w:rPr>
      </w:pPr>
      <w:r w:rsidRPr="00491CB7">
        <w:rPr>
          <w:rFonts w:ascii="Times New Roman" w:hAnsi="Times New Roman"/>
          <w:sz w:val="24"/>
          <w:szCs w:val="24"/>
        </w:rPr>
        <w:t xml:space="preserve">To </w:t>
      </w:r>
      <w:r w:rsidR="00D17D9C" w:rsidRPr="00491CB7">
        <w:rPr>
          <w:rFonts w:ascii="Times New Roman" w:hAnsi="Times New Roman"/>
          <w:sz w:val="24"/>
          <w:szCs w:val="24"/>
        </w:rPr>
        <w:t xml:space="preserve">clearly specify </w:t>
      </w:r>
      <w:r w:rsidR="009F7938" w:rsidRPr="00491CB7">
        <w:rPr>
          <w:rFonts w:ascii="Times New Roman" w:hAnsi="Times New Roman"/>
          <w:sz w:val="24"/>
          <w:szCs w:val="24"/>
        </w:rPr>
        <w:t xml:space="preserve">to </w:t>
      </w:r>
      <w:r w:rsidR="00D17D9C" w:rsidRPr="00491CB7">
        <w:rPr>
          <w:rFonts w:ascii="Times New Roman" w:hAnsi="Times New Roman"/>
          <w:sz w:val="24"/>
          <w:szCs w:val="24"/>
        </w:rPr>
        <w:t>what</w:t>
      </w:r>
      <w:r w:rsidR="009F7938" w:rsidRPr="00491CB7">
        <w:rPr>
          <w:rFonts w:ascii="Times New Roman" w:hAnsi="Times New Roman"/>
          <w:sz w:val="24"/>
          <w:szCs w:val="24"/>
        </w:rPr>
        <w:t xml:space="preserve"> extent the</w:t>
      </w:r>
      <w:r w:rsidR="00D17D9C" w:rsidRPr="00491CB7">
        <w:rPr>
          <w:rFonts w:ascii="Times New Roman" w:hAnsi="Times New Roman"/>
          <w:sz w:val="24"/>
          <w:szCs w:val="24"/>
        </w:rPr>
        <w:t xml:space="preserve"> act</w:t>
      </w:r>
      <w:r w:rsidR="008C315C" w:rsidRPr="00491CB7">
        <w:rPr>
          <w:rFonts w:ascii="Times New Roman" w:hAnsi="Times New Roman"/>
          <w:sz w:val="24"/>
          <w:szCs w:val="24"/>
        </w:rPr>
        <w:t xml:space="preserve">ivities/interventions </w:t>
      </w:r>
      <w:r w:rsidR="009F7938" w:rsidRPr="00491CB7">
        <w:rPr>
          <w:rFonts w:ascii="Times New Roman" w:hAnsi="Times New Roman"/>
          <w:sz w:val="24"/>
          <w:szCs w:val="24"/>
        </w:rPr>
        <w:t xml:space="preserve">have </w:t>
      </w:r>
      <w:r w:rsidR="00D17D9C" w:rsidRPr="00491CB7">
        <w:rPr>
          <w:rFonts w:ascii="Times New Roman" w:hAnsi="Times New Roman"/>
          <w:sz w:val="24"/>
          <w:szCs w:val="24"/>
        </w:rPr>
        <w:t>help</w:t>
      </w:r>
      <w:r w:rsidR="009F7938" w:rsidRPr="00491CB7">
        <w:rPr>
          <w:rFonts w:ascii="Times New Roman" w:hAnsi="Times New Roman"/>
          <w:sz w:val="24"/>
          <w:szCs w:val="24"/>
        </w:rPr>
        <w:t>ed</w:t>
      </w:r>
      <w:r w:rsidR="00D17D9C" w:rsidRPr="00491CB7">
        <w:rPr>
          <w:rFonts w:ascii="Times New Roman" w:hAnsi="Times New Roman"/>
          <w:sz w:val="24"/>
          <w:szCs w:val="24"/>
        </w:rPr>
        <w:t xml:space="preserve"> </w:t>
      </w:r>
      <w:r w:rsidR="009F7938" w:rsidRPr="00491CB7">
        <w:rPr>
          <w:rFonts w:ascii="Times New Roman" w:hAnsi="Times New Roman"/>
          <w:sz w:val="24"/>
          <w:szCs w:val="24"/>
        </w:rPr>
        <w:t xml:space="preserve">to </w:t>
      </w:r>
      <w:r w:rsidR="00D17D9C" w:rsidRPr="00491CB7">
        <w:rPr>
          <w:rFonts w:ascii="Times New Roman" w:hAnsi="Times New Roman"/>
          <w:sz w:val="24"/>
          <w:szCs w:val="24"/>
        </w:rPr>
        <w:t>logical</w:t>
      </w:r>
      <w:r w:rsidR="00A82B3E" w:rsidRPr="00491CB7">
        <w:rPr>
          <w:rFonts w:ascii="Times New Roman" w:hAnsi="Times New Roman"/>
          <w:sz w:val="24"/>
          <w:szCs w:val="24"/>
        </w:rPr>
        <w:t>ly achieve the intended results</w:t>
      </w:r>
      <w:r w:rsidR="00C31845">
        <w:rPr>
          <w:rFonts w:ascii="Times New Roman" w:hAnsi="Times New Roman"/>
          <w:sz w:val="24"/>
          <w:szCs w:val="24"/>
        </w:rPr>
        <w:t>.</w:t>
      </w:r>
      <w:r w:rsidR="00BA3E60" w:rsidRPr="00491CB7">
        <w:rPr>
          <w:rFonts w:ascii="Times New Roman" w:hAnsi="Times New Roman"/>
          <w:sz w:val="24"/>
          <w:szCs w:val="24"/>
        </w:rPr>
        <w:t xml:space="preserve"> </w:t>
      </w:r>
      <w:r w:rsidR="00C31845" w:rsidRPr="00491CB7">
        <w:rPr>
          <w:rFonts w:ascii="Times New Roman" w:hAnsi="Times New Roman"/>
          <w:sz w:val="24"/>
          <w:szCs w:val="24"/>
        </w:rPr>
        <w:t>To critically assess whether the intended results are good enough to bring the intended</w:t>
      </w:r>
      <w:r w:rsidR="00C31845">
        <w:rPr>
          <w:rFonts w:ascii="Times New Roman" w:hAnsi="Times New Roman"/>
          <w:sz w:val="24"/>
          <w:szCs w:val="24"/>
        </w:rPr>
        <w:t xml:space="preserve"> project</w:t>
      </w:r>
      <w:r w:rsidR="00C31845" w:rsidRPr="00491CB7">
        <w:rPr>
          <w:rFonts w:ascii="Times New Roman" w:hAnsi="Times New Roman"/>
          <w:sz w:val="24"/>
          <w:szCs w:val="24"/>
        </w:rPr>
        <w:t xml:space="preserve"> objectives, and how? </w:t>
      </w:r>
      <w:r w:rsidR="00C31845">
        <w:rPr>
          <w:rFonts w:ascii="Times New Roman" w:hAnsi="Times New Roman"/>
          <w:sz w:val="24"/>
          <w:szCs w:val="24"/>
        </w:rPr>
        <w:t>To assess the extent to which the project activities are likely to have long term and lasting impact and use by local communities, e.g. mon</w:t>
      </w:r>
      <w:r w:rsidR="009764C9">
        <w:rPr>
          <w:rFonts w:ascii="Times New Roman" w:hAnsi="Times New Roman"/>
          <w:sz w:val="24"/>
          <w:szCs w:val="24"/>
        </w:rPr>
        <w:t>itoring tools developed during the project, etc.</w:t>
      </w:r>
    </w:p>
    <w:p w:rsidR="00C31845" w:rsidRPr="006B289B" w:rsidRDefault="00A82B3E" w:rsidP="008D27E5">
      <w:pPr>
        <w:pStyle w:val="ListParagraph"/>
        <w:widowControl w:val="0"/>
        <w:numPr>
          <w:ilvl w:val="0"/>
          <w:numId w:val="29"/>
        </w:numPr>
        <w:tabs>
          <w:tab w:val="left" w:pos="90"/>
        </w:tabs>
        <w:autoSpaceDE w:val="0"/>
        <w:autoSpaceDN w:val="0"/>
        <w:adjustRightInd w:val="0"/>
        <w:spacing w:before="150"/>
        <w:jc w:val="both"/>
        <w:rPr>
          <w:rFonts w:ascii="Times New Roman" w:hAnsi="Times New Roman"/>
          <w:sz w:val="24"/>
          <w:szCs w:val="24"/>
        </w:rPr>
      </w:pPr>
      <w:r w:rsidRPr="006B289B">
        <w:rPr>
          <w:rFonts w:ascii="Times New Roman" w:hAnsi="Times New Roman"/>
          <w:sz w:val="24"/>
          <w:szCs w:val="24"/>
        </w:rPr>
        <w:t>To measure the intended impacts brought by the project that is articulated as “</w:t>
      </w:r>
      <w:r w:rsidR="00AC6109" w:rsidRPr="006B289B">
        <w:rPr>
          <w:rFonts w:ascii="Times New Roman" w:hAnsi="Times New Roman"/>
          <w:sz w:val="24"/>
          <w:szCs w:val="24"/>
        </w:rPr>
        <w:t>Communities, including women, young people, ethnic minority groups and other marginalized peoples, are empowered and actively engaged in development initiatives that address their priorities</w:t>
      </w:r>
      <w:r w:rsidRPr="006B289B">
        <w:rPr>
          <w:rFonts w:ascii="Times New Roman" w:hAnsi="Times New Roman"/>
          <w:sz w:val="24"/>
          <w:szCs w:val="24"/>
        </w:rPr>
        <w:t>” and possibly to identify and measure un-expected impact</w:t>
      </w:r>
      <w:r w:rsidR="008C315C" w:rsidRPr="006B289B">
        <w:rPr>
          <w:rFonts w:ascii="Times New Roman" w:hAnsi="Times New Roman"/>
          <w:sz w:val="24"/>
          <w:szCs w:val="24"/>
        </w:rPr>
        <w:t xml:space="preserve"> if any</w:t>
      </w:r>
      <w:r w:rsidRPr="006B289B">
        <w:rPr>
          <w:rFonts w:ascii="Times New Roman" w:hAnsi="Times New Roman"/>
          <w:sz w:val="24"/>
          <w:szCs w:val="24"/>
        </w:rPr>
        <w:t>;</w:t>
      </w:r>
      <w:r w:rsidR="00C31845" w:rsidRPr="006B289B">
        <w:rPr>
          <w:rFonts w:ascii="Times New Roman" w:hAnsi="Times New Roman"/>
          <w:sz w:val="24"/>
          <w:szCs w:val="24"/>
        </w:rPr>
        <w:t xml:space="preserve"> what changes</w:t>
      </w:r>
      <w:r w:rsidR="006B289B">
        <w:rPr>
          <w:rFonts w:ascii="Times New Roman" w:hAnsi="Times New Roman"/>
          <w:sz w:val="24"/>
          <w:szCs w:val="24"/>
        </w:rPr>
        <w:t xml:space="preserve"> (intended, unintended)</w:t>
      </w:r>
      <w:r w:rsidR="00C31845" w:rsidRPr="006B289B">
        <w:rPr>
          <w:rFonts w:ascii="Times New Roman" w:hAnsi="Times New Roman"/>
          <w:sz w:val="24"/>
          <w:szCs w:val="24"/>
        </w:rPr>
        <w:t xml:space="preserve"> have happened/ not happened as the result of the project, how and why the changes happened?</w:t>
      </w:r>
    </w:p>
    <w:p w:rsidR="009F7938" w:rsidRPr="00491CB7" w:rsidRDefault="009F7938" w:rsidP="009679F6">
      <w:pPr>
        <w:pStyle w:val="ListParagraph"/>
        <w:widowControl w:val="0"/>
        <w:numPr>
          <w:ilvl w:val="0"/>
          <w:numId w:val="29"/>
        </w:numPr>
        <w:tabs>
          <w:tab w:val="left" w:pos="90"/>
        </w:tabs>
        <w:autoSpaceDE w:val="0"/>
        <w:autoSpaceDN w:val="0"/>
        <w:adjustRightInd w:val="0"/>
        <w:spacing w:before="150"/>
        <w:jc w:val="both"/>
        <w:rPr>
          <w:rFonts w:ascii="Times New Roman" w:hAnsi="Times New Roman"/>
          <w:sz w:val="24"/>
          <w:szCs w:val="24"/>
        </w:rPr>
      </w:pPr>
      <w:r w:rsidRPr="00491CB7">
        <w:rPr>
          <w:rFonts w:ascii="Times New Roman" w:hAnsi="Times New Roman"/>
          <w:sz w:val="24"/>
          <w:szCs w:val="24"/>
        </w:rPr>
        <w:t>To identify contextual factors that</w:t>
      </w:r>
      <w:r w:rsidR="0091551F" w:rsidRPr="00491CB7">
        <w:rPr>
          <w:rFonts w:ascii="Times New Roman" w:hAnsi="Times New Roman"/>
          <w:sz w:val="24"/>
          <w:szCs w:val="24"/>
        </w:rPr>
        <w:t xml:space="preserve"> likely influence the implementation of the  </w:t>
      </w:r>
      <w:r w:rsidRPr="00491CB7">
        <w:rPr>
          <w:rFonts w:ascii="Times New Roman" w:hAnsi="Times New Roman"/>
          <w:sz w:val="24"/>
          <w:szCs w:val="24"/>
        </w:rPr>
        <w:t>interventions</w:t>
      </w:r>
      <w:r w:rsidR="0091551F" w:rsidRPr="00491CB7">
        <w:rPr>
          <w:rFonts w:ascii="Times New Roman" w:hAnsi="Times New Roman"/>
          <w:sz w:val="24"/>
          <w:szCs w:val="24"/>
        </w:rPr>
        <w:t xml:space="preserve"> to bring the intended</w:t>
      </w:r>
      <w:r w:rsidRPr="00491CB7">
        <w:rPr>
          <w:rFonts w:ascii="Times New Roman" w:hAnsi="Times New Roman"/>
          <w:sz w:val="24"/>
          <w:szCs w:val="24"/>
        </w:rPr>
        <w:t xml:space="preserve"> results and objective as well as impacts; and the </w:t>
      </w:r>
      <w:r w:rsidRPr="00491CB7">
        <w:rPr>
          <w:rFonts w:ascii="Times New Roman" w:hAnsi="Times New Roman"/>
          <w:sz w:val="24"/>
          <w:szCs w:val="24"/>
        </w:rPr>
        <w:lastRenderedPageBreak/>
        <w:t>factors that might prevent the project from achieving intended results, objectives and impacts;</w:t>
      </w:r>
    </w:p>
    <w:p w:rsidR="009F7938" w:rsidRPr="009764C9" w:rsidRDefault="00402EDB" w:rsidP="009679F6">
      <w:pPr>
        <w:pStyle w:val="ListParagraph"/>
        <w:widowControl w:val="0"/>
        <w:numPr>
          <w:ilvl w:val="0"/>
          <w:numId w:val="29"/>
        </w:numPr>
        <w:tabs>
          <w:tab w:val="left" w:pos="90"/>
        </w:tabs>
        <w:autoSpaceDE w:val="0"/>
        <w:autoSpaceDN w:val="0"/>
        <w:adjustRightInd w:val="0"/>
        <w:spacing w:before="150"/>
        <w:jc w:val="both"/>
        <w:rPr>
          <w:rFonts w:ascii="Times New Roman" w:hAnsi="Times New Roman"/>
          <w:sz w:val="24"/>
          <w:szCs w:val="24"/>
        </w:rPr>
      </w:pPr>
      <w:r w:rsidRPr="00491CB7">
        <w:rPr>
          <w:rFonts w:ascii="Times New Roman" w:hAnsi="Times New Roman"/>
          <w:sz w:val="24"/>
          <w:szCs w:val="24"/>
        </w:rPr>
        <w:t xml:space="preserve">To assess the core capacities, </w:t>
      </w:r>
      <w:r w:rsidR="003F4822" w:rsidRPr="00491CB7">
        <w:rPr>
          <w:rFonts w:ascii="Times New Roman" w:hAnsi="Times New Roman"/>
          <w:sz w:val="24"/>
          <w:szCs w:val="24"/>
        </w:rPr>
        <w:t xml:space="preserve">(including  </w:t>
      </w:r>
      <w:r w:rsidR="003F4822" w:rsidRPr="00491CB7">
        <w:rPr>
          <w:rFonts w:ascii="Times New Roman" w:hAnsi="Times New Roman"/>
          <w:color w:val="000000"/>
          <w:sz w:val="24"/>
          <w:szCs w:val="24"/>
        </w:rPr>
        <w:t>people, processes, supports, models, techniques, structures, plans, frameworks</w:t>
      </w:r>
      <w:r w:rsidR="009764C9">
        <w:rPr>
          <w:rFonts w:ascii="Times New Roman" w:hAnsi="Times New Roman"/>
          <w:color w:val="000000"/>
          <w:sz w:val="24"/>
          <w:szCs w:val="24"/>
        </w:rPr>
        <w:t>, including monitoring and evaluation framework,</w:t>
      </w:r>
      <w:r w:rsidR="003F4822" w:rsidRPr="00491CB7">
        <w:rPr>
          <w:rFonts w:ascii="Times New Roman" w:hAnsi="Times New Roman"/>
          <w:color w:val="000000"/>
          <w:sz w:val="24"/>
          <w:szCs w:val="24"/>
        </w:rPr>
        <w:t xml:space="preserve"> and other inputs needed) to enact, bring to scale the model;</w:t>
      </w:r>
    </w:p>
    <w:p w:rsidR="009764C9" w:rsidRPr="00491CB7" w:rsidRDefault="009764C9" w:rsidP="009679F6">
      <w:pPr>
        <w:pStyle w:val="ListParagraph"/>
        <w:widowControl w:val="0"/>
        <w:numPr>
          <w:ilvl w:val="0"/>
          <w:numId w:val="29"/>
        </w:numPr>
        <w:tabs>
          <w:tab w:val="left" w:pos="90"/>
        </w:tabs>
        <w:autoSpaceDE w:val="0"/>
        <w:autoSpaceDN w:val="0"/>
        <w:adjustRightInd w:val="0"/>
        <w:spacing w:before="150"/>
        <w:jc w:val="both"/>
        <w:rPr>
          <w:rFonts w:ascii="Times New Roman" w:hAnsi="Times New Roman"/>
          <w:sz w:val="24"/>
          <w:szCs w:val="24"/>
        </w:rPr>
      </w:pPr>
      <w:r>
        <w:rPr>
          <w:rFonts w:ascii="Times New Roman" w:hAnsi="Times New Roman"/>
          <w:sz w:val="24"/>
          <w:szCs w:val="24"/>
        </w:rPr>
        <w:t>To assess how the project contributed to Plan’</w:t>
      </w:r>
      <w:r w:rsidR="00DB6A4C">
        <w:rPr>
          <w:rFonts w:ascii="Times New Roman" w:hAnsi="Times New Roman"/>
          <w:sz w:val="24"/>
          <w:szCs w:val="24"/>
        </w:rPr>
        <w:t>s visi</w:t>
      </w:r>
      <w:r>
        <w:rPr>
          <w:rFonts w:ascii="Times New Roman" w:hAnsi="Times New Roman"/>
          <w:sz w:val="24"/>
          <w:szCs w:val="24"/>
        </w:rPr>
        <w:t xml:space="preserve">on of </w:t>
      </w:r>
      <w:r w:rsidR="00DB6A4C">
        <w:rPr>
          <w:rFonts w:ascii="Times New Roman" w:hAnsi="Times New Roman"/>
          <w:sz w:val="24"/>
          <w:szCs w:val="24"/>
        </w:rPr>
        <w:t>“</w:t>
      </w:r>
      <w:r>
        <w:rPr>
          <w:rFonts w:ascii="Times New Roman" w:hAnsi="Times New Roman"/>
          <w:sz w:val="24"/>
          <w:szCs w:val="24"/>
        </w:rPr>
        <w:t xml:space="preserve">a world in which all children realize their full potential in societies which respect </w:t>
      </w:r>
      <w:r w:rsidR="00DB6A4C">
        <w:rPr>
          <w:rFonts w:ascii="Times New Roman" w:hAnsi="Times New Roman"/>
          <w:sz w:val="24"/>
          <w:szCs w:val="24"/>
        </w:rPr>
        <w:t>people’s</w:t>
      </w:r>
      <w:r>
        <w:rPr>
          <w:rFonts w:ascii="Times New Roman" w:hAnsi="Times New Roman"/>
          <w:sz w:val="24"/>
          <w:szCs w:val="24"/>
        </w:rPr>
        <w:t xml:space="preserve"> rights and dignity</w:t>
      </w:r>
      <w:r w:rsidR="00DB6A4C">
        <w:rPr>
          <w:rFonts w:ascii="Times New Roman" w:hAnsi="Times New Roman"/>
          <w:sz w:val="24"/>
          <w:szCs w:val="24"/>
        </w:rPr>
        <w:t>”</w:t>
      </w:r>
      <w:r>
        <w:rPr>
          <w:rFonts w:ascii="Times New Roman" w:hAnsi="Times New Roman"/>
          <w:sz w:val="24"/>
          <w:szCs w:val="24"/>
        </w:rPr>
        <w:t>; how the project utilized principles and standards of child focused development, as well as cross-cutting priorities of disability inclusion, participatory approaches and gender equality.</w:t>
      </w:r>
    </w:p>
    <w:p w:rsidR="006736C9" w:rsidRPr="00D95091" w:rsidRDefault="006736C9" w:rsidP="006736C9">
      <w:pPr>
        <w:spacing w:before="60" w:after="60"/>
        <w:ind w:left="360"/>
        <w:jc w:val="both"/>
        <w:rPr>
          <w:rFonts w:ascii="Times New Roman" w:hAnsi="Times New Roman"/>
          <w:szCs w:val="24"/>
          <w:lang w:val="en-US"/>
        </w:rPr>
      </w:pPr>
    </w:p>
    <w:p w:rsidR="006736C9" w:rsidRPr="00D95091" w:rsidRDefault="006736C9" w:rsidP="006736C9">
      <w:pPr>
        <w:numPr>
          <w:ilvl w:val="0"/>
          <w:numId w:val="1"/>
        </w:numPr>
        <w:spacing w:after="120"/>
        <w:jc w:val="both"/>
        <w:rPr>
          <w:rFonts w:ascii="Times New Roman" w:hAnsi="Times New Roman"/>
          <w:b/>
          <w:bCs/>
          <w:szCs w:val="24"/>
        </w:rPr>
      </w:pPr>
      <w:r w:rsidRPr="00D95091">
        <w:rPr>
          <w:rFonts w:ascii="Times New Roman" w:hAnsi="Times New Roman"/>
          <w:b/>
          <w:bCs/>
          <w:szCs w:val="24"/>
        </w:rPr>
        <w:t>METHODOLOGY</w:t>
      </w:r>
    </w:p>
    <w:p w:rsidR="006736C9" w:rsidRPr="00D95091" w:rsidRDefault="006736C9" w:rsidP="006736C9">
      <w:pPr>
        <w:pStyle w:val="BodyTextIndent2"/>
        <w:numPr>
          <w:ilvl w:val="0"/>
          <w:numId w:val="14"/>
        </w:numPr>
        <w:spacing w:line="300" w:lineRule="exact"/>
        <w:ind w:right="33"/>
        <w:jc w:val="both"/>
        <w:rPr>
          <w:rFonts w:ascii="Times New Roman" w:hAnsi="Times New Roman"/>
        </w:rPr>
      </w:pPr>
      <w:r w:rsidRPr="00D95091">
        <w:rPr>
          <w:rFonts w:ascii="Times New Roman" w:hAnsi="Times New Roman"/>
        </w:rPr>
        <w:t xml:space="preserve">Data collection and review: </w:t>
      </w:r>
    </w:p>
    <w:p w:rsidR="006736C9" w:rsidRPr="00D95091" w:rsidRDefault="006736C9" w:rsidP="006736C9">
      <w:pPr>
        <w:pStyle w:val="BodyTextIndent2"/>
        <w:spacing w:line="300" w:lineRule="exact"/>
        <w:ind w:right="33" w:firstLine="360"/>
        <w:jc w:val="both"/>
        <w:rPr>
          <w:rFonts w:ascii="Times New Roman" w:hAnsi="Times New Roman"/>
        </w:rPr>
      </w:pPr>
      <w:r w:rsidRPr="00D95091">
        <w:rPr>
          <w:rFonts w:ascii="Times New Roman" w:hAnsi="Times New Roman"/>
        </w:rPr>
        <w:t xml:space="preserve">Desk study: the relevant project documents and reports; </w:t>
      </w:r>
    </w:p>
    <w:p w:rsidR="006736C9" w:rsidRPr="00D95091" w:rsidRDefault="006736C9" w:rsidP="006736C9">
      <w:pPr>
        <w:ind w:firstLine="720"/>
        <w:jc w:val="both"/>
        <w:rPr>
          <w:rFonts w:ascii="Times New Roman" w:hAnsi="Times New Roman"/>
          <w:szCs w:val="24"/>
        </w:rPr>
      </w:pPr>
      <w:r w:rsidRPr="00D95091">
        <w:rPr>
          <w:rFonts w:ascii="Times New Roman" w:hAnsi="Times New Roman"/>
          <w:szCs w:val="24"/>
        </w:rPr>
        <w:t xml:space="preserve">Field survey: </w:t>
      </w:r>
    </w:p>
    <w:p w:rsidR="006736C9" w:rsidRPr="00D95091" w:rsidRDefault="006736C9" w:rsidP="006736C9">
      <w:pPr>
        <w:numPr>
          <w:ilvl w:val="3"/>
          <w:numId w:val="24"/>
        </w:numPr>
        <w:tabs>
          <w:tab w:val="clear" w:pos="2880"/>
          <w:tab w:val="num" w:pos="1620"/>
        </w:tabs>
        <w:ind w:left="1620"/>
        <w:jc w:val="both"/>
        <w:rPr>
          <w:rFonts w:ascii="Times New Roman" w:hAnsi="Times New Roman"/>
          <w:szCs w:val="24"/>
        </w:rPr>
      </w:pPr>
      <w:r w:rsidRPr="00D95091">
        <w:rPr>
          <w:rFonts w:ascii="Times New Roman" w:hAnsi="Times New Roman"/>
          <w:szCs w:val="24"/>
        </w:rPr>
        <w:t>Qualitative sample survey (Attitude / perception / assessment)</w:t>
      </w:r>
    </w:p>
    <w:p w:rsidR="006736C9" w:rsidRPr="00D95091" w:rsidRDefault="006736C9" w:rsidP="006736C9">
      <w:pPr>
        <w:numPr>
          <w:ilvl w:val="3"/>
          <w:numId w:val="24"/>
        </w:numPr>
        <w:tabs>
          <w:tab w:val="clear" w:pos="2880"/>
          <w:tab w:val="num" w:pos="1620"/>
        </w:tabs>
        <w:ind w:left="1620"/>
        <w:jc w:val="both"/>
        <w:rPr>
          <w:rFonts w:ascii="Times New Roman" w:hAnsi="Times New Roman"/>
          <w:szCs w:val="24"/>
        </w:rPr>
      </w:pPr>
      <w:r w:rsidRPr="00D95091">
        <w:rPr>
          <w:rFonts w:ascii="Times New Roman" w:hAnsi="Times New Roman"/>
          <w:szCs w:val="24"/>
        </w:rPr>
        <w:t xml:space="preserve">Interview: open and semi-structured </w:t>
      </w:r>
    </w:p>
    <w:p w:rsidR="006736C9" w:rsidRPr="00D95091" w:rsidRDefault="006736C9" w:rsidP="006736C9">
      <w:pPr>
        <w:numPr>
          <w:ilvl w:val="3"/>
          <w:numId w:val="24"/>
        </w:numPr>
        <w:tabs>
          <w:tab w:val="clear" w:pos="2880"/>
          <w:tab w:val="num" w:pos="1620"/>
        </w:tabs>
        <w:ind w:left="1620"/>
        <w:jc w:val="both"/>
        <w:rPr>
          <w:rFonts w:ascii="Times New Roman" w:hAnsi="Times New Roman"/>
          <w:szCs w:val="24"/>
        </w:rPr>
      </w:pPr>
      <w:r w:rsidRPr="00D95091">
        <w:rPr>
          <w:rFonts w:ascii="Times New Roman" w:hAnsi="Times New Roman"/>
          <w:szCs w:val="24"/>
        </w:rPr>
        <w:t>Group discussions (by mixed and focal groups)</w:t>
      </w:r>
    </w:p>
    <w:p w:rsidR="006736C9" w:rsidRPr="00D95091" w:rsidRDefault="006736C9" w:rsidP="006736C9">
      <w:pPr>
        <w:numPr>
          <w:ilvl w:val="3"/>
          <w:numId w:val="24"/>
        </w:numPr>
        <w:tabs>
          <w:tab w:val="clear" w:pos="2880"/>
          <w:tab w:val="num" w:pos="1620"/>
        </w:tabs>
        <w:ind w:left="1620"/>
        <w:jc w:val="both"/>
        <w:rPr>
          <w:rFonts w:ascii="Times New Roman" w:hAnsi="Times New Roman"/>
          <w:szCs w:val="24"/>
        </w:rPr>
      </w:pPr>
      <w:r w:rsidRPr="00D95091">
        <w:rPr>
          <w:rFonts w:ascii="Times New Roman" w:hAnsi="Times New Roman"/>
          <w:szCs w:val="24"/>
        </w:rPr>
        <w:t>Meetings at different levels</w:t>
      </w:r>
    </w:p>
    <w:p w:rsidR="006736C9" w:rsidRPr="00D95091" w:rsidRDefault="006736C9" w:rsidP="006736C9">
      <w:pPr>
        <w:numPr>
          <w:ilvl w:val="3"/>
          <w:numId w:val="24"/>
        </w:numPr>
        <w:tabs>
          <w:tab w:val="clear" w:pos="2880"/>
          <w:tab w:val="num" w:pos="1620"/>
        </w:tabs>
        <w:ind w:left="1620"/>
        <w:jc w:val="both"/>
        <w:rPr>
          <w:rFonts w:ascii="Times New Roman" w:hAnsi="Times New Roman"/>
          <w:szCs w:val="24"/>
        </w:rPr>
      </w:pPr>
      <w:r w:rsidRPr="00D95091">
        <w:rPr>
          <w:rFonts w:ascii="Times New Roman" w:hAnsi="Times New Roman"/>
          <w:szCs w:val="24"/>
        </w:rPr>
        <w:t xml:space="preserve">In-depth interview to relevant stakeholders.  </w:t>
      </w:r>
    </w:p>
    <w:p w:rsidR="006736C9" w:rsidRDefault="006736C9" w:rsidP="006736C9">
      <w:pPr>
        <w:numPr>
          <w:ilvl w:val="0"/>
          <w:numId w:val="14"/>
        </w:numPr>
        <w:jc w:val="both"/>
        <w:rPr>
          <w:rFonts w:ascii="Times New Roman" w:hAnsi="Times New Roman"/>
          <w:szCs w:val="24"/>
        </w:rPr>
      </w:pPr>
      <w:r w:rsidRPr="00D95091">
        <w:rPr>
          <w:rFonts w:ascii="Times New Roman" w:hAnsi="Times New Roman"/>
          <w:b/>
          <w:szCs w:val="24"/>
        </w:rPr>
        <w:t>Report writing:</w:t>
      </w:r>
      <w:r w:rsidRPr="00D95091">
        <w:rPr>
          <w:rFonts w:ascii="Times New Roman" w:hAnsi="Times New Roman"/>
          <w:szCs w:val="24"/>
        </w:rPr>
        <w:t xml:space="preserve"> The consultants will process the collected data to develop an evaluation report using appropriate data processing applications. The required structure of the Final Evaluation Report is attached in Annex 1.</w:t>
      </w:r>
      <w:r w:rsidR="00E26793">
        <w:rPr>
          <w:rFonts w:ascii="Times New Roman" w:hAnsi="Times New Roman"/>
          <w:szCs w:val="24"/>
        </w:rPr>
        <w:t xml:space="preserve"> </w:t>
      </w:r>
    </w:p>
    <w:p w:rsidR="003B525F" w:rsidRPr="00D95091" w:rsidRDefault="003B525F" w:rsidP="006736C9">
      <w:pPr>
        <w:numPr>
          <w:ilvl w:val="0"/>
          <w:numId w:val="14"/>
        </w:numPr>
        <w:jc w:val="both"/>
        <w:rPr>
          <w:rFonts w:ascii="Times New Roman" w:hAnsi="Times New Roman"/>
          <w:szCs w:val="24"/>
        </w:rPr>
      </w:pPr>
      <w:r>
        <w:rPr>
          <w:rFonts w:ascii="Times New Roman" w:hAnsi="Times New Roman"/>
          <w:b/>
          <w:szCs w:val="24"/>
        </w:rPr>
        <w:t xml:space="preserve"> Management response:</w:t>
      </w:r>
      <w:r>
        <w:rPr>
          <w:rFonts w:ascii="Times New Roman" w:hAnsi="Times New Roman"/>
          <w:szCs w:val="24"/>
        </w:rPr>
        <w:t xml:space="preserve"> Plan Vietnam (Management and Project team) will review the findings and recommendations of the final project evaluation to reflect on findings and prepare management response for future project implementation</w:t>
      </w:r>
      <w:r w:rsidR="00DB6A4C">
        <w:rPr>
          <w:rFonts w:ascii="Times New Roman" w:hAnsi="Times New Roman"/>
          <w:szCs w:val="24"/>
        </w:rPr>
        <w:t xml:space="preserve"> actions and organisational learning.</w:t>
      </w:r>
    </w:p>
    <w:p w:rsidR="006736C9" w:rsidRPr="00D95091" w:rsidRDefault="006736C9" w:rsidP="006736C9">
      <w:pPr>
        <w:numPr>
          <w:ilvl w:val="0"/>
          <w:numId w:val="14"/>
        </w:numPr>
        <w:jc w:val="both"/>
        <w:rPr>
          <w:rFonts w:ascii="Times New Roman" w:hAnsi="Times New Roman"/>
          <w:szCs w:val="24"/>
        </w:rPr>
      </w:pPr>
      <w:r w:rsidRPr="00D95091">
        <w:rPr>
          <w:rFonts w:ascii="Times New Roman" w:hAnsi="Times New Roman"/>
          <w:b/>
          <w:szCs w:val="24"/>
        </w:rPr>
        <w:t>Dissemination of findings</w:t>
      </w:r>
      <w:r w:rsidRPr="00D95091">
        <w:rPr>
          <w:rFonts w:ascii="Times New Roman" w:hAnsi="Times New Roman"/>
          <w:szCs w:val="24"/>
        </w:rPr>
        <w:t xml:space="preserve">: </w:t>
      </w:r>
      <w:r w:rsidR="00E26793">
        <w:rPr>
          <w:rFonts w:ascii="Times New Roman" w:hAnsi="Times New Roman"/>
          <w:szCs w:val="24"/>
        </w:rPr>
        <w:t xml:space="preserve">The report will be produced/ translated into English and Vietnamese. </w:t>
      </w:r>
      <w:r w:rsidRPr="00D95091">
        <w:rPr>
          <w:rFonts w:ascii="Times New Roman" w:hAnsi="Times New Roman"/>
          <w:szCs w:val="24"/>
        </w:rPr>
        <w:t>The findings in the evaluation will be disseminated to the stakeholders in a dissemination workshop</w:t>
      </w:r>
      <w:r w:rsidR="00DB6A4C">
        <w:rPr>
          <w:rFonts w:ascii="Times New Roman" w:hAnsi="Times New Roman"/>
          <w:szCs w:val="24"/>
        </w:rPr>
        <w:t>, shared with ANO and other Plans, will be made available to wider public</w:t>
      </w:r>
      <w:r w:rsidR="006B289B">
        <w:rPr>
          <w:rFonts w:ascii="Times New Roman" w:hAnsi="Times New Roman"/>
          <w:szCs w:val="24"/>
        </w:rPr>
        <w:t>/ communities</w:t>
      </w:r>
      <w:r w:rsidR="00DB6A4C">
        <w:rPr>
          <w:rFonts w:ascii="Times New Roman" w:hAnsi="Times New Roman"/>
          <w:szCs w:val="24"/>
        </w:rPr>
        <w:t xml:space="preserve"> (e.g. soft copy on the web-site)</w:t>
      </w:r>
    </w:p>
    <w:p w:rsidR="001C3949" w:rsidRPr="00D95091" w:rsidRDefault="001C3949" w:rsidP="00D9494D">
      <w:pPr>
        <w:ind w:left="900"/>
        <w:jc w:val="both"/>
        <w:rPr>
          <w:rFonts w:ascii="Times New Roman" w:hAnsi="Times New Roman"/>
          <w:szCs w:val="24"/>
        </w:rPr>
      </w:pPr>
    </w:p>
    <w:p w:rsidR="008253AA" w:rsidRPr="00D95091" w:rsidRDefault="008253AA" w:rsidP="00864F0D">
      <w:pPr>
        <w:numPr>
          <w:ilvl w:val="0"/>
          <w:numId w:val="1"/>
        </w:numPr>
        <w:spacing w:after="120"/>
        <w:jc w:val="both"/>
        <w:rPr>
          <w:rFonts w:ascii="Times New Roman" w:hAnsi="Times New Roman"/>
          <w:b/>
          <w:bCs/>
          <w:szCs w:val="24"/>
        </w:rPr>
      </w:pPr>
      <w:r w:rsidRPr="00D95091">
        <w:rPr>
          <w:rFonts w:ascii="Times New Roman" w:hAnsi="Times New Roman"/>
          <w:b/>
          <w:bCs/>
          <w:szCs w:val="24"/>
        </w:rPr>
        <w:t>SCOPE OF WORK</w:t>
      </w:r>
    </w:p>
    <w:p w:rsidR="00496B96" w:rsidRPr="00D95091" w:rsidRDefault="00496B96" w:rsidP="001832E4">
      <w:pPr>
        <w:tabs>
          <w:tab w:val="left" w:pos="720"/>
        </w:tabs>
        <w:jc w:val="both"/>
        <w:rPr>
          <w:rFonts w:ascii="Times New Roman" w:hAnsi="Times New Roman"/>
          <w:szCs w:val="24"/>
        </w:rPr>
      </w:pPr>
    </w:p>
    <w:p w:rsidR="00496B96" w:rsidRPr="00D95091" w:rsidRDefault="00496B96" w:rsidP="00496B96">
      <w:pPr>
        <w:tabs>
          <w:tab w:val="left" w:pos="720"/>
        </w:tabs>
        <w:jc w:val="both"/>
        <w:rPr>
          <w:rFonts w:ascii="Times New Roman" w:hAnsi="Times New Roman"/>
          <w:szCs w:val="24"/>
        </w:rPr>
      </w:pPr>
      <w:r w:rsidRPr="00D95091">
        <w:rPr>
          <w:rFonts w:ascii="Times New Roman" w:hAnsi="Times New Roman"/>
          <w:szCs w:val="24"/>
        </w:rPr>
        <w:t>The consultation team in collaboration with Plan staffs (MER and PPDP Project</w:t>
      </w:r>
      <w:r w:rsidR="00F74B8B">
        <w:rPr>
          <w:rFonts w:ascii="Times New Roman" w:hAnsi="Times New Roman"/>
          <w:szCs w:val="24"/>
        </w:rPr>
        <w:t>)</w:t>
      </w:r>
      <w:r w:rsidRPr="00D95091">
        <w:rPr>
          <w:rFonts w:ascii="Times New Roman" w:hAnsi="Times New Roman"/>
          <w:szCs w:val="24"/>
        </w:rPr>
        <w:t xml:space="preserve"> will be responsible for completing all tasks relating to the final project evaluation with the main tasks as follows:</w:t>
      </w:r>
    </w:p>
    <w:p w:rsidR="00496B96" w:rsidRPr="00D95091" w:rsidRDefault="00496B96" w:rsidP="001832E4">
      <w:pPr>
        <w:tabs>
          <w:tab w:val="left" w:pos="720"/>
        </w:tabs>
        <w:jc w:val="both"/>
        <w:rPr>
          <w:rFonts w:ascii="Times New Roman" w:hAnsi="Times New Roman"/>
          <w:szCs w:val="24"/>
        </w:rPr>
      </w:pPr>
    </w:p>
    <w:p w:rsidR="00496B96" w:rsidRPr="00D95091" w:rsidRDefault="00496B96" w:rsidP="00496B96">
      <w:pPr>
        <w:numPr>
          <w:ilvl w:val="0"/>
          <w:numId w:val="25"/>
        </w:numPr>
        <w:tabs>
          <w:tab w:val="left" w:pos="720"/>
        </w:tabs>
        <w:ind w:left="720"/>
        <w:jc w:val="both"/>
        <w:rPr>
          <w:rFonts w:ascii="Times New Roman" w:hAnsi="Times New Roman"/>
          <w:szCs w:val="24"/>
        </w:rPr>
      </w:pPr>
      <w:r w:rsidRPr="00D95091">
        <w:rPr>
          <w:rFonts w:ascii="Times New Roman" w:hAnsi="Times New Roman"/>
          <w:szCs w:val="24"/>
        </w:rPr>
        <w:t>Develop and submit the proposal on the final evaluation (including detailed methodologies (qualitative/quantitative, number of working days, budget etc.) to get comments from relevant Plan staff;</w:t>
      </w:r>
    </w:p>
    <w:p w:rsidR="00496B96" w:rsidRPr="00D95091" w:rsidRDefault="00496B96" w:rsidP="00496B96">
      <w:pPr>
        <w:numPr>
          <w:ilvl w:val="0"/>
          <w:numId w:val="25"/>
        </w:numPr>
        <w:tabs>
          <w:tab w:val="left" w:pos="720"/>
        </w:tabs>
        <w:ind w:left="720"/>
        <w:jc w:val="both"/>
        <w:rPr>
          <w:rFonts w:ascii="Times New Roman" w:hAnsi="Times New Roman"/>
          <w:szCs w:val="24"/>
        </w:rPr>
      </w:pPr>
      <w:r w:rsidRPr="00D95091">
        <w:rPr>
          <w:rFonts w:ascii="Times New Roman" w:hAnsi="Times New Roman"/>
          <w:szCs w:val="24"/>
        </w:rPr>
        <w:t>Revise the detailed plan based on the discussion and agreements with assigned Plan staff;</w:t>
      </w:r>
    </w:p>
    <w:p w:rsidR="00496B96" w:rsidRPr="00D95091" w:rsidRDefault="00496B96" w:rsidP="00496B96">
      <w:pPr>
        <w:numPr>
          <w:ilvl w:val="0"/>
          <w:numId w:val="25"/>
        </w:numPr>
        <w:tabs>
          <w:tab w:val="left" w:pos="720"/>
        </w:tabs>
        <w:ind w:left="720"/>
        <w:jc w:val="both"/>
        <w:rPr>
          <w:rFonts w:ascii="Times New Roman" w:hAnsi="Times New Roman"/>
          <w:szCs w:val="24"/>
        </w:rPr>
      </w:pPr>
      <w:r w:rsidRPr="00D95091">
        <w:rPr>
          <w:rFonts w:ascii="Times New Roman" w:hAnsi="Times New Roman"/>
          <w:szCs w:val="24"/>
        </w:rPr>
        <w:lastRenderedPageBreak/>
        <w:t>Conduct the field surveys in selected communes using participatory methodologies;</w:t>
      </w:r>
    </w:p>
    <w:p w:rsidR="00496B96" w:rsidRPr="00D95091" w:rsidRDefault="00496B96" w:rsidP="00496B96">
      <w:pPr>
        <w:numPr>
          <w:ilvl w:val="0"/>
          <w:numId w:val="25"/>
        </w:numPr>
        <w:tabs>
          <w:tab w:val="left" w:pos="720"/>
        </w:tabs>
        <w:ind w:left="720"/>
        <w:jc w:val="both"/>
        <w:rPr>
          <w:rFonts w:ascii="Times New Roman" w:hAnsi="Times New Roman"/>
          <w:szCs w:val="24"/>
        </w:rPr>
      </w:pPr>
      <w:r w:rsidRPr="00D95091">
        <w:rPr>
          <w:rFonts w:ascii="Times New Roman" w:hAnsi="Times New Roman"/>
          <w:szCs w:val="24"/>
        </w:rPr>
        <w:t>Analyzing data and reviewing related documents (includes secondary data review, desk study) from selected sources;</w:t>
      </w:r>
    </w:p>
    <w:p w:rsidR="00496B96" w:rsidRPr="00D95091" w:rsidRDefault="00496B96" w:rsidP="00496B96">
      <w:pPr>
        <w:numPr>
          <w:ilvl w:val="0"/>
          <w:numId w:val="25"/>
        </w:numPr>
        <w:tabs>
          <w:tab w:val="left" w:pos="720"/>
        </w:tabs>
        <w:ind w:left="720"/>
        <w:jc w:val="both"/>
        <w:rPr>
          <w:rFonts w:ascii="Times New Roman" w:hAnsi="Times New Roman"/>
          <w:szCs w:val="24"/>
        </w:rPr>
      </w:pPr>
      <w:r w:rsidRPr="00D95091">
        <w:rPr>
          <w:rFonts w:ascii="Times New Roman" w:hAnsi="Times New Roman"/>
          <w:szCs w:val="24"/>
        </w:rPr>
        <w:t>Write the draft final evaluation report;</w:t>
      </w:r>
    </w:p>
    <w:p w:rsidR="00496B96" w:rsidRPr="00D95091" w:rsidRDefault="00496B96" w:rsidP="00496B96">
      <w:pPr>
        <w:numPr>
          <w:ilvl w:val="0"/>
          <w:numId w:val="25"/>
        </w:numPr>
        <w:tabs>
          <w:tab w:val="left" w:pos="720"/>
        </w:tabs>
        <w:ind w:left="720"/>
        <w:jc w:val="both"/>
        <w:rPr>
          <w:rFonts w:ascii="Times New Roman" w:hAnsi="Times New Roman"/>
          <w:szCs w:val="24"/>
        </w:rPr>
      </w:pPr>
      <w:r w:rsidRPr="00D95091">
        <w:rPr>
          <w:rFonts w:ascii="Times New Roman" w:hAnsi="Times New Roman"/>
          <w:szCs w:val="24"/>
        </w:rPr>
        <w:t>Support to organize a workshop to comment on the draft report</w:t>
      </w:r>
      <w:r w:rsidR="00DB6A4C">
        <w:rPr>
          <w:rFonts w:ascii="Times New Roman" w:hAnsi="Times New Roman"/>
          <w:szCs w:val="24"/>
        </w:rPr>
        <w:t xml:space="preserve"> and validate findings</w:t>
      </w:r>
      <w:r w:rsidRPr="00D95091">
        <w:rPr>
          <w:rFonts w:ascii="Times New Roman" w:hAnsi="Times New Roman"/>
          <w:szCs w:val="24"/>
        </w:rPr>
        <w:t>;</w:t>
      </w:r>
    </w:p>
    <w:p w:rsidR="00496B96" w:rsidRPr="00D95091" w:rsidRDefault="00496B96" w:rsidP="00496B96">
      <w:pPr>
        <w:numPr>
          <w:ilvl w:val="0"/>
          <w:numId w:val="25"/>
        </w:numPr>
        <w:tabs>
          <w:tab w:val="left" w:pos="720"/>
        </w:tabs>
        <w:ind w:left="720"/>
        <w:jc w:val="both"/>
        <w:rPr>
          <w:rFonts w:ascii="Times New Roman" w:hAnsi="Times New Roman"/>
          <w:szCs w:val="24"/>
        </w:rPr>
      </w:pPr>
      <w:r w:rsidRPr="00D95091">
        <w:rPr>
          <w:rFonts w:ascii="Times New Roman" w:hAnsi="Times New Roman"/>
          <w:szCs w:val="24"/>
        </w:rPr>
        <w:t>Incorporate the comments to the draft report and send to the project for final review and comments</w:t>
      </w:r>
    </w:p>
    <w:p w:rsidR="00496B96" w:rsidRPr="00D95091" w:rsidRDefault="00496B96" w:rsidP="00496B96">
      <w:pPr>
        <w:numPr>
          <w:ilvl w:val="0"/>
          <w:numId w:val="25"/>
        </w:numPr>
        <w:tabs>
          <w:tab w:val="left" w:pos="720"/>
        </w:tabs>
        <w:ind w:left="720"/>
        <w:jc w:val="both"/>
        <w:rPr>
          <w:rFonts w:ascii="Times New Roman" w:hAnsi="Times New Roman"/>
          <w:szCs w:val="24"/>
        </w:rPr>
      </w:pPr>
      <w:r w:rsidRPr="00D95091">
        <w:rPr>
          <w:rFonts w:ascii="Times New Roman" w:hAnsi="Times New Roman"/>
          <w:szCs w:val="24"/>
        </w:rPr>
        <w:t>Finalize the final report (in Vietnamese and in English) and submit to the Project.</w:t>
      </w:r>
    </w:p>
    <w:p w:rsidR="00496B96" w:rsidRPr="00E26793" w:rsidRDefault="00E26793" w:rsidP="00496B96">
      <w:pPr>
        <w:spacing w:after="120"/>
        <w:jc w:val="both"/>
        <w:rPr>
          <w:rFonts w:ascii="Times New Roman" w:hAnsi="Times New Roman"/>
          <w:bCs/>
          <w:szCs w:val="24"/>
        </w:rPr>
      </w:pPr>
      <w:r>
        <w:rPr>
          <w:rFonts w:ascii="Times New Roman" w:hAnsi="Times New Roman"/>
          <w:b/>
          <w:bCs/>
          <w:szCs w:val="24"/>
        </w:rPr>
        <w:t xml:space="preserve"> </w:t>
      </w:r>
    </w:p>
    <w:p w:rsidR="00E26793" w:rsidRDefault="00AD3BAE" w:rsidP="00496B96">
      <w:pPr>
        <w:spacing w:after="120"/>
        <w:jc w:val="both"/>
        <w:rPr>
          <w:rFonts w:ascii="Times New Roman" w:hAnsi="Times New Roman"/>
          <w:b/>
          <w:bCs/>
          <w:szCs w:val="24"/>
        </w:rPr>
      </w:pPr>
      <w:r w:rsidRPr="00AD3BAE">
        <w:rPr>
          <w:rFonts w:ascii="Times New Roman" w:hAnsi="Times New Roman"/>
          <w:bCs/>
          <w:i/>
          <w:szCs w:val="24"/>
          <w:u w:val="single"/>
        </w:rPr>
        <w:t>Note:</w:t>
      </w:r>
      <w:r w:rsidRPr="00AD3BAE">
        <w:rPr>
          <w:rFonts w:ascii="Times New Roman" w:hAnsi="Times New Roman"/>
          <w:bCs/>
          <w:szCs w:val="24"/>
        </w:rPr>
        <w:t xml:space="preserve"> it is expected that all collected data and data analysis will be provided to Plan in addition to the final</w:t>
      </w:r>
      <w:r w:rsidR="00E26793" w:rsidRPr="00E26793">
        <w:rPr>
          <w:rFonts w:ascii="Times New Roman" w:hAnsi="Times New Roman"/>
          <w:szCs w:val="24"/>
        </w:rPr>
        <w:t xml:space="preserve"> report.</w:t>
      </w:r>
      <w:r w:rsidR="00E26793">
        <w:rPr>
          <w:rFonts w:ascii="Times New Roman" w:hAnsi="Times New Roman"/>
          <w:szCs w:val="24"/>
        </w:rPr>
        <w:t xml:space="preserve"> The final report is expected to be 35-45 pages long and have an executive summary (</w:t>
      </w:r>
      <w:r w:rsidR="006F2448">
        <w:rPr>
          <w:rFonts w:ascii="Times New Roman" w:hAnsi="Times New Roman"/>
          <w:szCs w:val="24"/>
        </w:rPr>
        <w:t>3-4</w:t>
      </w:r>
      <w:r w:rsidR="00E26793">
        <w:rPr>
          <w:rFonts w:ascii="Times New Roman" w:hAnsi="Times New Roman"/>
          <w:szCs w:val="24"/>
        </w:rPr>
        <w:t xml:space="preserve"> pages) and Annexes in addition to the final report.</w:t>
      </w:r>
    </w:p>
    <w:p w:rsidR="00AF16B6" w:rsidRDefault="00AF16B6" w:rsidP="00496B96">
      <w:pPr>
        <w:spacing w:after="120"/>
        <w:jc w:val="both"/>
        <w:rPr>
          <w:rFonts w:ascii="Times New Roman" w:hAnsi="Times New Roman"/>
          <w:b/>
          <w:bCs/>
          <w:szCs w:val="24"/>
        </w:rPr>
      </w:pPr>
      <w:r>
        <w:rPr>
          <w:rFonts w:ascii="Times New Roman" w:hAnsi="Times New Roman"/>
          <w:b/>
          <w:bCs/>
          <w:szCs w:val="24"/>
        </w:rPr>
        <w:t xml:space="preserve">Tentative timeframe </w:t>
      </w:r>
    </w:p>
    <w:tbl>
      <w:tblPr>
        <w:tblStyle w:val="TableGrid"/>
        <w:tblW w:w="0" w:type="auto"/>
        <w:tblLook w:val="04A0"/>
      </w:tblPr>
      <w:tblGrid>
        <w:gridCol w:w="534"/>
        <w:gridCol w:w="3949"/>
        <w:gridCol w:w="2242"/>
        <w:gridCol w:w="2242"/>
      </w:tblGrid>
      <w:tr w:rsidR="009B178C" w:rsidTr="006B289B">
        <w:tc>
          <w:tcPr>
            <w:tcW w:w="534" w:type="dxa"/>
          </w:tcPr>
          <w:p w:rsidR="009B178C" w:rsidRDefault="009B178C" w:rsidP="00496B96">
            <w:pPr>
              <w:spacing w:after="120"/>
              <w:jc w:val="both"/>
              <w:rPr>
                <w:rFonts w:ascii="Times New Roman" w:hAnsi="Times New Roman"/>
                <w:b/>
                <w:bCs/>
                <w:szCs w:val="24"/>
              </w:rPr>
            </w:pPr>
          </w:p>
        </w:tc>
        <w:tc>
          <w:tcPr>
            <w:tcW w:w="3949" w:type="dxa"/>
          </w:tcPr>
          <w:p w:rsidR="009B178C" w:rsidRDefault="009B178C" w:rsidP="00496B96">
            <w:pPr>
              <w:spacing w:after="120"/>
              <w:jc w:val="both"/>
              <w:rPr>
                <w:rFonts w:ascii="Times New Roman" w:hAnsi="Times New Roman"/>
                <w:b/>
                <w:bCs/>
                <w:szCs w:val="24"/>
              </w:rPr>
            </w:pPr>
            <w:r>
              <w:rPr>
                <w:rFonts w:ascii="Times New Roman" w:hAnsi="Times New Roman"/>
                <w:b/>
                <w:bCs/>
                <w:szCs w:val="24"/>
              </w:rPr>
              <w:t xml:space="preserve">Activity </w:t>
            </w:r>
          </w:p>
        </w:tc>
        <w:tc>
          <w:tcPr>
            <w:tcW w:w="2242" w:type="dxa"/>
          </w:tcPr>
          <w:p w:rsidR="009B178C" w:rsidRDefault="00C46025" w:rsidP="00C46025">
            <w:pPr>
              <w:spacing w:after="120"/>
              <w:jc w:val="both"/>
              <w:rPr>
                <w:rFonts w:ascii="Times New Roman" w:hAnsi="Times New Roman"/>
                <w:b/>
                <w:bCs/>
                <w:szCs w:val="24"/>
              </w:rPr>
            </w:pPr>
            <w:r>
              <w:rPr>
                <w:rFonts w:ascii="Times New Roman" w:hAnsi="Times New Roman"/>
                <w:b/>
                <w:bCs/>
                <w:szCs w:val="24"/>
              </w:rPr>
              <w:t>Tentative d</w:t>
            </w:r>
            <w:r w:rsidR="009B178C">
              <w:rPr>
                <w:rFonts w:ascii="Times New Roman" w:hAnsi="Times New Roman"/>
                <w:b/>
                <w:bCs/>
                <w:szCs w:val="24"/>
              </w:rPr>
              <w:t xml:space="preserve">ays </w:t>
            </w:r>
          </w:p>
        </w:tc>
        <w:tc>
          <w:tcPr>
            <w:tcW w:w="2242" w:type="dxa"/>
          </w:tcPr>
          <w:p w:rsidR="009B178C" w:rsidRDefault="009B178C" w:rsidP="00496B96">
            <w:pPr>
              <w:spacing w:after="120"/>
              <w:jc w:val="both"/>
              <w:rPr>
                <w:rFonts w:ascii="Times New Roman" w:hAnsi="Times New Roman"/>
                <w:b/>
                <w:bCs/>
                <w:szCs w:val="24"/>
              </w:rPr>
            </w:pPr>
            <w:r>
              <w:rPr>
                <w:rFonts w:ascii="Times New Roman" w:hAnsi="Times New Roman"/>
                <w:b/>
                <w:bCs/>
                <w:szCs w:val="24"/>
              </w:rPr>
              <w:t xml:space="preserve">Who </w:t>
            </w:r>
          </w:p>
        </w:tc>
      </w:tr>
      <w:tr w:rsidR="009B178C" w:rsidRPr="006B289B" w:rsidTr="006B289B">
        <w:tc>
          <w:tcPr>
            <w:tcW w:w="534" w:type="dxa"/>
          </w:tcPr>
          <w:p w:rsidR="009B178C" w:rsidRPr="006B289B" w:rsidRDefault="00C46025" w:rsidP="00496B96">
            <w:pPr>
              <w:spacing w:after="120"/>
              <w:jc w:val="both"/>
              <w:rPr>
                <w:rFonts w:ascii="Times New Roman" w:hAnsi="Times New Roman"/>
                <w:bCs/>
                <w:szCs w:val="24"/>
              </w:rPr>
            </w:pPr>
            <w:r>
              <w:rPr>
                <w:rFonts w:ascii="Times New Roman" w:hAnsi="Times New Roman"/>
                <w:bCs/>
                <w:szCs w:val="24"/>
              </w:rPr>
              <w:t>1</w:t>
            </w:r>
          </w:p>
        </w:tc>
        <w:tc>
          <w:tcPr>
            <w:tcW w:w="3949" w:type="dxa"/>
          </w:tcPr>
          <w:p w:rsidR="009B178C" w:rsidRPr="006B289B" w:rsidRDefault="006B289B" w:rsidP="00496B96">
            <w:pPr>
              <w:spacing w:after="120"/>
              <w:jc w:val="both"/>
              <w:rPr>
                <w:rFonts w:ascii="Times New Roman" w:hAnsi="Times New Roman"/>
                <w:bCs/>
                <w:szCs w:val="24"/>
              </w:rPr>
            </w:pPr>
            <w:r w:rsidRPr="006B289B">
              <w:rPr>
                <w:rFonts w:ascii="Times New Roman" w:hAnsi="Times New Roman"/>
                <w:bCs/>
                <w:szCs w:val="24"/>
              </w:rPr>
              <w:t>Finalise the project evaluation plan (including methodology, scope, budget)</w:t>
            </w:r>
          </w:p>
        </w:tc>
        <w:tc>
          <w:tcPr>
            <w:tcW w:w="2242" w:type="dxa"/>
          </w:tcPr>
          <w:p w:rsidR="009B178C" w:rsidRPr="006B289B" w:rsidRDefault="006B289B" w:rsidP="00496B96">
            <w:pPr>
              <w:spacing w:after="120"/>
              <w:jc w:val="both"/>
              <w:rPr>
                <w:rFonts w:ascii="Times New Roman" w:hAnsi="Times New Roman"/>
                <w:bCs/>
                <w:szCs w:val="24"/>
              </w:rPr>
            </w:pPr>
            <w:r>
              <w:rPr>
                <w:rFonts w:ascii="Times New Roman" w:hAnsi="Times New Roman"/>
                <w:bCs/>
                <w:szCs w:val="24"/>
              </w:rPr>
              <w:t>1</w:t>
            </w:r>
            <w:r w:rsidR="00C46025">
              <w:rPr>
                <w:rFonts w:ascii="Times New Roman" w:hAnsi="Times New Roman"/>
                <w:bCs/>
                <w:szCs w:val="24"/>
              </w:rPr>
              <w:t xml:space="preserve"> </w:t>
            </w:r>
            <w:r>
              <w:rPr>
                <w:rFonts w:ascii="Times New Roman" w:hAnsi="Times New Roman"/>
                <w:bCs/>
                <w:szCs w:val="24"/>
              </w:rPr>
              <w:t>-</w:t>
            </w:r>
            <w:r w:rsidR="00C46025">
              <w:rPr>
                <w:rFonts w:ascii="Times New Roman" w:hAnsi="Times New Roman"/>
                <w:bCs/>
                <w:szCs w:val="24"/>
              </w:rPr>
              <w:t xml:space="preserve"> </w:t>
            </w:r>
            <w:r>
              <w:rPr>
                <w:rFonts w:ascii="Times New Roman" w:hAnsi="Times New Roman"/>
                <w:bCs/>
                <w:szCs w:val="24"/>
              </w:rPr>
              <w:t>2 days</w:t>
            </w:r>
          </w:p>
        </w:tc>
        <w:tc>
          <w:tcPr>
            <w:tcW w:w="2242" w:type="dxa"/>
          </w:tcPr>
          <w:p w:rsidR="009B178C" w:rsidRPr="006B289B" w:rsidRDefault="006B289B" w:rsidP="00496B96">
            <w:pPr>
              <w:spacing w:after="120"/>
              <w:jc w:val="both"/>
              <w:rPr>
                <w:rFonts w:ascii="Times New Roman" w:hAnsi="Times New Roman"/>
                <w:bCs/>
                <w:szCs w:val="24"/>
              </w:rPr>
            </w:pPr>
            <w:r>
              <w:rPr>
                <w:rFonts w:ascii="Times New Roman" w:hAnsi="Times New Roman"/>
                <w:bCs/>
                <w:szCs w:val="24"/>
              </w:rPr>
              <w:t>Consultants</w:t>
            </w:r>
          </w:p>
        </w:tc>
      </w:tr>
      <w:tr w:rsidR="009B178C" w:rsidRPr="006B289B" w:rsidTr="006B289B">
        <w:tc>
          <w:tcPr>
            <w:tcW w:w="534" w:type="dxa"/>
          </w:tcPr>
          <w:p w:rsidR="009B178C" w:rsidRPr="006B289B" w:rsidRDefault="00C46025" w:rsidP="00496B96">
            <w:pPr>
              <w:spacing w:after="120"/>
              <w:jc w:val="both"/>
              <w:rPr>
                <w:rFonts w:ascii="Times New Roman" w:hAnsi="Times New Roman"/>
                <w:bCs/>
                <w:szCs w:val="24"/>
              </w:rPr>
            </w:pPr>
            <w:r>
              <w:rPr>
                <w:rFonts w:ascii="Times New Roman" w:hAnsi="Times New Roman"/>
                <w:bCs/>
                <w:szCs w:val="24"/>
              </w:rPr>
              <w:t>2</w:t>
            </w:r>
          </w:p>
        </w:tc>
        <w:tc>
          <w:tcPr>
            <w:tcW w:w="3949" w:type="dxa"/>
          </w:tcPr>
          <w:p w:rsidR="009B178C" w:rsidRPr="006B289B" w:rsidRDefault="006B289B" w:rsidP="00496B96">
            <w:pPr>
              <w:spacing w:after="120"/>
              <w:jc w:val="both"/>
              <w:rPr>
                <w:rFonts w:ascii="Times New Roman" w:hAnsi="Times New Roman"/>
                <w:bCs/>
                <w:szCs w:val="24"/>
              </w:rPr>
            </w:pPr>
            <w:r>
              <w:rPr>
                <w:rFonts w:ascii="Times New Roman" w:hAnsi="Times New Roman"/>
                <w:bCs/>
                <w:szCs w:val="24"/>
              </w:rPr>
              <w:t>Consultation with Plan and amendment of the evaluation proposal/plan</w:t>
            </w:r>
          </w:p>
        </w:tc>
        <w:tc>
          <w:tcPr>
            <w:tcW w:w="2242" w:type="dxa"/>
          </w:tcPr>
          <w:p w:rsidR="009B178C" w:rsidRPr="006B289B" w:rsidRDefault="006B289B" w:rsidP="00496B96">
            <w:pPr>
              <w:spacing w:after="120"/>
              <w:jc w:val="both"/>
              <w:rPr>
                <w:rFonts w:ascii="Times New Roman" w:hAnsi="Times New Roman"/>
                <w:bCs/>
                <w:szCs w:val="24"/>
              </w:rPr>
            </w:pPr>
            <w:r>
              <w:rPr>
                <w:rFonts w:ascii="Times New Roman" w:hAnsi="Times New Roman"/>
                <w:bCs/>
                <w:szCs w:val="24"/>
              </w:rPr>
              <w:t>1 day</w:t>
            </w:r>
          </w:p>
        </w:tc>
        <w:tc>
          <w:tcPr>
            <w:tcW w:w="2242" w:type="dxa"/>
          </w:tcPr>
          <w:p w:rsidR="009B178C" w:rsidRPr="006B289B" w:rsidRDefault="006B289B" w:rsidP="00496B96">
            <w:pPr>
              <w:spacing w:after="120"/>
              <w:jc w:val="both"/>
              <w:rPr>
                <w:rFonts w:ascii="Times New Roman" w:hAnsi="Times New Roman"/>
                <w:bCs/>
                <w:szCs w:val="24"/>
              </w:rPr>
            </w:pPr>
            <w:r>
              <w:rPr>
                <w:rFonts w:ascii="Times New Roman" w:hAnsi="Times New Roman"/>
                <w:bCs/>
                <w:szCs w:val="24"/>
              </w:rPr>
              <w:t>Consultants with Plan staff</w:t>
            </w:r>
          </w:p>
        </w:tc>
      </w:tr>
      <w:tr w:rsidR="009B178C" w:rsidRPr="006B289B" w:rsidTr="006B289B">
        <w:tc>
          <w:tcPr>
            <w:tcW w:w="534" w:type="dxa"/>
          </w:tcPr>
          <w:p w:rsidR="009B178C" w:rsidRPr="006B289B" w:rsidRDefault="00C46025" w:rsidP="00496B96">
            <w:pPr>
              <w:spacing w:after="120"/>
              <w:jc w:val="both"/>
              <w:rPr>
                <w:rFonts w:ascii="Times New Roman" w:hAnsi="Times New Roman"/>
                <w:bCs/>
                <w:szCs w:val="24"/>
              </w:rPr>
            </w:pPr>
            <w:r>
              <w:rPr>
                <w:rFonts w:ascii="Times New Roman" w:hAnsi="Times New Roman"/>
                <w:bCs/>
                <w:szCs w:val="24"/>
              </w:rPr>
              <w:t>3</w:t>
            </w:r>
          </w:p>
        </w:tc>
        <w:tc>
          <w:tcPr>
            <w:tcW w:w="3949" w:type="dxa"/>
          </w:tcPr>
          <w:p w:rsidR="009B178C" w:rsidRPr="006B289B" w:rsidRDefault="006B289B" w:rsidP="00496B96">
            <w:pPr>
              <w:spacing w:after="120"/>
              <w:jc w:val="both"/>
              <w:rPr>
                <w:rFonts w:ascii="Times New Roman" w:hAnsi="Times New Roman"/>
                <w:bCs/>
                <w:szCs w:val="24"/>
              </w:rPr>
            </w:pPr>
            <w:r>
              <w:rPr>
                <w:rFonts w:ascii="Times New Roman" w:hAnsi="Times New Roman"/>
                <w:bCs/>
                <w:szCs w:val="24"/>
              </w:rPr>
              <w:t>Desk review</w:t>
            </w:r>
          </w:p>
        </w:tc>
        <w:tc>
          <w:tcPr>
            <w:tcW w:w="2242" w:type="dxa"/>
          </w:tcPr>
          <w:p w:rsidR="009B178C" w:rsidRPr="006B289B" w:rsidRDefault="006B289B" w:rsidP="00496B96">
            <w:pPr>
              <w:spacing w:after="120"/>
              <w:jc w:val="both"/>
              <w:rPr>
                <w:rFonts w:ascii="Times New Roman" w:hAnsi="Times New Roman"/>
                <w:bCs/>
                <w:szCs w:val="24"/>
              </w:rPr>
            </w:pPr>
            <w:r>
              <w:rPr>
                <w:rFonts w:ascii="Times New Roman" w:hAnsi="Times New Roman"/>
                <w:bCs/>
                <w:szCs w:val="24"/>
              </w:rPr>
              <w:t>1</w:t>
            </w:r>
            <w:r w:rsidR="00C46025">
              <w:rPr>
                <w:rFonts w:ascii="Times New Roman" w:hAnsi="Times New Roman"/>
                <w:bCs/>
                <w:szCs w:val="24"/>
              </w:rPr>
              <w:t xml:space="preserve"> </w:t>
            </w:r>
            <w:r>
              <w:rPr>
                <w:rFonts w:ascii="Times New Roman" w:hAnsi="Times New Roman"/>
                <w:bCs/>
                <w:szCs w:val="24"/>
              </w:rPr>
              <w:t>-</w:t>
            </w:r>
            <w:r w:rsidR="00C46025">
              <w:rPr>
                <w:rFonts w:ascii="Times New Roman" w:hAnsi="Times New Roman"/>
                <w:bCs/>
                <w:szCs w:val="24"/>
              </w:rPr>
              <w:t xml:space="preserve"> </w:t>
            </w:r>
            <w:r>
              <w:rPr>
                <w:rFonts w:ascii="Times New Roman" w:hAnsi="Times New Roman"/>
                <w:bCs/>
                <w:szCs w:val="24"/>
              </w:rPr>
              <w:t>2 days</w:t>
            </w:r>
          </w:p>
        </w:tc>
        <w:tc>
          <w:tcPr>
            <w:tcW w:w="2242" w:type="dxa"/>
          </w:tcPr>
          <w:p w:rsidR="009B178C" w:rsidRPr="006B289B" w:rsidRDefault="006B289B" w:rsidP="006B289B">
            <w:pPr>
              <w:spacing w:after="120"/>
              <w:jc w:val="both"/>
              <w:rPr>
                <w:rFonts w:ascii="Times New Roman" w:hAnsi="Times New Roman"/>
                <w:bCs/>
                <w:szCs w:val="24"/>
              </w:rPr>
            </w:pPr>
            <w:r>
              <w:rPr>
                <w:rFonts w:ascii="Times New Roman" w:hAnsi="Times New Roman"/>
                <w:bCs/>
                <w:szCs w:val="24"/>
              </w:rPr>
              <w:t>Consultants, Plan to provide reading materials</w:t>
            </w:r>
          </w:p>
        </w:tc>
      </w:tr>
      <w:tr w:rsidR="009B178C" w:rsidRPr="006B289B" w:rsidTr="006B289B">
        <w:tc>
          <w:tcPr>
            <w:tcW w:w="534" w:type="dxa"/>
          </w:tcPr>
          <w:p w:rsidR="009B178C" w:rsidRPr="006B289B" w:rsidRDefault="00C46025" w:rsidP="00496B96">
            <w:pPr>
              <w:spacing w:after="120"/>
              <w:jc w:val="both"/>
              <w:rPr>
                <w:rFonts w:ascii="Times New Roman" w:hAnsi="Times New Roman"/>
                <w:bCs/>
                <w:szCs w:val="24"/>
              </w:rPr>
            </w:pPr>
            <w:r>
              <w:rPr>
                <w:rFonts w:ascii="Times New Roman" w:hAnsi="Times New Roman"/>
                <w:bCs/>
                <w:szCs w:val="24"/>
              </w:rPr>
              <w:t>4</w:t>
            </w:r>
          </w:p>
        </w:tc>
        <w:tc>
          <w:tcPr>
            <w:tcW w:w="3949" w:type="dxa"/>
          </w:tcPr>
          <w:p w:rsidR="009B178C" w:rsidRPr="006B289B" w:rsidRDefault="006B289B" w:rsidP="00496B96">
            <w:pPr>
              <w:spacing w:after="120"/>
              <w:jc w:val="both"/>
              <w:rPr>
                <w:rFonts w:ascii="Times New Roman" w:hAnsi="Times New Roman"/>
                <w:bCs/>
                <w:szCs w:val="24"/>
              </w:rPr>
            </w:pPr>
            <w:r>
              <w:rPr>
                <w:rFonts w:ascii="Times New Roman" w:hAnsi="Times New Roman"/>
                <w:bCs/>
                <w:szCs w:val="24"/>
              </w:rPr>
              <w:t>Conduct evaluation</w:t>
            </w:r>
          </w:p>
        </w:tc>
        <w:tc>
          <w:tcPr>
            <w:tcW w:w="2242" w:type="dxa"/>
          </w:tcPr>
          <w:p w:rsidR="009B178C" w:rsidRPr="006B289B" w:rsidRDefault="006B289B" w:rsidP="00496B96">
            <w:pPr>
              <w:spacing w:after="120"/>
              <w:jc w:val="both"/>
              <w:rPr>
                <w:rFonts w:ascii="Times New Roman" w:hAnsi="Times New Roman"/>
                <w:bCs/>
                <w:szCs w:val="24"/>
              </w:rPr>
            </w:pPr>
            <w:r>
              <w:rPr>
                <w:rFonts w:ascii="Times New Roman" w:hAnsi="Times New Roman"/>
                <w:bCs/>
                <w:szCs w:val="24"/>
              </w:rPr>
              <w:t>10</w:t>
            </w:r>
            <w:r w:rsidR="00C46025">
              <w:rPr>
                <w:rFonts w:ascii="Times New Roman" w:hAnsi="Times New Roman"/>
                <w:bCs/>
                <w:szCs w:val="24"/>
              </w:rPr>
              <w:t xml:space="preserve"> </w:t>
            </w:r>
            <w:r>
              <w:rPr>
                <w:rFonts w:ascii="Times New Roman" w:hAnsi="Times New Roman"/>
                <w:bCs/>
                <w:szCs w:val="24"/>
              </w:rPr>
              <w:t>-</w:t>
            </w:r>
            <w:r w:rsidR="00C46025">
              <w:rPr>
                <w:rFonts w:ascii="Times New Roman" w:hAnsi="Times New Roman"/>
                <w:bCs/>
                <w:szCs w:val="24"/>
              </w:rPr>
              <w:t xml:space="preserve"> </w:t>
            </w:r>
            <w:r>
              <w:rPr>
                <w:rFonts w:ascii="Times New Roman" w:hAnsi="Times New Roman"/>
                <w:bCs/>
                <w:szCs w:val="24"/>
              </w:rPr>
              <w:t>15 days (dependency of endorsed evaluation methodology(</w:t>
            </w:r>
          </w:p>
        </w:tc>
        <w:tc>
          <w:tcPr>
            <w:tcW w:w="2242" w:type="dxa"/>
          </w:tcPr>
          <w:p w:rsidR="009B178C" w:rsidRPr="006B289B" w:rsidRDefault="006B289B" w:rsidP="00C46025">
            <w:pPr>
              <w:spacing w:after="120"/>
              <w:jc w:val="both"/>
              <w:rPr>
                <w:rFonts w:ascii="Times New Roman" w:hAnsi="Times New Roman"/>
                <w:bCs/>
                <w:szCs w:val="24"/>
              </w:rPr>
            </w:pPr>
            <w:r>
              <w:rPr>
                <w:rFonts w:ascii="Times New Roman" w:hAnsi="Times New Roman"/>
                <w:bCs/>
                <w:szCs w:val="24"/>
              </w:rPr>
              <w:t xml:space="preserve">Consultants with support from Plan </w:t>
            </w:r>
          </w:p>
        </w:tc>
      </w:tr>
      <w:tr w:rsidR="006B289B" w:rsidRPr="006B289B" w:rsidTr="006B289B">
        <w:tc>
          <w:tcPr>
            <w:tcW w:w="534" w:type="dxa"/>
          </w:tcPr>
          <w:p w:rsidR="006B289B" w:rsidRPr="006B289B" w:rsidRDefault="00C46025" w:rsidP="00496B96">
            <w:pPr>
              <w:spacing w:after="120"/>
              <w:jc w:val="both"/>
              <w:rPr>
                <w:rFonts w:ascii="Times New Roman" w:hAnsi="Times New Roman"/>
                <w:bCs/>
                <w:szCs w:val="24"/>
              </w:rPr>
            </w:pPr>
            <w:r>
              <w:rPr>
                <w:rFonts w:ascii="Times New Roman" w:hAnsi="Times New Roman"/>
                <w:bCs/>
                <w:szCs w:val="24"/>
              </w:rPr>
              <w:t>5</w:t>
            </w:r>
          </w:p>
        </w:tc>
        <w:tc>
          <w:tcPr>
            <w:tcW w:w="3949" w:type="dxa"/>
          </w:tcPr>
          <w:p w:rsidR="006B289B" w:rsidRDefault="006B289B" w:rsidP="0026110B">
            <w:pPr>
              <w:spacing w:after="120"/>
              <w:jc w:val="both"/>
              <w:rPr>
                <w:rFonts w:ascii="Times New Roman" w:hAnsi="Times New Roman"/>
                <w:bCs/>
                <w:szCs w:val="24"/>
              </w:rPr>
            </w:pPr>
            <w:r>
              <w:rPr>
                <w:rFonts w:ascii="Times New Roman" w:hAnsi="Times New Roman"/>
                <w:bCs/>
                <w:szCs w:val="24"/>
              </w:rPr>
              <w:t>Report writing (1</w:t>
            </w:r>
            <w:r w:rsidRPr="006B289B">
              <w:rPr>
                <w:rFonts w:ascii="Times New Roman" w:hAnsi="Times New Roman"/>
                <w:bCs/>
                <w:szCs w:val="24"/>
                <w:vertAlign w:val="superscript"/>
              </w:rPr>
              <w:t>st</w:t>
            </w:r>
            <w:r>
              <w:rPr>
                <w:rFonts w:ascii="Times New Roman" w:hAnsi="Times New Roman"/>
                <w:bCs/>
                <w:szCs w:val="24"/>
              </w:rPr>
              <w:t xml:space="preserve"> draft, consultation session</w:t>
            </w:r>
            <w:r w:rsidR="0026110B">
              <w:rPr>
                <w:rFonts w:ascii="Times New Roman" w:hAnsi="Times New Roman"/>
                <w:bCs/>
                <w:szCs w:val="24"/>
              </w:rPr>
              <w:t xml:space="preserve"> to validate and share initial findings, get feedback on the draft, revise and amend the report, finalise)</w:t>
            </w:r>
          </w:p>
        </w:tc>
        <w:tc>
          <w:tcPr>
            <w:tcW w:w="2242" w:type="dxa"/>
          </w:tcPr>
          <w:p w:rsidR="006B289B" w:rsidRPr="006B289B" w:rsidRDefault="0026110B" w:rsidP="00496B96">
            <w:pPr>
              <w:spacing w:after="120"/>
              <w:jc w:val="both"/>
              <w:rPr>
                <w:rFonts w:ascii="Times New Roman" w:hAnsi="Times New Roman"/>
                <w:bCs/>
                <w:szCs w:val="24"/>
              </w:rPr>
            </w:pPr>
            <w:r>
              <w:rPr>
                <w:rFonts w:ascii="Times New Roman" w:hAnsi="Times New Roman"/>
                <w:bCs/>
                <w:szCs w:val="24"/>
              </w:rPr>
              <w:t>10</w:t>
            </w:r>
            <w:r w:rsidR="00C46025">
              <w:rPr>
                <w:rFonts w:ascii="Times New Roman" w:hAnsi="Times New Roman"/>
                <w:bCs/>
                <w:szCs w:val="24"/>
              </w:rPr>
              <w:t xml:space="preserve"> </w:t>
            </w:r>
            <w:r>
              <w:rPr>
                <w:rFonts w:ascii="Times New Roman" w:hAnsi="Times New Roman"/>
                <w:bCs/>
                <w:szCs w:val="24"/>
              </w:rPr>
              <w:t>-</w:t>
            </w:r>
            <w:r w:rsidR="00C46025">
              <w:rPr>
                <w:rFonts w:ascii="Times New Roman" w:hAnsi="Times New Roman"/>
                <w:bCs/>
                <w:szCs w:val="24"/>
              </w:rPr>
              <w:t xml:space="preserve"> </w:t>
            </w:r>
            <w:r>
              <w:rPr>
                <w:rFonts w:ascii="Times New Roman" w:hAnsi="Times New Roman"/>
                <w:bCs/>
                <w:szCs w:val="24"/>
              </w:rPr>
              <w:t>12 days (dependency on data collected)</w:t>
            </w:r>
          </w:p>
        </w:tc>
        <w:tc>
          <w:tcPr>
            <w:tcW w:w="2242" w:type="dxa"/>
          </w:tcPr>
          <w:p w:rsidR="006B289B" w:rsidRPr="006B289B" w:rsidRDefault="0026110B" w:rsidP="00496B96">
            <w:pPr>
              <w:spacing w:after="120"/>
              <w:jc w:val="both"/>
              <w:rPr>
                <w:rFonts w:ascii="Times New Roman" w:hAnsi="Times New Roman"/>
                <w:bCs/>
                <w:szCs w:val="24"/>
              </w:rPr>
            </w:pPr>
            <w:r>
              <w:rPr>
                <w:rFonts w:ascii="Times New Roman" w:hAnsi="Times New Roman"/>
                <w:bCs/>
                <w:szCs w:val="24"/>
              </w:rPr>
              <w:t>Consultants with input from Plan.</w:t>
            </w:r>
          </w:p>
        </w:tc>
      </w:tr>
      <w:tr w:rsidR="006B289B" w:rsidRPr="006B289B" w:rsidTr="006B289B">
        <w:tc>
          <w:tcPr>
            <w:tcW w:w="534" w:type="dxa"/>
          </w:tcPr>
          <w:p w:rsidR="006B289B" w:rsidRPr="006B289B" w:rsidRDefault="006B289B" w:rsidP="00496B96">
            <w:pPr>
              <w:spacing w:after="120"/>
              <w:jc w:val="both"/>
              <w:rPr>
                <w:rFonts w:ascii="Times New Roman" w:hAnsi="Times New Roman"/>
                <w:bCs/>
                <w:szCs w:val="24"/>
              </w:rPr>
            </w:pPr>
          </w:p>
        </w:tc>
        <w:tc>
          <w:tcPr>
            <w:tcW w:w="3949" w:type="dxa"/>
          </w:tcPr>
          <w:p w:rsidR="006B289B" w:rsidRDefault="0026110B" w:rsidP="0026110B">
            <w:pPr>
              <w:spacing w:after="120"/>
              <w:jc w:val="right"/>
              <w:rPr>
                <w:rFonts w:ascii="Times New Roman" w:hAnsi="Times New Roman"/>
                <w:bCs/>
                <w:szCs w:val="24"/>
              </w:rPr>
            </w:pPr>
            <w:r>
              <w:rPr>
                <w:rFonts w:ascii="Times New Roman" w:hAnsi="Times New Roman"/>
                <w:bCs/>
                <w:szCs w:val="24"/>
              </w:rPr>
              <w:t>Total</w:t>
            </w:r>
          </w:p>
        </w:tc>
        <w:tc>
          <w:tcPr>
            <w:tcW w:w="2242" w:type="dxa"/>
          </w:tcPr>
          <w:p w:rsidR="006B289B" w:rsidRPr="006B289B" w:rsidRDefault="00C46025" w:rsidP="00496B96">
            <w:pPr>
              <w:spacing w:after="120"/>
              <w:jc w:val="both"/>
              <w:rPr>
                <w:rFonts w:ascii="Times New Roman" w:hAnsi="Times New Roman"/>
                <w:bCs/>
                <w:szCs w:val="24"/>
              </w:rPr>
            </w:pPr>
            <w:r>
              <w:rPr>
                <w:rFonts w:ascii="Times New Roman" w:hAnsi="Times New Roman"/>
                <w:bCs/>
                <w:szCs w:val="24"/>
              </w:rPr>
              <w:t xml:space="preserve">23 </w:t>
            </w:r>
            <w:r w:rsidR="0026110B">
              <w:rPr>
                <w:rFonts w:ascii="Times New Roman" w:hAnsi="Times New Roman"/>
                <w:bCs/>
                <w:szCs w:val="24"/>
              </w:rPr>
              <w:t>-</w:t>
            </w:r>
            <w:r>
              <w:rPr>
                <w:rFonts w:ascii="Times New Roman" w:hAnsi="Times New Roman"/>
                <w:bCs/>
                <w:szCs w:val="24"/>
              </w:rPr>
              <w:t xml:space="preserve"> 31</w:t>
            </w:r>
            <w:r w:rsidR="005D6A2D">
              <w:rPr>
                <w:rFonts w:ascii="Times New Roman" w:hAnsi="Times New Roman"/>
                <w:bCs/>
                <w:szCs w:val="24"/>
              </w:rPr>
              <w:t xml:space="preserve"> days</w:t>
            </w:r>
          </w:p>
        </w:tc>
        <w:tc>
          <w:tcPr>
            <w:tcW w:w="2242" w:type="dxa"/>
          </w:tcPr>
          <w:p w:rsidR="006B289B" w:rsidRPr="006B289B" w:rsidRDefault="006B289B" w:rsidP="00496B96">
            <w:pPr>
              <w:spacing w:after="120"/>
              <w:jc w:val="both"/>
              <w:rPr>
                <w:rFonts w:ascii="Times New Roman" w:hAnsi="Times New Roman"/>
                <w:bCs/>
                <w:szCs w:val="24"/>
              </w:rPr>
            </w:pPr>
          </w:p>
        </w:tc>
      </w:tr>
    </w:tbl>
    <w:p w:rsidR="009B178C" w:rsidRDefault="009B178C" w:rsidP="00496B96">
      <w:pPr>
        <w:spacing w:after="120"/>
        <w:jc w:val="both"/>
        <w:rPr>
          <w:rFonts w:ascii="Times New Roman" w:hAnsi="Times New Roman"/>
          <w:b/>
          <w:bCs/>
          <w:szCs w:val="24"/>
        </w:rPr>
      </w:pPr>
    </w:p>
    <w:p w:rsidR="009B178C" w:rsidRPr="00D95091" w:rsidRDefault="009B178C" w:rsidP="00496B96">
      <w:pPr>
        <w:spacing w:after="120"/>
        <w:jc w:val="both"/>
        <w:rPr>
          <w:rFonts w:ascii="Times New Roman" w:hAnsi="Times New Roman"/>
          <w:b/>
          <w:bCs/>
          <w:szCs w:val="24"/>
        </w:rPr>
      </w:pPr>
    </w:p>
    <w:p w:rsidR="008253AA" w:rsidRPr="00D95091" w:rsidRDefault="008253AA" w:rsidP="00E57205">
      <w:pPr>
        <w:numPr>
          <w:ilvl w:val="0"/>
          <w:numId w:val="1"/>
        </w:numPr>
        <w:spacing w:after="120"/>
        <w:jc w:val="both"/>
        <w:rPr>
          <w:rFonts w:ascii="Times New Roman" w:hAnsi="Times New Roman"/>
          <w:b/>
          <w:bCs/>
          <w:szCs w:val="24"/>
        </w:rPr>
      </w:pPr>
      <w:r w:rsidRPr="00D95091">
        <w:rPr>
          <w:rFonts w:ascii="Times New Roman" w:hAnsi="Times New Roman"/>
          <w:b/>
          <w:bCs/>
          <w:szCs w:val="24"/>
        </w:rPr>
        <w:t>DURATION OF CONSULTANCY</w:t>
      </w:r>
    </w:p>
    <w:p w:rsidR="008253AA" w:rsidRDefault="00E57205" w:rsidP="001832E4">
      <w:pPr>
        <w:jc w:val="both"/>
        <w:rPr>
          <w:rFonts w:ascii="Times New Roman" w:hAnsi="Times New Roman"/>
          <w:szCs w:val="24"/>
        </w:rPr>
      </w:pPr>
      <w:r w:rsidRPr="00D95091">
        <w:rPr>
          <w:rFonts w:ascii="Times New Roman" w:hAnsi="Times New Roman"/>
          <w:szCs w:val="24"/>
        </w:rPr>
        <w:t xml:space="preserve">The </w:t>
      </w:r>
      <w:r w:rsidR="006736C9" w:rsidRPr="00D95091">
        <w:rPr>
          <w:rFonts w:ascii="Times New Roman" w:hAnsi="Times New Roman"/>
          <w:szCs w:val="24"/>
        </w:rPr>
        <w:t>final evaluation</w:t>
      </w:r>
      <w:r w:rsidR="008253AA" w:rsidRPr="00D95091">
        <w:rPr>
          <w:rFonts w:ascii="Times New Roman" w:hAnsi="Times New Roman"/>
          <w:szCs w:val="24"/>
        </w:rPr>
        <w:t xml:space="preserve"> mission will be </w:t>
      </w:r>
      <w:r w:rsidR="002C4F69" w:rsidRPr="00D95091">
        <w:rPr>
          <w:rFonts w:ascii="Times New Roman" w:hAnsi="Times New Roman"/>
          <w:szCs w:val="24"/>
        </w:rPr>
        <w:t xml:space="preserve">conducted </w:t>
      </w:r>
      <w:r w:rsidR="008253AA" w:rsidRPr="00D95091">
        <w:rPr>
          <w:rFonts w:ascii="Times New Roman" w:hAnsi="Times New Roman"/>
          <w:szCs w:val="24"/>
        </w:rPr>
        <w:t xml:space="preserve">from </w:t>
      </w:r>
      <w:r w:rsidR="002C4F69" w:rsidRPr="00321E6D">
        <w:rPr>
          <w:rFonts w:ascii="Times New Roman" w:hAnsi="Times New Roman"/>
          <w:szCs w:val="24"/>
        </w:rPr>
        <w:t>beginning of</w:t>
      </w:r>
      <w:r w:rsidR="00F74B8B" w:rsidRPr="00321E6D">
        <w:rPr>
          <w:rFonts w:ascii="Times New Roman" w:hAnsi="Times New Roman"/>
          <w:szCs w:val="24"/>
        </w:rPr>
        <w:t xml:space="preserve"> </w:t>
      </w:r>
      <w:r w:rsidR="00321E6D" w:rsidRPr="00321E6D">
        <w:rPr>
          <w:rFonts w:ascii="Times New Roman" w:hAnsi="Times New Roman"/>
          <w:szCs w:val="24"/>
        </w:rPr>
        <w:t>December</w:t>
      </w:r>
      <w:r w:rsidR="002C4F69" w:rsidRPr="00321E6D">
        <w:rPr>
          <w:rFonts w:ascii="Times New Roman" w:hAnsi="Times New Roman"/>
          <w:szCs w:val="24"/>
        </w:rPr>
        <w:t xml:space="preserve"> </w:t>
      </w:r>
      <w:r w:rsidR="00457B48" w:rsidRPr="00321E6D">
        <w:rPr>
          <w:rFonts w:ascii="Times New Roman" w:hAnsi="Times New Roman"/>
          <w:szCs w:val="24"/>
        </w:rPr>
        <w:t>2013</w:t>
      </w:r>
      <w:r w:rsidR="002B42AE" w:rsidRPr="00321E6D">
        <w:rPr>
          <w:rFonts w:ascii="Times New Roman" w:hAnsi="Times New Roman"/>
          <w:szCs w:val="24"/>
        </w:rPr>
        <w:t xml:space="preserve"> and to be completed by</w:t>
      </w:r>
      <w:r w:rsidRPr="00321E6D">
        <w:rPr>
          <w:rFonts w:ascii="Times New Roman" w:hAnsi="Times New Roman"/>
          <w:szCs w:val="24"/>
        </w:rPr>
        <w:t xml:space="preserve"> the end </w:t>
      </w:r>
      <w:r w:rsidR="00D95091" w:rsidRPr="00321E6D">
        <w:rPr>
          <w:rFonts w:ascii="Times New Roman" w:hAnsi="Times New Roman"/>
          <w:szCs w:val="24"/>
        </w:rPr>
        <w:t xml:space="preserve">of </w:t>
      </w:r>
      <w:r w:rsidR="000859CC">
        <w:rPr>
          <w:rFonts w:ascii="Times New Roman" w:hAnsi="Times New Roman"/>
          <w:szCs w:val="24"/>
        </w:rPr>
        <w:t>February</w:t>
      </w:r>
      <w:r w:rsidR="000859CC" w:rsidRPr="00321E6D">
        <w:rPr>
          <w:rFonts w:ascii="Times New Roman" w:hAnsi="Times New Roman"/>
          <w:szCs w:val="24"/>
        </w:rPr>
        <w:t xml:space="preserve"> </w:t>
      </w:r>
      <w:r w:rsidR="00321E6D" w:rsidRPr="00321E6D">
        <w:rPr>
          <w:rFonts w:ascii="Times New Roman" w:hAnsi="Times New Roman"/>
          <w:szCs w:val="24"/>
        </w:rPr>
        <w:t>2014</w:t>
      </w:r>
      <w:r w:rsidR="002C4F69" w:rsidRPr="00D95091">
        <w:rPr>
          <w:rFonts w:ascii="Times New Roman" w:hAnsi="Times New Roman"/>
          <w:szCs w:val="24"/>
        </w:rPr>
        <w:t xml:space="preserve">. </w:t>
      </w:r>
    </w:p>
    <w:p w:rsidR="00E26793" w:rsidRPr="00D95091" w:rsidRDefault="00E26793" w:rsidP="001832E4">
      <w:pPr>
        <w:jc w:val="both"/>
        <w:rPr>
          <w:rFonts w:ascii="Times New Roman" w:hAnsi="Times New Roman"/>
          <w:szCs w:val="24"/>
        </w:rPr>
      </w:pPr>
    </w:p>
    <w:p w:rsidR="00E26793" w:rsidRPr="0026110B" w:rsidRDefault="00E26793" w:rsidP="00E26793">
      <w:pPr>
        <w:spacing w:after="120"/>
        <w:jc w:val="both"/>
        <w:rPr>
          <w:rFonts w:ascii="Times New Roman" w:hAnsi="Times New Roman"/>
          <w:bCs/>
          <w:szCs w:val="24"/>
        </w:rPr>
      </w:pPr>
      <w:r w:rsidRPr="0026110B">
        <w:rPr>
          <w:rFonts w:ascii="Times New Roman" w:hAnsi="Times New Roman"/>
          <w:bCs/>
          <w:szCs w:val="24"/>
        </w:rPr>
        <w:lastRenderedPageBreak/>
        <w:t>It is expected that the final report will be submitted to Plan by</w:t>
      </w:r>
      <w:r w:rsidR="000859CC">
        <w:rPr>
          <w:rFonts w:ascii="Times New Roman" w:hAnsi="Times New Roman"/>
          <w:bCs/>
          <w:szCs w:val="24"/>
        </w:rPr>
        <w:t xml:space="preserve"> 15 January 2014</w:t>
      </w:r>
      <w:r w:rsidRPr="0026110B">
        <w:rPr>
          <w:rFonts w:ascii="Times New Roman" w:hAnsi="Times New Roman"/>
          <w:bCs/>
          <w:szCs w:val="24"/>
        </w:rPr>
        <w:t xml:space="preserve"> Timeframes</w:t>
      </w:r>
      <w:r>
        <w:rPr>
          <w:rFonts w:ascii="Times New Roman" w:hAnsi="Times New Roman"/>
          <w:bCs/>
          <w:szCs w:val="24"/>
        </w:rPr>
        <w:t xml:space="preserve">, </w:t>
      </w:r>
      <w:r w:rsidRPr="0026110B">
        <w:rPr>
          <w:rFonts w:ascii="Times New Roman" w:hAnsi="Times New Roman"/>
          <w:bCs/>
          <w:szCs w:val="24"/>
        </w:rPr>
        <w:t>scope and detailed evaluatio</w:t>
      </w:r>
      <w:r>
        <w:rPr>
          <w:rFonts w:ascii="Times New Roman" w:hAnsi="Times New Roman"/>
          <w:bCs/>
          <w:szCs w:val="24"/>
        </w:rPr>
        <w:t>n plan may be altered depending on the approved consultant/s, evaluation approach and project evaluation plan prior commencement and/or during contract implementation.</w:t>
      </w:r>
    </w:p>
    <w:p w:rsidR="002B42AE" w:rsidRPr="00D95091" w:rsidRDefault="002B42AE" w:rsidP="001832E4">
      <w:pPr>
        <w:jc w:val="both"/>
        <w:rPr>
          <w:rFonts w:ascii="Times New Roman" w:hAnsi="Times New Roman"/>
          <w:szCs w:val="24"/>
        </w:rPr>
      </w:pPr>
    </w:p>
    <w:p w:rsidR="008253AA" w:rsidRPr="00D95091" w:rsidRDefault="008253AA" w:rsidP="00864F0D">
      <w:pPr>
        <w:numPr>
          <w:ilvl w:val="0"/>
          <w:numId w:val="1"/>
        </w:numPr>
        <w:spacing w:before="60" w:after="60"/>
        <w:jc w:val="both"/>
        <w:rPr>
          <w:rFonts w:ascii="Times New Roman" w:hAnsi="Times New Roman"/>
          <w:b/>
          <w:bCs/>
          <w:szCs w:val="24"/>
        </w:rPr>
      </w:pPr>
      <w:r w:rsidRPr="00D95091">
        <w:rPr>
          <w:rFonts w:ascii="Times New Roman" w:hAnsi="Times New Roman"/>
          <w:b/>
          <w:bCs/>
          <w:szCs w:val="24"/>
        </w:rPr>
        <w:t>REQUIREMENTS FOR CONSULTANT</w:t>
      </w:r>
      <w:r w:rsidR="00AA7F6B">
        <w:rPr>
          <w:rFonts w:ascii="Times New Roman" w:hAnsi="Times New Roman"/>
          <w:b/>
          <w:bCs/>
          <w:szCs w:val="24"/>
        </w:rPr>
        <w:t>S/</w:t>
      </w:r>
      <w:r w:rsidRPr="00D95091">
        <w:rPr>
          <w:rFonts w:ascii="Times New Roman" w:hAnsi="Times New Roman"/>
          <w:b/>
          <w:bCs/>
          <w:szCs w:val="24"/>
        </w:rPr>
        <w:t xml:space="preserve"> TEAM</w:t>
      </w:r>
      <w:r w:rsidR="00AA7F6B">
        <w:rPr>
          <w:rFonts w:ascii="Times New Roman" w:hAnsi="Times New Roman"/>
          <w:b/>
          <w:bCs/>
          <w:szCs w:val="24"/>
        </w:rPr>
        <w:t xml:space="preserve"> of consultants</w:t>
      </w:r>
    </w:p>
    <w:p w:rsidR="006736C9" w:rsidRPr="00D95091" w:rsidRDefault="006736C9" w:rsidP="006736C9">
      <w:pPr>
        <w:spacing w:before="60" w:after="60"/>
        <w:jc w:val="both"/>
        <w:rPr>
          <w:rFonts w:ascii="Times New Roman" w:hAnsi="Times New Roman"/>
          <w:szCs w:val="24"/>
        </w:rPr>
      </w:pPr>
      <w:r w:rsidRPr="00D95091">
        <w:rPr>
          <w:rFonts w:ascii="Times New Roman" w:hAnsi="Times New Roman"/>
          <w:szCs w:val="24"/>
        </w:rPr>
        <w:t xml:space="preserve">The consultant team should consist of one team leader and </w:t>
      </w:r>
      <w:r w:rsidR="000607ED" w:rsidRPr="00D95091">
        <w:rPr>
          <w:rFonts w:ascii="Times New Roman" w:hAnsi="Times New Roman"/>
          <w:szCs w:val="24"/>
        </w:rPr>
        <w:t xml:space="preserve">one or </w:t>
      </w:r>
      <w:r w:rsidR="00D95091">
        <w:rPr>
          <w:rFonts w:ascii="Times New Roman" w:hAnsi="Times New Roman"/>
          <w:szCs w:val="24"/>
        </w:rPr>
        <w:t>two members.</w:t>
      </w:r>
      <w:r w:rsidRPr="00D95091">
        <w:rPr>
          <w:rFonts w:ascii="Times New Roman" w:hAnsi="Times New Roman"/>
          <w:szCs w:val="24"/>
        </w:rPr>
        <w:t xml:space="preserve"> They should have the following qualifications to effectively carry out the proposed tasks:</w:t>
      </w:r>
    </w:p>
    <w:p w:rsidR="006736C9" w:rsidRPr="00D95091" w:rsidRDefault="006736C9" w:rsidP="006736C9">
      <w:pPr>
        <w:numPr>
          <w:ilvl w:val="0"/>
          <w:numId w:val="16"/>
        </w:numPr>
        <w:tabs>
          <w:tab w:val="left" w:pos="1260"/>
        </w:tabs>
        <w:suppressAutoHyphens/>
        <w:spacing w:line="324" w:lineRule="auto"/>
        <w:ind w:left="357" w:hanging="357"/>
        <w:jc w:val="both"/>
        <w:rPr>
          <w:rFonts w:ascii="Times New Roman" w:hAnsi="Times New Roman"/>
          <w:szCs w:val="24"/>
        </w:rPr>
      </w:pPr>
      <w:r w:rsidRPr="00D95091">
        <w:rPr>
          <w:rFonts w:ascii="Times New Roman" w:hAnsi="Times New Roman"/>
          <w:szCs w:val="24"/>
        </w:rPr>
        <w:t xml:space="preserve">At least </w:t>
      </w:r>
      <w:r w:rsidR="005D6A2D">
        <w:rPr>
          <w:rFonts w:ascii="Times New Roman" w:hAnsi="Times New Roman"/>
          <w:szCs w:val="24"/>
        </w:rPr>
        <w:t>7-</w:t>
      </w:r>
      <w:r w:rsidRPr="00D95091">
        <w:rPr>
          <w:rFonts w:ascii="Times New Roman" w:hAnsi="Times New Roman"/>
          <w:szCs w:val="24"/>
        </w:rPr>
        <w:t>10 years of experience working in development sectors and be able to successfully complete the tasks as detailed in this TOR;</w:t>
      </w:r>
    </w:p>
    <w:p w:rsidR="006736C9" w:rsidRPr="00D95091" w:rsidRDefault="006736C9" w:rsidP="006736C9">
      <w:pPr>
        <w:numPr>
          <w:ilvl w:val="0"/>
          <w:numId w:val="17"/>
        </w:numPr>
        <w:tabs>
          <w:tab w:val="left" w:pos="725"/>
          <w:tab w:val="right" w:pos="7115"/>
        </w:tabs>
        <w:spacing w:line="324" w:lineRule="auto"/>
        <w:ind w:left="357" w:hanging="357"/>
        <w:jc w:val="both"/>
        <w:rPr>
          <w:rFonts w:ascii="Times New Roman" w:hAnsi="Times New Roman"/>
          <w:szCs w:val="24"/>
        </w:rPr>
      </w:pPr>
      <w:r w:rsidRPr="00D95091">
        <w:rPr>
          <w:rFonts w:ascii="Times New Roman" w:hAnsi="Times New Roman"/>
          <w:szCs w:val="24"/>
        </w:rPr>
        <w:t>Post graduate degree/ Bachelors degree in statistic, economics, development studies</w:t>
      </w:r>
      <w:r w:rsidR="005D6A2D">
        <w:rPr>
          <w:rFonts w:ascii="Times New Roman" w:hAnsi="Times New Roman"/>
          <w:szCs w:val="24"/>
        </w:rPr>
        <w:t>, research</w:t>
      </w:r>
      <w:r w:rsidRPr="00D95091">
        <w:rPr>
          <w:rFonts w:ascii="Times New Roman" w:hAnsi="Times New Roman"/>
          <w:szCs w:val="24"/>
        </w:rPr>
        <w:t xml:space="preserve"> or </w:t>
      </w:r>
      <w:r w:rsidR="005D6A2D">
        <w:rPr>
          <w:rFonts w:ascii="Times New Roman" w:hAnsi="Times New Roman"/>
          <w:szCs w:val="24"/>
        </w:rPr>
        <w:t xml:space="preserve">other </w:t>
      </w:r>
      <w:r w:rsidRPr="00D95091">
        <w:rPr>
          <w:rFonts w:ascii="Times New Roman" w:hAnsi="Times New Roman"/>
          <w:szCs w:val="24"/>
        </w:rPr>
        <w:t xml:space="preserve">relevant fields; </w:t>
      </w:r>
    </w:p>
    <w:p w:rsidR="00864F0D" w:rsidRDefault="005D6A2D" w:rsidP="006736C9">
      <w:pPr>
        <w:numPr>
          <w:ilvl w:val="0"/>
          <w:numId w:val="17"/>
        </w:numPr>
        <w:tabs>
          <w:tab w:val="left" w:pos="725"/>
          <w:tab w:val="right" w:pos="7115"/>
        </w:tabs>
        <w:spacing w:line="324" w:lineRule="auto"/>
        <w:ind w:left="357" w:hanging="357"/>
        <w:jc w:val="both"/>
        <w:rPr>
          <w:rFonts w:ascii="Times New Roman" w:hAnsi="Times New Roman"/>
          <w:szCs w:val="24"/>
        </w:rPr>
      </w:pPr>
      <w:r>
        <w:rPr>
          <w:rFonts w:ascii="Times New Roman" w:hAnsi="Times New Roman"/>
          <w:szCs w:val="24"/>
        </w:rPr>
        <w:t>Proven e</w:t>
      </w:r>
      <w:r w:rsidR="006736C9" w:rsidRPr="00D95091">
        <w:rPr>
          <w:rFonts w:ascii="Times New Roman" w:hAnsi="Times New Roman"/>
          <w:szCs w:val="24"/>
        </w:rPr>
        <w:t xml:space="preserve">xperience in conducting </w:t>
      </w:r>
      <w:r>
        <w:rPr>
          <w:rFonts w:ascii="Times New Roman" w:hAnsi="Times New Roman"/>
          <w:szCs w:val="24"/>
        </w:rPr>
        <w:t>evaluation of large</w:t>
      </w:r>
      <w:r w:rsidR="006736C9" w:rsidRPr="00D95091">
        <w:rPr>
          <w:rFonts w:ascii="Times New Roman" w:hAnsi="Times New Roman"/>
          <w:szCs w:val="24"/>
        </w:rPr>
        <w:t xml:space="preserve"> project</w:t>
      </w:r>
      <w:r>
        <w:rPr>
          <w:rFonts w:ascii="Times New Roman" w:hAnsi="Times New Roman"/>
          <w:szCs w:val="24"/>
        </w:rPr>
        <w:t>s</w:t>
      </w:r>
      <w:r w:rsidR="006736C9" w:rsidRPr="00D95091">
        <w:rPr>
          <w:rFonts w:ascii="Times New Roman" w:hAnsi="Times New Roman"/>
          <w:szCs w:val="24"/>
        </w:rPr>
        <w:t>/program</w:t>
      </w:r>
      <w:r>
        <w:rPr>
          <w:rFonts w:ascii="Times New Roman" w:hAnsi="Times New Roman"/>
          <w:szCs w:val="24"/>
        </w:rPr>
        <w:t>s and delivering high quality reports and analysis papers.</w:t>
      </w:r>
    </w:p>
    <w:p w:rsidR="005D6A2D" w:rsidRPr="00D95091" w:rsidRDefault="005D6A2D" w:rsidP="006736C9">
      <w:pPr>
        <w:numPr>
          <w:ilvl w:val="0"/>
          <w:numId w:val="17"/>
        </w:numPr>
        <w:tabs>
          <w:tab w:val="left" w:pos="725"/>
          <w:tab w:val="right" w:pos="7115"/>
        </w:tabs>
        <w:spacing w:line="324" w:lineRule="auto"/>
        <w:ind w:left="357" w:hanging="357"/>
        <w:jc w:val="both"/>
        <w:rPr>
          <w:rFonts w:ascii="Times New Roman" w:hAnsi="Times New Roman"/>
          <w:szCs w:val="24"/>
        </w:rPr>
      </w:pPr>
      <w:r>
        <w:rPr>
          <w:rFonts w:ascii="Times New Roman" w:hAnsi="Times New Roman"/>
          <w:szCs w:val="24"/>
        </w:rPr>
        <w:t xml:space="preserve">Understanding and experience in applying inclusive, participatory approaches to evaluation processes, gender </w:t>
      </w:r>
      <w:r w:rsidR="00AA7F6B">
        <w:rPr>
          <w:rFonts w:ascii="Times New Roman" w:hAnsi="Times New Roman"/>
          <w:szCs w:val="24"/>
        </w:rPr>
        <w:t>analysis and</w:t>
      </w:r>
      <w:r>
        <w:rPr>
          <w:rFonts w:ascii="Times New Roman" w:hAnsi="Times New Roman"/>
          <w:szCs w:val="24"/>
        </w:rPr>
        <w:t xml:space="preserve"> child centred development</w:t>
      </w:r>
      <w:r w:rsidR="00AA7F6B">
        <w:rPr>
          <w:rFonts w:ascii="Times New Roman" w:hAnsi="Times New Roman"/>
          <w:szCs w:val="24"/>
        </w:rPr>
        <w:t xml:space="preserve"> approach</w:t>
      </w:r>
      <w:r>
        <w:rPr>
          <w:rFonts w:ascii="Times New Roman" w:hAnsi="Times New Roman"/>
          <w:szCs w:val="24"/>
        </w:rPr>
        <w:t xml:space="preserve">. </w:t>
      </w:r>
    </w:p>
    <w:p w:rsidR="00C25D4A" w:rsidRPr="00D95091" w:rsidRDefault="00C25D4A" w:rsidP="00D95091">
      <w:pPr>
        <w:tabs>
          <w:tab w:val="left" w:pos="725"/>
          <w:tab w:val="right" w:pos="7115"/>
        </w:tabs>
        <w:spacing w:line="324" w:lineRule="auto"/>
        <w:ind w:left="357"/>
        <w:jc w:val="both"/>
        <w:rPr>
          <w:rFonts w:ascii="Times New Roman" w:hAnsi="Times New Roman"/>
          <w:szCs w:val="24"/>
        </w:rPr>
      </w:pPr>
    </w:p>
    <w:p w:rsidR="00864F0D" w:rsidRPr="00D95091" w:rsidRDefault="00864F0D" w:rsidP="00491762">
      <w:pPr>
        <w:numPr>
          <w:ilvl w:val="0"/>
          <w:numId w:val="18"/>
        </w:numPr>
        <w:tabs>
          <w:tab w:val="clear" w:pos="1080"/>
        </w:tabs>
        <w:ind w:left="567" w:hanging="567"/>
        <w:jc w:val="both"/>
        <w:rPr>
          <w:rFonts w:ascii="Times New Roman" w:hAnsi="Times New Roman"/>
          <w:color w:val="000000"/>
          <w:szCs w:val="24"/>
        </w:rPr>
      </w:pPr>
      <w:r w:rsidRPr="00D95091">
        <w:rPr>
          <w:rFonts w:ascii="Times New Roman" w:hAnsi="Times New Roman"/>
          <w:b/>
          <w:color w:val="000000"/>
          <w:szCs w:val="24"/>
        </w:rPr>
        <w:t>LOGISTIC SUPPORTS AND CONSULTANT FEE</w:t>
      </w:r>
      <w:r w:rsidRPr="00D95091">
        <w:rPr>
          <w:rFonts w:ascii="Times New Roman" w:hAnsi="Times New Roman"/>
          <w:color w:val="000000"/>
          <w:szCs w:val="24"/>
        </w:rPr>
        <w:t xml:space="preserve">: </w:t>
      </w:r>
    </w:p>
    <w:p w:rsidR="00864F0D" w:rsidRPr="00D95091" w:rsidRDefault="00864F0D" w:rsidP="00864F0D">
      <w:pPr>
        <w:jc w:val="both"/>
        <w:rPr>
          <w:rFonts w:ascii="Times New Roman" w:hAnsi="Times New Roman"/>
          <w:color w:val="000000"/>
          <w:szCs w:val="24"/>
        </w:rPr>
      </w:pPr>
    </w:p>
    <w:p w:rsidR="00864F0D" w:rsidRPr="00D95091" w:rsidRDefault="00864F0D" w:rsidP="00864F0D">
      <w:pPr>
        <w:jc w:val="both"/>
        <w:rPr>
          <w:rFonts w:ascii="Times New Roman" w:hAnsi="Times New Roman"/>
          <w:color w:val="000000"/>
          <w:szCs w:val="24"/>
        </w:rPr>
      </w:pPr>
      <w:r w:rsidRPr="00D95091">
        <w:rPr>
          <w:rFonts w:ascii="Times New Roman" w:hAnsi="Times New Roman"/>
          <w:color w:val="000000"/>
          <w:szCs w:val="24"/>
        </w:rPr>
        <w:t>Logistic supports will be followed by norms and r</w:t>
      </w:r>
      <w:r w:rsidR="00457B48" w:rsidRPr="00D95091">
        <w:rPr>
          <w:rFonts w:ascii="Times New Roman" w:hAnsi="Times New Roman"/>
          <w:color w:val="000000"/>
          <w:szCs w:val="24"/>
        </w:rPr>
        <w:t>egulations of Plan in Vietnam</w:t>
      </w:r>
      <w:r w:rsidRPr="00D95091">
        <w:rPr>
          <w:rFonts w:ascii="Times New Roman" w:hAnsi="Times New Roman"/>
          <w:color w:val="000000"/>
          <w:szCs w:val="24"/>
        </w:rPr>
        <w:t xml:space="preserve"> for the consultants.</w:t>
      </w:r>
      <w:r w:rsidR="00D95091">
        <w:rPr>
          <w:rFonts w:ascii="Times New Roman" w:hAnsi="Times New Roman"/>
          <w:color w:val="000000"/>
          <w:szCs w:val="24"/>
        </w:rPr>
        <w:t xml:space="preserve"> </w:t>
      </w:r>
      <w:r w:rsidRPr="00D95091">
        <w:rPr>
          <w:rFonts w:ascii="Times New Roman" w:hAnsi="Times New Roman"/>
          <w:color w:val="000000"/>
          <w:szCs w:val="24"/>
        </w:rPr>
        <w:t xml:space="preserve">Consultant fee </w:t>
      </w:r>
      <w:r w:rsidR="00AA7F6B">
        <w:rPr>
          <w:rFonts w:ascii="Times New Roman" w:hAnsi="Times New Roman"/>
          <w:color w:val="000000"/>
          <w:szCs w:val="24"/>
        </w:rPr>
        <w:t xml:space="preserve">and number of consultancy days </w:t>
      </w:r>
      <w:r w:rsidRPr="00D95091">
        <w:rPr>
          <w:rFonts w:ascii="Times New Roman" w:hAnsi="Times New Roman"/>
          <w:color w:val="000000"/>
          <w:szCs w:val="24"/>
        </w:rPr>
        <w:t xml:space="preserve">is negotiable and </w:t>
      </w:r>
      <w:r w:rsidR="00AA7F6B">
        <w:rPr>
          <w:rFonts w:ascii="Times New Roman" w:hAnsi="Times New Roman"/>
          <w:color w:val="000000"/>
          <w:szCs w:val="24"/>
        </w:rPr>
        <w:t xml:space="preserve">will be </w:t>
      </w:r>
      <w:r w:rsidRPr="00D95091">
        <w:rPr>
          <w:rFonts w:ascii="Times New Roman" w:hAnsi="Times New Roman"/>
          <w:color w:val="000000"/>
          <w:szCs w:val="24"/>
        </w:rPr>
        <w:t>based on Plan</w:t>
      </w:r>
      <w:r w:rsidR="00AA7F6B">
        <w:rPr>
          <w:rFonts w:ascii="Times New Roman" w:hAnsi="Times New Roman"/>
          <w:color w:val="000000"/>
          <w:szCs w:val="24"/>
        </w:rPr>
        <w:t>’s</w:t>
      </w:r>
      <w:r w:rsidRPr="00D95091">
        <w:rPr>
          <w:rFonts w:ascii="Times New Roman" w:hAnsi="Times New Roman"/>
          <w:color w:val="000000"/>
          <w:szCs w:val="24"/>
        </w:rPr>
        <w:t xml:space="preserve"> policies</w:t>
      </w:r>
      <w:r w:rsidR="00AA7F6B">
        <w:rPr>
          <w:rFonts w:ascii="Times New Roman" w:hAnsi="Times New Roman"/>
          <w:color w:val="000000"/>
          <w:szCs w:val="24"/>
        </w:rPr>
        <w:t>, approved evaluation proposal/plan</w:t>
      </w:r>
      <w:r w:rsidRPr="00D95091">
        <w:rPr>
          <w:rFonts w:ascii="Times New Roman" w:hAnsi="Times New Roman"/>
          <w:color w:val="000000"/>
          <w:szCs w:val="24"/>
        </w:rPr>
        <w:t xml:space="preserve"> and qualification</w:t>
      </w:r>
      <w:r w:rsidR="00AA7F6B">
        <w:rPr>
          <w:rFonts w:ascii="Times New Roman" w:hAnsi="Times New Roman"/>
          <w:color w:val="000000"/>
          <w:szCs w:val="24"/>
        </w:rPr>
        <w:t>s</w:t>
      </w:r>
      <w:r w:rsidRPr="00D95091">
        <w:rPr>
          <w:rFonts w:ascii="Times New Roman" w:hAnsi="Times New Roman"/>
          <w:color w:val="000000"/>
          <w:szCs w:val="24"/>
        </w:rPr>
        <w:t xml:space="preserve"> of the consultant(s). </w:t>
      </w:r>
    </w:p>
    <w:p w:rsidR="00864F0D" w:rsidRPr="00D95091" w:rsidRDefault="00864F0D" w:rsidP="00864F0D">
      <w:pPr>
        <w:jc w:val="both"/>
        <w:rPr>
          <w:rFonts w:ascii="Times New Roman" w:hAnsi="Times New Roman"/>
          <w:color w:val="000000"/>
          <w:szCs w:val="24"/>
        </w:rPr>
      </w:pPr>
    </w:p>
    <w:p w:rsidR="00AA7F6B" w:rsidRDefault="00864F0D" w:rsidP="00E946E7">
      <w:pPr>
        <w:jc w:val="both"/>
        <w:rPr>
          <w:rFonts w:ascii="Times New Roman" w:hAnsi="Times New Roman"/>
          <w:szCs w:val="24"/>
        </w:rPr>
      </w:pPr>
      <w:r w:rsidRPr="00D95091">
        <w:rPr>
          <w:rFonts w:ascii="Times New Roman" w:hAnsi="Times New Roman"/>
          <w:color w:val="000000"/>
          <w:szCs w:val="24"/>
        </w:rPr>
        <w:t xml:space="preserve">The consultant(s) or consultancy companies </w:t>
      </w:r>
      <w:r w:rsidRPr="00D95091">
        <w:rPr>
          <w:rFonts w:ascii="Times New Roman" w:hAnsi="Times New Roman"/>
          <w:szCs w:val="24"/>
        </w:rPr>
        <w:t xml:space="preserve">who are interesting in taking </w:t>
      </w:r>
      <w:proofErr w:type="gramStart"/>
      <w:r w:rsidRPr="00D95091">
        <w:rPr>
          <w:rFonts w:ascii="Times New Roman" w:hAnsi="Times New Roman"/>
          <w:szCs w:val="24"/>
        </w:rPr>
        <w:t>th</w:t>
      </w:r>
      <w:r w:rsidR="00AA7F6B">
        <w:rPr>
          <w:rFonts w:ascii="Times New Roman" w:hAnsi="Times New Roman"/>
          <w:szCs w:val="24"/>
        </w:rPr>
        <w:t>is</w:t>
      </w:r>
      <w:r w:rsidRPr="00D95091">
        <w:rPr>
          <w:rFonts w:ascii="Times New Roman" w:hAnsi="Times New Roman"/>
          <w:szCs w:val="24"/>
        </w:rPr>
        <w:t xml:space="preserve"> consultancy work please submit</w:t>
      </w:r>
      <w:proofErr w:type="gramEnd"/>
      <w:r w:rsidR="00AA7F6B">
        <w:rPr>
          <w:rFonts w:ascii="Times New Roman" w:hAnsi="Times New Roman"/>
          <w:szCs w:val="24"/>
        </w:rPr>
        <w:t>:</w:t>
      </w:r>
    </w:p>
    <w:p w:rsidR="003E1050" w:rsidRDefault="00AA7F6B">
      <w:pPr>
        <w:pStyle w:val="ListParagraph"/>
        <w:numPr>
          <w:ilvl w:val="0"/>
          <w:numId w:val="32"/>
        </w:numPr>
        <w:jc w:val="both"/>
        <w:rPr>
          <w:rFonts w:ascii="Times New Roman" w:hAnsi="Times New Roman"/>
          <w:color w:val="000000"/>
          <w:szCs w:val="24"/>
        </w:rPr>
      </w:pPr>
      <w:r w:rsidRPr="00AA7F6B">
        <w:rPr>
          <w:rFonts w:ascii="Times New Roman" w:hAnsi="Times New Roman"/>
          <w:sz w:val="24"/>
          <w:szCs w:val="24"/>
        </w:rPr>
        <w:t>P</w:t>
      </w:r>
      <w:r w:rsidR="00864F0D" w:rsidRPr="00AA7F6B">
        <w:rPr>
          <w:rFonts w:ascii="Times New Roman" w:hAnsi="Times New Roman"/>
          <w:sz w:val="24"/>
          <w:szCs w:val="24"/>
        </w:rPr>
        <w:t xml:space="preserve">roposal for </w:t>
      </w:r>
      <w:r w:rsidRPr="00AA7F6B">
        <w:rPr>
          <w:rFonts w:ascii="Times New Roman" w:hAnsi="Times New Roman"/>
          <w:sz w:val="24"/>
          <w:szCs w:val="24"/>
        </w:rPr>
        <w:t>undertaking the consultancy</w:t>
      </w:r>
      <w:r w:rsidR="00864F0D" w:rsidRPr="00AA7F6B">
        <w:rPr>
          <w:rFonts w:ascii="Times New Roman" w:hAnsi="Times New Roman"/>
          <w:sz w:val="24"/>
          <w:szCs w:val="24"/>
        </w:rPr>
        <w:t xml:space="preserve"> (including </w:t>
      </w:r>
      <w:r w:rsidRPr="00AA7F6B">
        <w:rPr>
          <w:rFonts w:ascii="Times New Roman" w:hAnsi="Times New Roman"/>
          <w:sz w:val="24"/>
          <w:szCs w:val="24"/>
        </w:rPr>
        <w:t xml:space="preserve">proposed </w:t>
      </w:r>
      <w:r w:rsidR="00487322" w:rsidRPr="00AA7F6B">
        <w:rPr>
          <w:rFonts w:ascii="Times New Roman" w:hAnsi="Times New Roman"/>
          <w:sz w:val="24"/>
          <w:szCs w:val="24"/>
        </w:rPr>
        <w:t>time</w:t>
      </w:r>
      <w:r w:rsidRPr="00AA7F6B">
        <w:rPr>
          <w:rFonts w:ascii="Times New Roman" w:hAnsi="Times New Roman"/>
          <w:sz w:val="24"/>
          <w:szCs w:val="24"/>
        </w:rPr>
        <w:t>frame</w:t>
      </w:r>
      <w:r w:rsidR="00487322" w:rsidRPr="00AA7F6B">
        <w:rPr>
          <w:rFonts w:ascii="Times New Roman" w:hAnsi="Times New Roman"/>
          <w:sz w:val="24"/>
          <w:szCs w:val="24"/>
        </w:rPr>
        <w:t>,</w:t>
      </w:r>
      <w:r w:rsidR="00864F0D" w:rsidRPr="00AA7F6B">
        <w:rPr>
          <w:rFonts w:ascii="Times New Roman" w:hAnsi="Times New Roman"/>
          <w:sz w:val="24"/>
          <w:szCs w:val="24"/>
        </w:rPr>
        <w:t xml:space="preserve"> </w:t>
      </w:r>
      <w:r w:rsidR="00C46025">
        <w:rPr>
          <w:rFonts w:ascii="Times New Roman" w:hAnsi="Times New Roman"/>
          <w:sz w:val="24"/>
          <w:szCs w:val="24"/>
        </w:rPr>
        <w:t>approach</w:t>
      </w:r>
      <w:r w:rsidRPr="00AA7F6B">
        <w:rPr>
          <w:rFonts w:ascii="Times New Roman" w:hAnsi="Times New Roman"/>
          <w:sz w:val="24"/>
          <w:szCs w:val="24"/>
        </w:rPr>
        <w:t>,</w:t>
      </w:r>
      <w:r w:rsidR="00487322" w:rsidRPr="00AA7F6B">
        <w:rPr>
          <w:rFonts w:ascii="Times New Roman" w:hAnsi="Times New Roman"/>
          <w:sz w:val="24"/>
          <w:szCs w:val="24"/>
        </w:rPr>
        <w:t xml:space="preserve"> </w:t>
      </w:r>
      <w:r w:rsidR="00864F0D" w:rsidRPr="00AA7F6B">
        <w:rPr>
          <w:rFonts w:ascii="Times New Roman" w:hAnsi="Times New Roman"/>
          <w:sz w:val="24"/>
          <w:szCs w:val="24"/>
        </w:rPr>
        <w:t xml:space="preserve">methodologies </w:t>
      </w:r>
      <w:r w:rsidR="00487322" w:rsidRPr="00AA7F6B">
        <w:rPr>
          <w:rFonts w:ascii="Times New Roman" w:hAnsi="Times New Roman"/>
          <w:sz w:val="24"/>
          <w:szCs w:val="24"/>
        </w:rPr>
        <w:t xml:space="preserve">for completing the </w:t>
      </w:r>
      <w:r w:rsidRPr="00AA7F6B">
        <w:rPr>
          <w:rFonts w:ascii="Times New Roman" w:hAnsi="Times New Roman"/>
          <w:sz w:val="24"/>
          <w:szCs w:val="24"/>
        </w:rPr>
        <w:t>project evaluation,</w:t>
      </w:r>
      <w:r w:rsidR="00864F0D" w:rsidRPr="00AA7F6B">
        <w:rPr>
          <w:rFonts w:ascii="Times New Roman" w:hAnsi="Times New Roman"/>
          <w:sz w:val="24"/>
          <w:szCs w:val="24"/>
        </w:rPr>
        <w:t xml:space="preserve"> expect</w:t>
      </w:r>
      <w:r w:rsidRPr="00AA7F6B">
        <w:rPr>
          <w:rFonts w:ascii="Times New Roman" w:hAnsi="Times New Roman"/>
          <w:sz w:val="24"/>
          <w:szCs w:val="24"/>
        </w:rPr>
        <w:t>ed</w:t>
      </w:r>
      <w:r w:rsidR="00864F0D" w:rsidRPr="00AA7F6B">
        <w:rPr>
          <w:rFonts w:ascii="Times New Roman" w:hAnsi="Times New Roman"/>
          <w:sz w:val="24"/>
          <w:szCs w:val="24"/>
        </w:rPr>
        <w:t xml:space="preserve"> consultant fee, logistic</w:t>
      </w:r>
      <w:r w:rsidRPr="00AA7F6B">
        <w:rPr>
          <w:rFonts w:ascii="Times New Roman" w:hAnsi="Times New Roman"/>
          <w:sz w:val="24"/>
          <w:szCs w:val="24"/>
        </w:rPr>
        <w:t>al</w:t>
      </w:r>
      <w:r w:rsidR="00864F0D" w:rsidRPr="00AA7F6B">
        <w:rPr>
          <w:rFonts w:ascii="Times New Roman" w:hAnsi="Times New Roman"/>
          <w:sz w:val="24"/>
          <w:szCs w:val="24"/>
        </w:rPr>
        <w:t xml:space="preserve"> and other</w:t>
      </w:r>
      <w:r w:rsidRPr="00AA7F6B">
        <w:rPr>
          <w:rFonts w:ascii="Times New Roman" w:hAnsi="Times New Roman"/>
          <w:sz w:val="24"/>
          <w:szCs w:val="24"/>
        </w:rPr>
        <w:t xml:space="preserve"> requirements</w:t>
      </w:r>
      <w:r w:rsidR="00864F0D" w:rsidRPr="00AA7F6B">
        <w:rPr>
          <w:rFonts w:ascii="Times New Roman" w:hAnsi="Times New Roman"/>
          <w:sz w:val="24"/>
          <w:szCs w:val="24"/>
        </w:rPr>
        <w:t>)</w:t>
      </w:r>
    </w:p>
    <w:p w:rsidR="003E1050" w:rsidRDefault="00864F0D">
      <w:pPr>
        <w:pStyle w:val="ListParagraph"/>
        <w:numPr>
          <w:ilvl w:val="0"/>
          <w:numId w:val="32"/>
        </w:numPr>
        <w:jc w:val="both"/>
        <w:rPr>
          <w:rFonts w:ascii="Times New Roman" w:hAnsi="Times New Roman"/>
          <w:color w:val="000000"/>
          <w:szCs w:val="24"/>
        </w:rPr>
      </w:pPr>
      <w:r w:rsidRPr="00AA7F6B">
        <w:rPr>
          <w:rFonts w:ascii="Times New Roman" w:hAnsi="Times New Roman"/>
          <w:sz w:val="24"/>
          <w:szCs w:val="24"/>
        </w:rPr>
        <w:t>CVs</w:t>
      </w:r>
      <w:r w:rsidR="00AA7F6B" w:rsidRPr="00AA7F6B">
        <w:rPr>
          <w:rFonts w:ascii="Times New Roman" w:hAnsi="Times New Roman"/>
          <w:sz w:val="24"/>
          <w:szCs w:val="24"/>
        </w:rPr>
        <w:t xml:space="preserve"> for all consultants involved (if the team of consultants is applying, please indicate the roles to be played in the team whilst undertaking the consultancy).</w:t>
      </w:r>
    </w:p>
    <w:p w:rsidR="003E1050" w:rsidRDefault="00AA7F6B">
      <w:pPr>
        <w:pStyle w:val="ListParagraph"/>
        <w:numPr>
          <w:ilvl w:val="0"/>
          <w:numId w:val="32"/>
        </w:numPr>
        <w:jc w:val="both"/>
        <w:rPr>
          <w:rFonts w:ascii="Times New Roman" w:hAnsi="Times New Roman"/>
          <w:color w:val="000000"/>
          <w:szCs w:val="24"/>
        </w:rPr>
      </w:pPr>
      <w:r w:rsidRPr="00AA7F6B">
        <w:rPr>
          <w:rFonts w:ascii="Times New Roman" w:hAnsi="Times New Roman"/>
          <w:sz w:val="24"/>
          <w:szCs w:val="24"/>
        </w:rPr>
        <w:t>Cover letter (a brief statement why you are interested in undertaking this consultancy, briefly describe your relevant capacities to deliver the consultancy and outline who are the consultants, if a t</w:t>
      </w:r>
      <w:r w:rsidRPr="00AA7F6B">
        <w:rPr>
          <w:rFonts w:ascii="Times New Roman" w:hAnsi="Times New Roman"/>
          <w:color w:val="000000"/>
          <w:sz w:val="24"/>
          <w:szCs w:val="24"/>
        </w:rPr>
        <w:t>eam of consultants is applying).</w:t>
      </w:r>
    </w:p>
    <w:p w:rsidR="00AA7F6B" w:rsidRDefault="00AA7F6B" w:rsidP="00AA7F6B">
      <w:pPr>
        <w:rPr>
          <w:rFonts w:ascii="Times New Roman" w:hAnsi="Times New Roman"/>
          <w:color w:val="000000"/>
          <w:szCs w:val="24"/>
        </w:rPr>
      </w:pPr>
    </w:p>
    <w:p w:rsidR="00AA7F6B" w:rsidRDefault="00AA7F6B" w:rsidP="00AA7F6B">
      <w:pPr>
        <w:rPr>
          <w:rFonts w:ascii="Times New Roman" w:hAnsi="Times New Roman"/>
          <w:color w:val="000000"/>
          <w:szCs w:val="24"/>
        </w:rPr>
      </w:pPr>
    </w:p>
    <w:p w:rsidR="00AA7F6B" w:rsidRDefault="00AA7F6B" w:rsidP="00AA7F6B">
      <w:pPr>
        <w:rPr>
          <w:rFonts w:ascii="Times New Roman" w:hAnsi="Times New Roman"/>
          <w:color w:val="000000"/>
          <w:szCs w:val="24"/>
        </w:rPr>
      </w:pPr>
      <w:r>
        <w:rPr>
          <w:rFonts w:ascii="Times New Roman" w:hAnsi="Times New Roman"/>
          <w:color w:val="000000"/>
          <w:szCs w:val="24"/>
        </w:rPr>
        <w:t>Please address your application to:</w:t>
      </w:r>
    </w:p>
    <w:p w:rsidR="00864F0D" w:rsidRPr="00D95091" w:rsidRDefault="00864F0D" w:rsidP="00864F0D">
      <w:pPr>
        <w:jc w:val="center"/>
        <w:rPr>
          <w:rFonts w:ascii="Times New Roman" w:hAnsi="Times New Roman"/>
          <w:color w:val="000000"/>
          <w:szCs w:val="24"/>
        </w:rPr>
      </w:pPr>
      <w:r w:rsidRPr="00D95091">
        <w:rPr>
          <w:rFonts w:ascii="Times New Roman" w:hAnsi="Times New Roman"/>
          <w:color w:val="000000"/>
          <w:szCs w:val="24"/>
        </w:rPr>
        <w:t>Human Resources Department – Plan in Vietnam</w:t>
      </w:r>
    </w:p>
    <w:p w:rsidR="00864F0D" w:rsidRPr="00D95091" w:rsidRDefault="00CC5C1E" w:rsidP="00864F0D">
      <w:pPr>
        <w:jc w:val="center"/>
        <w:rPr>
          <w:rFonts w:ascii="Times New Roman" w:hAnsi="Times New Roman"/>
          <w:color w:val="000000"/>
          <w:szCs w:val="24"/>
        </w:rPr>
      </w:pPr>
      <w:r w:rsidRPr="00D95091">
        <w:rPr>
          <w:rFonts w:ascii="Times New Roman" w:hAnsi="Times New Roman"/>
          <w:color w:val="000000"/>
          <w:szCs w:val="24"/>
        </w:rPr>
        <w:t>2</w:t>
      </w:r>
      <w:r w:rsidRPr="00D95091">
        <w:rPr>
          <w:rFonts w:ascii="Times New Roman" w:hAnsi="Times New Roman"/>
          <w:color w:val="000000"/>
          <w:szCs w:val="24"/>
          <w:vertAlign w:val="superscript"/>
        </w:rPr>
        <w:t>nd</w:t>
      </w:r>
      <w:r w:rsidRPr="00D95091">
        <w:rPr>
          <w:rFonts w:ascii="Times New Roman" w:hAnsi="Times New Roman"/>
          <w:color w:val="000000"/>
          <w:szCs w:val="24"/>
        </w:rPr>
        <w:t xml:space="preserve"> </w:t>
      </w:r>
      <w:r w:rsidR="00864F0D" w:rsidRPr="00D95091">
        <w:rPr>
          <w:rFonts w:ascii="Times New Roman" w:hAnsi="Times New Roman"/>
          <w:color w:val="000000"/>
          <w:szCs w:val="24"/>
        </w:rPr>
        <w:t xml:space="preserve">Floor, </w:t>
      </w:r>
      <w:r w:rsidRPr="00D95091">
        <w:rPr>
          <w:rFonts w:ascii="Times New Roman" w:hAnsi="Times New Roman"/>
          <w:color w:val="000000"/>
          <w:szCs w:val="24"/>
        </w:rPr>
        <w:t>106</w:t>
      </w:r>
      <w:r w:rsidR="00864F0D" w:rsidRPr="00D95091">
        <w:rPr>
          <w:rFonts w:ascii="Times New Roman" w:hAnsi="Times New Roman"/>
          <w:color w:val="000000"/>
          <w:szCs w:val="24"/>
        </w:rPr>
        <w:t xml:space="preserve"> </w:t>
      </w:r>
      <w:r w:rsidRPr="00D95091">
        <w:rPr>
          <w:rFonts w:ascii="Times New Roman" w:hAnsi="Times New Roman"/>
          <w:color w:val="000000"/>
          <w:szCs w:val="24"/>
        </w:rPr>
        <w:t>Hoang Quoc Viet</w:t>
      </w:r>
      <w:r w:rsidR="00864F0D" w:rsidRPr="00D95091">
        <w:rPr>
          <w:rFonts w:ascii="Times New Roman" w:hAnsi="Times New Roman"/>
          <w:color w:val="000000"/>
          <w:szCs w:val="24"/>
        </w:rPr>
        <w:t>, Hanoi, Vietnam</w:t>
      </w:r>
    </w:p>
    <w:p w:rsidR="00864F0D" w:rsidRPr="00D95091" w:rsidRDefault="00864F0D" w:rsidP="00864F0D">
      <w:pPr>
        <w:rPr>
          <w:rFonts w:ascii="Times New Roman" w:hAnsi="Times New Roman"/>
          <w:color w:val="000000"/>
          <w:szCs w:val="24"/>
        </w:rPr>
      </w:pPr>
      <w:r w:rsidRPr="00D95091">
        <w:rPr>
          <w:rFonts w:ascii="Times New Roman" w:hAnsi="Times New Roman"/>
          <w:color w:val="000000"/>
          <w:szCs w:val="24"/>
        </w:rPr>
        <w:t xml:space="preserve">Email: </w:t>
      </w:r>
      <w:hyperlink r:id="rId8" w:history="1">
        <w:r w:rsidRPr="00D95091">
          <w:rPr>
            <w:rStyle w:val="Hyperlink"/>
            <w:rFonts w:ascii="Times New Roman" w:hAnsi="Times New Roman"/>
            <w:szCs w:val="24"/>
          </w:rPr>
          <w:t>vnm.hrd@plan-international.org</w:t>
        </w:r>
      </w:hyperlink>
      <w:r w:rsidRPr="00D95091">
        <w:rPr>
          <w:rFonts w:ascii="Times New Roman" w:hAnsi="Times New Roman"/>
          <w:color w:val="000000"/>
          <w:szCs w:val="24"/>
        </w:rPr>
        <w:t xml:space="preserve"> ; and Cc to: </w:t>
      </w:r>
      <w:hyperlink r:id="rId9" w:history="1">
        <w:r w:rsidRPr="00D95091">
          <w:rPr>
            <w:rStyle w:val="Hyperlink"/>
            <w:rFonts w:ascii="Times New Roman" w:hAnsi="Times New Roman"/>
            <w:szCs w:val="24"/>
          </w:rPr>
          <w:t>hieu.gianghoang@plan-international.org</w:t>
        </w:r>
      </w:hyperlink>
      <w:r w:rsidRPr="00D95091">
        <w:rPr>
          <w:rFonts w:ascii="Times New Roman" w:hAnsi="Times New Roman"/>
          <w:color w:val="000000"/>
          <w:szCs w:val="24"/>
        </w:rPr>
        <w:t xml:space="preserve"> and </w:t>
      </w:r>
      <w:hyperlink r:id="rId10" w:history="1">
        <w:r w:rsidR="000859CC">
          <w:rPr>
            <w:rStyle w:val="Hyperlink"/>
            <w:rFonts w:ascii="Times New Roman" w:hAnsi="Times New Roman"/>
            <w:szCs w:val="24"/>
          </w:rPr>
          <w:t>long.vuthanh</w:t>
        </w:r>
        <w:r w:rsidR="000859CC" w:rsidRPr="00D95091">
          <w:rPr>
            <w:rStyle w:val="Hyperlink"/>
            <w:rFonts w:ascii="Times New Roman" w:hAnsi="Times New Roman"/>
            <w:szCs w:val="24"/>
          </w:rPr>
          <w:t>@plan-international.org</w:t>
        </w:r>
      </w:hyperlink>
    </w:p>
    <w:p w:rsidR="00864F0D" w:rsidRPr="00D95091" w:rsidRDefault="00864F0D" w:rsidP="00864F0D">
      <w:pPr>
        <w:rPr>
          <w:rFonts w:ascii="Times New Roman" w:hAnsi="Times New Roman"/>
          <w:color w:val="000000"/>
          <w:szCs w:val="24"/>
        </w:rPr>
      </w:pPr>
    </w:p>
    <w:p w:rsidR="00E26793" w:rsidRDefault="00864F0D" w:rsidP="00864F0D">
      <w:pPr>
        <w:jc w:val="both"/>
        <w:rPr>
          <w:rFonts w:ascii="Times New Roman" w:hAnsi="Times New Roman"/>
          <w:color w:val="000000"/>
          <w:szCs w:val="24"/>
        </w:rPr>
      </w:pPr>
      <w:r w:rsidRPr="00D95091">
        <w:rPr>
          <w:rFonts w:ascii="Times New Roman" w:hAnsi="Times New Roman"/>
          <w:color w:val="000000"/>
          <w:szCs w:val="24"/>
        </w:rPr>
        <w:lastRenderedPageBreak/>
        <w:t>The deadline for submitting the proposal an</w:t>
      </w:r>
      <w:r w:rsidR="00B73B76" w:rsidRPr="00D95091">
        <w:rPr>
          <w:rFonts w:ascii="Times New Roman" w:hAnsi="Times New Roman"/>
          <w:color w:val="000000"/>
          <w:szCs w:val="24"/>
        </w:rPr>
        <w:t xml:space="preserve">d consultant’s C.V. will be on </w:t>
      </w:r>
      <w:r w:rsidR="007C3A2E">
        <w:rPr>
          <w:rFonts w:ascii="Times New Roman" w:hAnsi="Times New Roman"/>
          <w:color w:val="000000"/>
          <w:szCs w:val="24"/>
        </w:rPr>
        <w:t>15</w:t>
      </w:r>
      <w:r w:rsidR="00AC6109">
        <w:rPr>
          <w:rFonts w:ascii="Times New Roman" w:hAnsi="Times New Roman"/>
          <w:color w:val="000000"/>
          <w:szCs w:val="24"/>
        </w:rPr>
        <w:t xml:space="preserve"> </w:t>
      </w:r>
      <w:r w:rsidR="00E26793">
        <w:rPr>
          <w:rFonts w:ascii="Times New Roman" w:hAnsi="Times New Roman"/>
          <w:color w:val="000000"/>
          <w:szCs w:val="24"/>
        </w:rPr>
        <w:t xml:space="preserve">October </w:t>
      </w:r>
      <w:r w:rsidR="00AC6109">
        <w:rPr>
          <w:rFonts w:ascii="Times New Roman" w:hAnsi="Times New Roman"/>
          <w:color w:val="000000"/>
          <w:szCs w:val="24"/>
        </w:rPr>
        <w:t>2013</w:t>
      </w:r>
      <w:r w:rsidR="00CB1DD6" w:rsidRPr="00D95091">
        <w:rPr>
          <w:rFonts w:ascii="Times New Roman" w:hAnsi="Times New Roman"/>
          <w:color w:val="000000"/>
          <w:szCs w:val="24"/>
        </w:rPr>
        <w:t>.</w:t>
      </w:r>
      <w:r w:rsidRPr="00D95091">
        <w:rPr>
          <w:rFonts w:ascii="Times New Roman" w:hAnsi="Times New Roman"/>
          <w:color w:val="000000"/>
          <w:szCs w:val="24"/>
        </w:rPr>
        <w:t xml:space="preserve"> </w:t>
      </w:r>
    </w:p>
    <w:p w:rsidR="00E26793" w:rsidRDefault="00E26793" w:rsidP="00864F0D">
      <w:pPr>
        <w:jc w:val="both"/>
        <w:rPr>
          <w:rFonts w:ascii="Times New Roman" w:hAnsi="Times New Roman"/>
          <w:color w:val="000000"/>
          <w:szCs w:val="24"/>
        </w:rPr>
      </w:pPr>
    </w:p>
    <w:p w:rsidR="00864F0D" w:rsidRPr="00D95091" w:rsidRDefault="00864F0D" w:rsidP="00864F0D">
      <w:pPr>
        <w:jc w:val="both"/>
        <w:rPr>
          <w:rFonts w:ascii="Times New Roman" w:hAnsi="Times New Roman"/>
          <w:color w:val="000000"/>
          <w:szCs w:val="24"/>
        </w:rPr>
      </w:pPr>
      <w:r w:rsidRPr="00D95091">
        <w:rPr>
          <w:rFonts w:ascii="Times New Roman" w:hAnsi="Times New Roman"/>
          <w:color w:val="000000"/>
          <w:szCs w:val="24"/>
        </w:rPr>
        <w:t>If you are interested to know more about Plan</w:t>
      </w:r>
      <w:r w:rsidR="00E26793">
        <w:rPr>
          <w:rFonts w:ascii="Times New Roman" w:hAnsi="Times New Roman"/>
          <w:color w:val="000000"/>
          <w:szCs w:val="24"/>
        </w:rPr>
        <w:t>, our values and standards of work</w:t>
      </w:r>
      <w:r w:rsidRPr="00D95091">
        <w:rPr>
          <w:rFonts w:ascii="Times New Roman" w:hAnsi="Times New Roman"/>
          <w:color w:val="000000"/>
          <w:szCs w:val="24"/>
        </w:rPr>
        <w:t xml:space="preserve">, please visit our website at: </w:t>
      </w:r>
    </w:p>
    <w:p w:rsidR="00864F0D" w:rsidRPr="00D95091" w:rsidRDefault="00D13F06" w:rsidP="00864F0D">
      <w:pPr>
        <w:jc w:val="both"/>
        <w:rPr>
          <w:rFonts w:ascii="Times New Roman" w:hAnsi="Times New Roman"/>
          <w:color w:val="000000"/>
          <w:szCs w:val="24"/>
        </w:rPr>
      </w:pPr>
      <w:hyperlink r:id="rId11" w:history="1">
        <w:r w:rsidR="00864F0D" w:rsidRPr="00D95091">
          <w:rPr>
            <w:rStyle w:val="Hyperlink"/>
            <w:rFonts w:ascii="Times New Roman" w:hAnsi="Times New Roman"/>
            <w:szCs w:val="24"/>
          </w:rPr>
          <w:t>www.plan-international.org</w:t>
        </w:r>
      </w:hyperlink>
      <w:r w:rsidR="00864F0D" w:rsidRPr="00D95091">
        <w:rPr>
          <w:rFonts w:ascii="Times New Roman" w:hAnsi="Times New Roman"/>
          <w:color w:val="000000"/>
          <w:szCs w:val="24"/>
        </w:rPr>
        <w:t xml:space="preserve">  </w:t>
      </w:r>
    </w:p>
    <w:p w:rsidR="00864F0D" w:rsidRPr="00D95091" w:rsidRDefault="00864F0D" w:rsidP="00864F0D">
      <w:pPr>
        <w:jc w:val="center"/>
        <w:rPr>
          <w:rFonts w:ascii="Times New Roman" w:hAnsi="Times New Roman"/>
          <w:color w:val="000000"/>
          <w:szCs w:val="24"/>
        </w:rPr>
      </w:pPr>
    </w:p>
    <w:p w:rsidR="00864F0D" w:rsidRPr="00D95091" w:rsidRDefault="00E26793" w:rsidP="00864F0D">
      <w:pPr>
        <w:rPr>
          <w:rFonts w:ascii="Times New Roman" w:hAnsi="Times New Roman"/>
          <w:szCs w:val="24"/>
        </w:rPr>
      </w:pPr>
      <w:r>
        <w:rPr>
          <w:rFonts w:ascii="Times New Roman" w:hAnsi="Times New Roman"/>
          <w:color w:val="000000"/>
          <w:szCs w:val="24"/>
        </w:rPr>
        <w:t>Due to high level of applications, o</w:t>
      </w:r>
      <w:r w:rsidR="00864F0D" w:rsidRPr="00D95091">
        <w:rPr>
          <w:rFonts w:ascii="Times New Roman" w:hAnsi="Times New Roman"/>
          <w:color w:val="000000"/>
          <w:szCs w:val="24"/>
        </w:rPr>
        <w:t>nly short-listed consultant</w:t>
      </w:r>
      <w:r>
        <w:rPr>
          <w:rFonts w:ascii="Times New Roman" w:hAnsi="Times New Roman"/>
          <w:color w:val="000000"/>
          <w:szCs w:val="24"/>
        </w:rPr>
        <w:t>s/ teams</w:t>
      </w:r>
      <w:r w:rsidR="00864F0D" w:rsidRPr="00D95091">
        <w:rPr>
          <w:rFonts w:ascii="Times New Roman" w:hAnsi="Times New Roman"/>
          <w:color w:val="000000"/>
          <w:szCs w:val="24"/>
        </w:rPr>
        <w:t xml:space="preserve"> will be contacted for </w:t>
      </w:r>
      <w:r>
        <w:rPr>
          <w:rFonts w:ascii="Times New Roman" w:hAnsi="Times New Roman"/>
          <w:color w:val="000000"/>
          <w:szCs w:val="24"/>
        </w:rPr>
        <w:t>further interview and short-listing process</w:t>
      </w:r>
      <w:r w:rsidR="00864F0D" w:rsidRPr="00D95091">
        <w:rPr>
          <w:rFonts w:ascii="Times New Roman" w:hAnsi="Times New Roman"/>
          <w:color w:val="000000"/>
          <w:szCs w:val="24"/>
        </w:rPr>
        <w:t>.</w:t>
      </w:r>
    </w:p>
    <w:p w:rsidR="00864F0D" w:rsidRPr="00D95091" w:rsidRDefault="00864F0D" w:rsidP="00864F0D">
      <w:pPr>
        <w:ind w:left="360"/>
        <w:jc w:val="both"/>
        <w:rPr>
          <w:rFonts w:ascii="Times New Roman" w:hAnsi="Times New Roman"/>
          <w:b/>
          <w:szCs w:val="24"/>
        </w:rPr>
      </w:pPr>
    </w:p>
    <w:p w:rsidR="0090767F" w:rsidRPr="00D95091" w:rsidRDefault="0090767F" w:rsidP="00864F0D">
      <w:pPr>
        <w:ind w:left="360"/>
        <w:jc w:val="both"/>
        <w:rPr>
          <w:rFonts w:ascii="Times New Roman" w:hAnsi="Times New Roman"/>
          <w:b/>
          <w:szCs w:val="24"/>
        </w:rPr>
      </w:pPr>
    </w:p>
    <w:p w:rsidR="00864F0D" w:rsidRPr="00D95091" w:rsidRDefault="00864F0D" w:rsidP="009D1234">
      <w:pPr>
        <w:jc w:val="both"/>
        <w:rPr>
          <w:rFonts w:ascii="Times New Roman" w:hAnsi="Times New Roman"/>
          <w:szCs w:val="24"/>
        </w:rPr>
      </w:pPr>
      <w:r w:rsidRPr="00D95091">
        <w:rPr>
          <w:rFonts w:ascii="Times New Roman" w:hAnsi="Times New Roman"/>
          <w:szCs w:val="24"/>
        </w:rPr>
        <w:t xml:space="preserve">Prepared by </w:t>
      </w:r>
      <w:r w:rsidRPr="00D95091">
        <w:rPr>
          <w:rFonts w:ascii="Times New Roman" w:hAnsi="Times New Roman"/>
          <w:szCs w:val="24"/>
        </w:rPr>
        <w:tab/>
      </w:r>
      <w:r w:rsidR="00491762" w:rsidRPr="00D95091">
        <w:rPr>
          <w:rFonts w:ascii="Times New Roman" w:hAnsi="Times New Roman"/>
          <w:szCs w:val="24"/>
        </w:rPr>
        <w:t xml:space="preserve"> </w:t>
      </w:r>
      <w:r w:rsidRPr="00D95091">
        <w:rPr>
          <w:rFonts w:ascii="Times New Roman" w:hAnsi="Times New Roman"/>
          <w:szCs w:val="24"/>
        </w:rPr>
        <w:tab/>
      </w:r>
      <w:r w:rsidRPr="00D95091">
        <w:rPr>
          <w:rFonts w:ascii="Times New Roman" w:hAnsi="Times New Roman"/>
          <w:szCs w:val="24"/>
        </w:rPr>
        <w:tab/>
      </w:r>
      <w:r w:rsidR="008C3591" w:rsidRPr="00D95091">
        <w:rPr>
          <w:rFonts w:ascii="Times New Roman" w:hAnsi="Times New Roman"/>
          <w:szCs w:val="24"/>
        </w:rPr>
        <w:t>Reviewed by</w:t>
      </w:r>
      <w:r w:rsidRPr="00D95091">
        <w:rPr>
          <w:rFonts w:ascii="Times New Roman" w:hAnsi="Times New Roman"/>
          <w:szCs w:val="24"/>
        </w:rPr>
        <w:tab/>
      </w:r>
      <w:r w:rsidR="006C368D" w:rsidRPr="00D95091">
        <w:rPr>
          <w:rFonts w:ascii="Times New Roman" w:hAnsi="Times New Roman"/>
          <w:szCs w:val="24"/>
        </w:rPr>
        <w:t xml:space="preserve">       </w:t>
      </w:r>
      <w:r w:rsidR="008C3591" w:rsidRPr="00D95091">
        <w:rPr>
          <w:rFonts w:ascii="Times New Roman" w:hAnsi="Times New Roman"/>
          <w:szCs w:val="24"/>
        </w:rPr>
        <w:t xml:space="preserve">     </w:t>
      </w:r>
      <w:r w:rsidR="0073061D" w:rsidRPr="00D95091">
        <w:rPr>
          <w:rFonts w:ascii="Times New Roman" w:hAnsi="Times New Roman"/>
          <w:szCs w:val="24"/>
        </w:rPr>
        <w:t xml:space="preserve">       </w:t>
      </w:r>
      <w:r w:rsidR="009D1234" w:rsidRPr="00D95091">
        <w:rPr>
          <w:rFonts w:ascii="Times New Roman" w:hAnsi="Times New Roman"/>
          <w:szCs w:val="24"/>
        </w:rPr>
        <w:tab/>
      </w:r>
      <w:r w:rsidR="00CA06F1" w:rsidRPr="00CA06F1">
        <w:rPr>
          <w:rFonts w:ascii="Times New Roman" w:hAnsi="Times New Roman"/>
          <w:szCs w:val="24"/>
        </w:rPr>
        <w:t>Approved by</w:t>
      </w:r>
    </w:p>
    <w:p w:rsidR="00864F0D" w:rsidRPr="00D95091" w:rsidRDefault="00864F0D" w:rsidP="00864F0D">
      <w:pPr>
        <w:ind w:left="360"/>
        <w:jc w:val="both"/>
        <w:rPr>
          <w:rFonts w:ascii="Times New Roman" w:hAnsi="Times New Roman"/>
          <w:szCs w:val="24"/>
        </w:rPr>
      </w:pPr>
    </w:p>
    <w:p w:rsidR="00864F0D" w:rsidRPr="00D95091" w:rsidRDefault="00864F0D" w:rsidP="00864F0D">
      <w:pPr>
        <w:ind w:left="360"/>
        <w:jc w:val="both"/>
        <w:rPr>
          <w:rFonts w:ascii="Times New Roman" w:hAnsi="Times New Roman"/>
          <w:szCs w:val="24"/>
        </w:rPr>
      </w:pPr>
    </w:p>
    <w:p w:rsidR="00864F0D" w:rsidRPr="00D95091" w:rsidRDefault="00864F0D" w:rsidP="00864F0D">
      <w:pPr>
        <w:ind w:left="360"/>
        <w:jc w:val="both"/>
        <w:rPr>
          <w:rFonts w:ascii="Times New Roman" w:hAnsi="Times New Roman"/>
          <w:szCs w:val="24"/>
        </w:rPr>
      </w:pPr>
    </w:p>
    <w:p w:rsidR="006C368D" w:rsidRPr="00D95091" w:rsidRDefault="006C368D" w:rsidP="00864F0D">
      <w:pPr>
        <w:ind w:left="360"/>
        <w:jc w:val="both"/>
        <w:rPr>
          <w:rFonts w:ascii="Times New Roman" w:hAnsi="Times New Roman"/>
          <w:szCs w:val="24"/>
        </w:rPr>
      </w:pPr>
    </w:p>
    <w:p w:rsidR="00864F0D" w:rsidRPr="00D95091" w:rsidRDefault="00864F0D" w:rsidP="00864F0D">
      <w:pPr>
        <w:ind w:left="360"/>
        <w:jc w:val="both"/>
        <w:rPr>
          <w:rFonts w:ascii="Times New Roman" w:hAnsi="Times New Roman"/>
          <w:szCs w:val="24"/>
        </w:rPr>
      </w:pPr>
    </w:p>
    <w:p w:rsidR="00864F0D" w:rsidRPr="00D95091" w:rsidRDefault="00221E81" w:rsidP="009D1234">
      <w:pPr>
        <w:jc w:val="both"/>
        <w:rPr>
          <w:rFonts w:ascii="Times New Roman" w:hAnsi="Times New Roman"/>
          <w:b/>
          <w:szCs w:val="24"/>
          <w:lang w:val="nb-NO"/>
        </w:rPr>
      </w:pPr>
      <w:r>
        <w:rPr>
          <w:rFonts w:ascii="Times New Roman" w:hAnsi="Times New Roman"/>
          <w:b/>
          <w:szCs w:val="24"/>
          <w:lang w:val="nb-NO"/>
        </w:rPr>
        <w:t>Nguyen Khanh Hang</w:t>
      </w:r>
      <w:r>
        <w:rPr>
          <w:rFonts w:ascii="Times New Roman" w:hAnsi="Times New Roman"/>
          <w:b/>
          <w:szCs w:val="24"/>
          <w:lang w:val="nb-NO"/>
        </w:rPr>
        <w:tab/>
      </w:r>
      <w:r w:rsidR="008C3591" w:rsidRPr="00D95091">
        <w:rPr>
          <w:rFonts w:ascii="Times New Roman" w:hAnsi="Times New Roman"/>
          <w:b/>
          <w:szCs w:val="24"/>
          <w:lang w:val="nb-NO"/>
        </w:rPr>
        <w:t>Nguyen Quoc Tien</w:t>
      </w:r>
      <w:r w:rsidR="009D1234" w:rsidRPr="00D95091">
        <w:rPr>
          <w:rFonts w:ascii="Times New Roman" w:hAnsi="Times New Roman"/>
          <w:b/>
          <w:szCs w:val="24"/>
          <w:lang w:val="nb-NO"/>
        </w:rPr>
        <w:tab/>
      </w:r>
      <w:r w:rsidR="008C3591" w:rsidRPr="00D95091">
        <w:rPr>
          <w:rFonts w:ascii="Times New Roman" w:hAnsi="Times New Roman"/>
          <w:b/>
          <w:szCs w:val="24"/>
          <w:lang w:val="nb-NO"/>
        </w:rPr>
        <w:t xml:space="preserve"> </w:t>
      </w:r>
      <w:r w:rsidR="006736C9" w:rsidRPr="00D95091">
        <w:rPr>
          <w:rFonts w:ascii="Times New Roman" w:hAnsi="Times New Roman"/>
          <w:b/>
          <w:szCs w:val="24"/>
          <w:lang w:val="nb-NO"/>
        </w:rPr>
        <w:tab/>
      </w:r>
      <w:r w:rsidR="008C3591" w:rsidRPr="00D95091">
        <w:rPr>
          <w:rFonts w:ascii="Times New Roman" w:hAnsi="Times New Roman"/>
          <w:b/>
          <w:szCs w:val="24"/>
          <w:lang w:val="nb-NO"/>
        </w:rPr>
        <w:t xml:space="preserve"> </w:t>
      </w:r>
      <w:r w:rsidR="009E5FEA">
        <w:rPr>
          <w:rFonts w:ascii="Times New Roman" w:hAnsi="Times New Roman"/>
          <w:b/>
          <w:szCs w:val="24"/>
          <w:lang w:val="nb-NO"/>
        </w:rPr>
        <w:t xml:space="preserve"> </w:t>
      </w:r>
      <w:r>
        <w:rPr>
          <w:rFonts w:ascii="Times New Roman" w:hAnsi="Times New Roman"/>
          <w:b/>
          <w:szCs w:val="24"/>
          <w:lang w:val="nb-NO"/>
        </w:rPr>
        <w:t>Luu Quang Dai</w:t>
      </w:r>
    </w:p>
    <w:p w:rsidR="00864F0D" w:rsidRPr="00D95091" w:rsidRDefault="00BD6F56" w:rsidP="009D1234">
      <w:pPr>
        <w:jc w:val="both"/>
        <w:rPr>
          <w:rFonts w:ascii="Times New Roman" w:hAnsi="Times New Roman"/>
          <w:szCs w:val="24"/>
        </w:rPr>
      </w:pPr>
      <w:r w:rsidRPr="00D95091">
        <w:rPr>
          <w:rFonts w:ascii="Times New Roman" w:hAnsi="Times New Roman"/>
          <w:szCs w:val="24"/>
        </w:rPr>
        <w:t>M&amp;E Specialist</w:t>
      </w:r>
      <w:r w:rsidR="00864F0D" w:rsidRPr="00D95091">
        <w:rPr>
          <w:rFonts w:ascii="Times New Roman" w:hAnsi="Times New Roman"/>
          <w:szCs w:val="24"/>
        </w:rPr>
        <w:tab/>
      </w:r>
      <w:r w:rsidR="00864F0D" w:rsidRPr="00D95091">
        <w:rPr>
          <w:rFonts w:ascii="Times New Roman" w:hAnsi="Times New Roman"/>
          <w:szCs w:val="24"/>
        </w:rPr>
        <w:tab/>
      </w:r>
      <w:r w:rsidR="00D9494D" w:rsidRPr="00D95091">
        <w:rPr>
          <w:rFonts w:ascii="Times New Roman" w:hAnsi="Times New Roman"/>
          <w:szCs w:val="24"/>
        </w:rPr>
        <w:t>PPDP SPM</w:t>
      </w:r>
      <w:r w:rsidR="00864F0D" w:rsidRPr="00D95091">
        <w:rPr>
          <w:rFonts w:ascii="Times New Roman" w:hAnsi="Times New Roman"/>
          <w:szCs w:val="24"/>
        </w:rPr>
        <w:tab/>
      </w:r>
      <w:r w:rsidR="00864F0D" w:rsidRPr="00D95091">
        <w:rPr>
          <w:rFonts w:ascii="Times New Roman" w:hAnsi="Times New Roman"/>
          <w:szCs w:val="24"/>
        </w:rPr>
        <w:tab/>
      </w:r>
      <w:r w:rsidR="006736C9" w:rsidRPr="00D95091">
        <w:rPr>
          <w:rFonts w:ascii="Times New Roman" w:hAnsi="Times New Roman"/>
          <w:szCs w:val="24"/>
        </w:rPr>
        <w:t xml:space="preserve"> </w:t>
      </w:r>
      <w:r w:rsidR="006736C9" w:rsidRPr="00D95091">
        <w:rPr>
          <w:rFonts w:ascii="Times New Roman" w:hAnsi="Times New Roman"/>
          <w:szCs w:val="24"/>
        </w:rPr>
        <w:tab/>
      </w:r>
      <w:r w:rsidR="008C3591" w:rsidRPr="00D95091">
        <w:rPr>
          <w:rFonts w:ascii="Times New Roman" w:hAnsi="Times New Roman"/>
          <w:szCs w:val="24"/>
        </w:rPr>
        <w:t xml:space="preserve"> </w:t>
      </w:r>
      <w:r w:rsidR="009E5FEA">
        <w:rPr>
          <w:rFonts w:ascii="Times New Roman" w:hAnsi="Times New Roman"/>
          <w:szCs w:val="24"/>
        </w:rPr>
        <w:t xml:space="preserve"> </w:t>
      </w:r>
      <w:r w:rsidR="00221E81">
        <w:rPr>
          <w:rFonts w:ascii="Times New Roman" w:hAnsi="Times New Roman"/>
          <w:szCs w:val="24"/>
        </w:rPr>
        <w:t xml:space="preserve">Acting </w:t>
      </w:r>
      <w:r w:rsidR="00CA06F1" w:rsidRPr="00CA06F1">
        <w:rPr>
          <w:rFonts w:ascii="Times New Roman" w:hAnsi="Times New Roman"/>
          <w:szCs w:val="24"/>
          <w:lang w:val="nb-NO"/>
        </w:rPr>
        <w:t>PSM</w:t>
      </w:r>
    </w:p>
    <w:p w:rsidR="00EA2F5A" w:rsidRDefault="00BD6F56" w:rsidP="00CA06F1">
      <w:pPr>
        <w:jc w:val="both"/>
        <w:rPr>
          <w:rFonts w:ascii="Times New Roman" w:hAnsi="Times New Roman"/>
          <w:b/>
          <w:bCs/>
          <w:szCs w:val="24"/>
          <w:lang w:val="en-US"/>
        </w:rPr>
      </w:pPr>
      <w:r w:rsidRPr="00D95091">
        <w:rPr>
          <w:rFonts w:ascii="Times New Roman" w:hAnsi="Times New Roman"/>
          <w:szCs w:val="24"/>
        </w:rPr>
        <w:t>Date:</w:t>
      </w:r>
      <w:r w:rsidR="008C3591" w:rsidRPr="00D95091">
        <w:rPr>
          <w:rFonts w:ascii="Times New Roman" w:hAnsi="Times New Roman"/>
          <w:szCs w:val="24"/>
        </w:rPr>
        <w:tab/>
      </w:r>
      <w:r w:rsidR="008C3591" w:rsidRPr="00D95091">
        <w:rPr>
          <w:rFonts w:ascii="Times New Roman" w:hAnsi="Times New Roman"/>
          <w:szCs w:val="24"/>
        </w:rPr>
        <w:tab/>
      </w:r>
      <w:r w:rsidR="008C3591" w:rsidRPr="00D95091">
        <w:rPr>
          <w:rFonts w:ascii="Times New Roman" w:hAnsi="Times New Roman"/>
          <w:szCs w:val="24"/>
        </w:rPr>
        <w:tab/>
      </w:r>
      <w:r w:rsidR="008C3591" w:rsidRPr="00D95091">
        <w:rPr>
          <w:rFonts w:ascii="Times New Roman" w:hAnsi="Times New Roman"/>
          <w:szCs w:val="24"/>
        </w:rPr>
        <w:tab/>
        <w:t xml:space="preserve">Date:                                   </w:t>
      </w:r>
      <w:r w:rsidR="00CA06F1">
        <w:rPr>
          <w:rFonts w:ascii="Times New Roman" w:hAnsi="Times New Roman"/>
          <w:szCs w:val="24"/>
        </w:rPr>
        <w:t xml:space="preserve"> </w:t>
      </w:r>
      <w:r w:rsidR="006C368D" w:rsidRPr="00D95091">
        <w:rPr>
          <w:rFonts w:ascii="Times New Roman" w:hAnsi="Times New Roman"/>
          <w:szCs w:val="24"/>
        </w:rPr>
        <w:t xml:space="preserve"> </w:t>
      </w:r>
      <w:r w:rsidR="008C3591" w:rsidRPr="00D95091">
        <w:rPr>
          <w:rFonts w:ascii="Times New Roman" w:hAnsi="Times New Roman"/>
          <w:szCs w:val="24"/>
        </w:rPr>
        <w:t>Date:</w:t>
      </w:r>
    </w:p>
    <w:p w:rsidR="002D4DE5" w:rsidRDefault="002D4DE5">
      <w:pPr>
        <w:rPr>
          <w:rFonts w:ascii="Times New Roman" w:hAnsi="Times New Roman"/>
          <w:b/>
          <w:bCs/>
          <w:szCs w:val="24"/>
          <w:lang w:val="en-US"/>
        </w:rPr>
      </w:pPr>
    </w:p>
    <w:p w:rsidR="00E26793" w:rsidRDefault="00E26793">
      <w:pPr>
        <w:rPr>
          <w:rFonts w:ascii="Times New Roman" w:hAnsi="Times New Roman"/>
          <w:b/>
          <w:bCs/>
          <w:sz w:val="22"/>
          <w:szCs w:val="22"/>
          <w:lang w:val="en-US"/>
        </w:rPr>
      </w:pPr>
      <w:r>
        <w:rPr>
          <w:rFonts w:ascii="Times New Roman" w:hAnsi="Times New Roman"/>
          <w:b/>
          <w:bCs/>
          <w:sz w:val="22"/>
          <w:szCs w:val="22"/>
          <w:lang w:val="en-US"/>
        </w:rPr>
        <w:br w:type="page"/>
      </w:r>
    </w:p>
    <w:p w:rsidR="00C25D4A" w:rsidRPr="00E26793" w:rsidRDefault="00C25D4A" w:rsidP="00C25D4A">
      <w:pPr>
        <w:ind w:left="1800" w:hanging="1800"/>
        <w:jc w:val="center"/>
        <w:rPr>
          <w:rFonts w:ascii="Times New Roman" w:hAnsi="Times New Roman"/>
          <w:b/>
          <w:bCs/>
          <w:szCs w:val="22"/>
          <w:lang w:val="en-US"/>
        </w:rPr>
      </w:pPr>
      <w:r w:rsidRPr="00E26793">
        <w:rPr>
          <w:rFonts w:ascii="Times New Roman" w:hAnsi="Times New Roman"/>
          <w:b/>
          <w:bCs/>
          <w:szCs w:val="22"/>
          <w:lang w:val="en-US"/>
        </w:rPr>
        <w:lastRenderedPageBreak/>
        <w:t>ANNEX 1 - PROPOSED STRUCTURE OF FINAL EVALUATION REPORT</w:t>
      </w:r>
      <w:r w:rsidRPr="00E26793">
        <w:rPr>
          <w:rFonts w:ascii="Times New Roman" w:hAnsi="Times New Roman"/>
          <w:b/>
          <w:bCs/>
          <w:szCs w:val="22"/>
          <w:vertAlign w:val="superscript"/>
          <w:lang w:val="en-US"/>
        </w:rPr>
        <w:t xml:space="preserve"> [1]</w:t>
      </w:r>
    </w:p>
    <w:p w:rsidR="00C25D4A" w:rsidRPr="00E26793" w:rsidRDefault="00C25D4A" w:rsidP="00C25D4A">
      <w:pPr>
        <w:ind w:left="180"/>
        <w:rPr>
          <w:rFonts w:ascii="Times New Roman" w:hAnsi="Times New Roman"/>
          <w:b/>
          <w:bCs/>
          <w:szCs w:val="22"/>
          <w:lang w:val="en-US"/>
        </w:rPr>
      </w:pPr>
    </w:p>
    <w:p w:rsidR="00C25D4A" w:rsidRPr="00E26793" w:rsidRDefault="00C25D4A" w:rsidP="00C25D4A">
      <w:pPr>
        <w:spacing w:before="60" w:after="60"/>
        <w:ind w:left="360"/>
        <w:rPr>
          <w:rFonts w:ascii="Times New Roman" w:hAnsi="Times New Roman"/>
          <w:b/>
          <w:bCs/>
          <w:szCs w:val="22"/>
          <w:lang w:val="en-US"/>
        </w:rPr>
      </w:pPr>
      <w:r w:rsidRPr="00E26793">
        <w:rPr>
          <w:rFonts w:ascii="Times New Roman" w:hAnsi="Times New Roman"/>
          <w:b/>
          <w:bCs/>
          <w:szCs w:val="22"/>
          <w:lang w:val="en-US"/>
        </w:rPr>
        <w:t>Title page</w:t>
      </w:r>
    </w:p>
    <w:p w:rsidR="00C25D4A" w:rsidRPr="00E26793" w:rsidRDefault="00C25D4A" w:rsidP="00C25D4A">
      <w:pPr>
        <w:spacing w:before="60" w:after="60"/>
        <w:ind w:left="360"/>
        <w:rPr>
          <w:rFonts w:ascii="Times New Roman" w:hAnsi="Times New Roman"/>
          <w:b/>
          <w:bCs/>
          <w:szCs w:val="22"/>
          <w:lang w:val="en-US"/>
        </w:rPr>
      </w:pPr>
      <w:r w:rsidRPr="00E26793">
        <w:rPr>
          <w:rFonts w:ascii="Times New Roman" w:hAnsi="Times New Roman"/>
          <w:b/>
          <w:bCs/>
          <w:szCs w:val="22"/>
          <w:lang w:val="en-US"/>
        </w:rPr>
        <w:t>Acronyms and Abbreviations</w:t>
      </w:r>
    </w:p>
    <w:p w:rsidR="00C25D4A" w:rsidRPr="00E26793" w:rsidRDefault="00C25D4A" w:rsidP="00C25D4A">
      <w:pPr>
        <w:spacing w:before="60" w:after="60"/>
        <w:ind w:left="360"/>
        <w:rPr>
          <w:rFonts w:ascii="Times New Roman" w:hAnsi="Times New Roman"/>
          <w:b/>
          <w:bCs/>
          <w:szCs w:val="22"/>
          <w:lang w:val="en-US"/>
        </w:rPr>
      </w:pPr>
      <w:r w:rsidRPr="00E26793">
        <w:rPr>
          <w:rFonts w:ascii="Times New Roman" w:hAnsi="Times New Roman"/>
          <w:b/>
          <w:bCs/>
          <w:szCs w:val="22"/>
          <w:lang w:val="en-US"/>
        </w:rPr>
        <w:t>Table of Contents</w:t>
      </w:r>
    </w:p>
    <w:p w:rsidR="00C25D4A" w:rsidRPr="00E26793" w:rsidRDefault="00C25D4A" w:rsidP="00C25D4A">
      <w:pPr>
        <w:spacing w:before="60" w:after="60"/>
        <w:ind w:left="360"/>
        <w:rPr>
          <w:rFonts w:ascii="Times New Roman" w:hAnsi="Times New Roman"/>
          <w:b/>
          <w:bCs/>
          <w:szCs w:val="22"/>
          <w:lang w:val="en-US"/>
        </w:rPr>
      </w:pPr>
      <w:r w:rsidRPr="00E26793">
        <w:rPr>
          <w:rFonts w:ascii="Times New Roman" w:hAnsi="Times New Roman"/>
          <w:b/>
          <w:bCs/>
          <w:szCs w:val="22"/>
          <w:lang w:val="en-US"/>
        </w:rPr>
        <w:t>List of Tables and Charts</w:t>
      </w:r>
    </w:p>
    <w:p w:rsidR="00C25D4A" w:rsidRPr="00E26793" w:rsidRDefault="00C25D4A" w:rsidP="00C25D4A">
      <w:pPr>
        <w:spacing w:before="60" w:after="60"/>
        <w:ind w:left="360"/>
        <w:rPr>
          <w:rFonts w:ascii="Times New Roman" w:hAnsi="Times New Roman"/>
          <w:b/>
          <w:bCs/>
          <w:szCs w:val="22"/>
          <w:lang w:val="en-US"/>
        </w:rPr>
      </w:pPr>
      <w:r w:rsidRPr="00E26793">
        <w:rPr>
          <w:rFonts w:ascii="Times New Roman" w:hAnsi="Times New Roman"/>
          <w:b/>
          <w:bCs/>
          <w:szCs w:val="22"/>
          <w:lang w:val="en-US"/>
        </w:rPr>
        <w:t>Acknowledgement</w:t>
      </w:r>
    </w:p>
    <w:p w:rsidR="00C25D4A" w:rsidRPr="00E26793" w:rsidRDefault="00C25D4A" w:rsidP="00C25D4A">
      <w:pPr>
        <w:spacing w:before="60" w:after="60"/>
        <w:ind w:left="360"/>
        <w:rPr>
          <w:rFonts w:ascii="Times New Roman" w:hAnsi="Times New Roman"/>
          <w:b/>
          <w:bCs/>
          <w:szCs w:val="22"/>
          <w:lang w:val="en-US"/>
        </w:rPr>
      </w:pPr>
      <w:r w:rsidRPr="00E26793">
        <w:rPr>
          <w:rFonts w:ascii="Times New Roman" w:hAnsi="Times New Roman"/>
          <w:b/>
          <w:bCs/>
          <w:szCs w:val="22"/>
          <w:lang w:val="en-US"/>
        </w:rPr>
        <w:t xml:space="preserve">Executive summary </w:t>
      </w:r>
      <w:r w:rsidRPr="00E26793">
        <w:rPr>
          <w:rFonts w:ascii="Times New Roman" w:hAnsi="Times New Roman"/>
          <w:szCs w:val="22"/>
          <w:lang w:val="en-US"/>
        </w:rPr>
        <w:t>(</w:t>
      </w:r>
      <w:r w:rsidRPr="00E26793">
        <w:rPr>
          <w:rFonts w:ascii="Times New Roman" w:hAnsi="Times New Roman"/>
          <w:szCs w:val="22"/>
        </w:rPr>
        <w:t>to gain familiarity prior to reading the report, or as a summary for those who will not ready read the entire report)</w:t>
      </w:r>
    </w:p>
    <w:p w:rsidR="00D95091" w:rsidRPr="00E26793" w:rsidRDefault="00C25D4A" w:rsidP="00D95091">
      <w:pPr>
        <w:numPr>
          <w:ilvl w:val="1"/>
          <w:numId w:val="27"/>
        </w:numPr>
        <w:spacing w:before="60" w:after="60"/>
        <w:ind w:left="1440"/>
        <w:rPr>
          <w:rFonts w:ascii="Times New Roman" w:hAnsi="Times New Roman"/>
          <w:szCs w:val="22"/>
          <w:lang w:val="en-US"/>
        </w:rPr>
      </w:pPr>
      <w:r w:rsidRPr="00E26793">
        <w:rPr>
          <w:rFonts w:ascii="Times New Roman" w:hAnsi="Times New Roman"/>
          <w:szCs w:val="22"/>
          <w:lang w:val="en-US"/>
        </w:rPr>
        <w:t xml:space="preserve">Should be </w:t>
      </w:r>
      <w:r w:rsidR="006F2448" w:rsidRPr="00E26793">
        <w:rPr>
          <w:rFonts w:ascii="Times New Roman" w:hAnsi="Times New Roman"/>
          <w:szCs w:val="22"/>
          <w:lang w:val="en-US"/>
        </w:rPr>
        <w:t xml:space="preserve">no </w:t>
      </w:r>
      <w:r w:rsidRPr="00E26793">
        <w:rPr>
          <w:rFonts w:ascii="Times New Roman" w:hAnsi="Times New Roman"/>
          <w:szCs w:val="22"/>
          <w:lang w:val="en-US"/>
        </w:rPr>
        <w:t>more than 3-4 pages</w:t>
      </w:r>
    </w:p>
    <w:p w:rsidR="00C25D4A" w:rsidRPr="00E26793" w:rsidRDefault="00C25D4A" w:rsidP="00D95091">
      <w:pPr>
        <w:numPr>
          <w:ilvl w:val="1"/>
          <w:numId w:val="27"/>
        </w:numPr>
        <w:spacing w:before="60" w:after="60"/>
        <w:ind w:left="1440"/>
        <w:rPr>
          <w:rFonts w:ascii="Times New Roman" w:hAnsi="Times New Roman"/>
          <w:szCs w:val="22"/>
          <w:lang w:val="en-US"/>
        </w:rPr>
      </w:pPr>
      <w:r w:rsidRPr="00E26793">
        <w:rPr>
          <w:rFonts w:ascii="Times New Roman" w:hAnsi="Times New Roman"/>
          <w:szCs w:val="22"/>
          <w:lang w:val="en-US"/>
        </w:rPr>
        <w:t>Clearly organized structure (Introduction, issue, need for the deep review,  findings, conclusions and recommendations)</w:t>
      </w:r>
    </w:p>
    <w:p w:rsidR="00C25D4A" w:rsidRPr="00E26793" w:rsidRDefault="00C25D4A" w:rsidP="00C25D4A">
      <w:pPr>
        <w:numPr>
          <w:ilvl w:val="1"/>
          <w:numId w:val="27"/>
        </w:numPr>
        <w:spacing w:before="60" w:after="60"/>
        <w:ind w:left="1440"/>
        <w:rPr>
          <w:rFonts w:ascii="Times New Roman" w:hAnsi="Times New Roman"/>
          <w:szCs w:val="22"/>
          <w:lang w:val="en-US"/>
        </w:rPr>
      </w:pPr>
      <w:r w:rsidRPr="00E26793">
        <w:rPr>
          <w:rFonts w:ascii="Times New Roman" w:hAnsi="Times New Roman"/>
          <w:szCs w:val="22"/>
          <w:lang w:val="en-US"/>
        </w:rPr>
        <w:t>What are the aims</w:t>
      </w:r>
    </w:p>
    <w:p w:rsidR="00C25D4A" w:rsidRPr="00E26793" w:rsidRDefault="00C25D4A" w:rsidP="00C25D4A">
      <w:pPr>
        <w:numPr>
          <w:ilvl w:val="1"/>
          <w:numId w:val="27"/>
        </w:numPr>
        <w:spacing w:before="60" w:after="60"/>
        <w:ind w:left="1440"/>
        <w:rPr>
          <w:rFonts w:ascii="Times New Roman" w:hAnsi="Times New Roman"/>
          <w:szCs w:val="22"/>
          <w:lang w:val="en-US"/>
        </w:rPr>
      </w:pPr>
      <w:r w:rsidRPr="00E26793">
        <w:rPr>
          <w:rFonts w:ascii="Times New Roman" w:hAnsi="Times New Roman"/>
          <w:szCs w:val="22"/>
          <w:lang w:val="en-US"/>
        </w:rPr>
        <w:t>What are the key findings</w:t>
      </w:r>
    </w:p>
    <w:p w:rsidR="00C25D4A" w:rsidRPr="00E26793" w:rsidRDefault="00C25D4A" w:rsidP="00C25D4A">
      <w:pPr>
        <w:numPr>
          <w:ilvl w:val="1"/>
          <w:numId w:val="27"/>
        </w:numPr>
        <w:spacing w:before="60" w:after="60"/>
        <w:ind w:left="1440"/>
        <w:rPr>
          <w:rFonts w:ascii="Times New Roman" w:hAnsi="Times New Roman"/>
          <w:szCs w:val="22"/>
          <w:lang w:val="en-US"/>
        </w:rPr>
      </w:pPr>
      <w:r w:rsidRPr="00E26793">
        <w:rPr>
          <w:rFonts w:ascii="Times New Roman" w:hAnsi="Times New Roman"/>
          <w:szCs w:val="22"/>
          <w:lang w:val="en-US"/>
        </w:rPr>
        <w:t>What are the strengths and weakness of the study</w:t>
      </w:r>
    </w:p>
    <w:p w:rsidR="00C25D4A" w:rsidRPr="00E26793" w:rsidRDefault="00C25D4A" w:rsidP="00C25D4A">
      <w:pPr>
        <w:numPr>
          <w:ilvl w:val="0"/>
          <w:numId w:val="6"/>
        </w:numPr>
        <w:spacing w:before="60" w:after="60"/>
        <w:ind w:firstLine="180"/>
        <w:rPr>
          <w:rFonts w:ascii="Times New Roman" w:hAnsi="Times New Roman"/>
          <w:b/>
          <w:bCs/>
          <w:szCs w:val="22"/>
          <w:lang w:val="en-US"/>
        </w:rPr>
      </w:pPr>
      <w:r w:rsidRPr="00E26793">
        <w:rPr>
          <w:rFonts w:ascii="Times New Roman" w:hAnsi="Times New Roman"/>
          <w:b/>
          <w:bCs/>
          <w:szCs w:val="22"/>
          <w:lang w:val="en-US"/>
        </w:rPr>
        <w:t>Introduction</w:t>
      </w:r>
    </w:p>
    <w:p w:rsidR="006F2448" w:rsidRPr="006F2448" w:rsidRDefault="00C25D4A" w:rsidP="006F2448">
      <w:pPr>
        <w:pStyle w:val="ListParagraph"/>
        <w:numPr>
          <w:ilvl w:val="0"/>
          <w:numId w:val="34"/>
        </w:numPr>
        <w:spacing w:before="60" w:after="60"/>
        <w:rPr>
          <w:rFonts w:ascii="Times New Roman" w:hAnsi="Times New Roman"/>
          <w:b/>
          <w:bCs/>
        </w:rPr>
      </w:pPr>
      <w:r w:rsidRPr="006F2448">
        <w:rPr>
          <w:rFonts w:ascii="Times New Roman" w:hAnsi="Times New Roman"/>
          <w:b/>
          <w:bCs/>
        </w:rPr>
        <w:t>Overview</w:t>
      </w:r>
      <w:r w:rsidR="006F2448" w:rsidRPr="006F2448">
        <w:rPr>
          <w:rFonts w:ascii="Times New Roman" w:hAnsi="Times New Roman"/>
          <w:b/>
          <w:bCs/>
        </w:rPr>
        <w:t xml:space="preserve">: </w:t>
      </w:r>
    </w:p>
    <w:p w:rsidR="006F2448" w:rsidRPr="006F2448" w:rsidRDefault="006F2448" w:rsidP="00C25D4A">
      <w:pPr>
        <w:numPr>
          <w:ilvl w:val="1"/>
          <w:numId w:val="27"/>
        </w:numPr>
        <w:spacing w:before="60" w:after="60"/>
        <w:ind w:left="1440"/>
        <w:rPr>
          <w:rFonts w:ascii="Times New Roman" w:hAnsi="Times New Roman"/>
          <w:szCs w:val="22"/>
          <w:lang w:val="en-US"/>
        </w:rPr>
      </w:pPr>
      <w:r>
        <w:rPr>
          <w:rFonts w:ascii="Times New Roman" w:hAnsi="Times New Roman"/>
        </w:rPr>
        <w:t>B</w:t>
      </w:r>
      <w:r w:rsidRPr="006F2448">
        <w:rPr>
          <w:rFonts w:ascii="Times New Roman" w:hAnsi="Times New Roman"/>
        </w:rPr>
        <w:t>ackground information, why the evaluation was conducted/ needed</w:t>
      </w:r>
    </w:p>
    <w:p w:rsidR="00C25D4A" w:rsidRDefault="006F2448" w:rsidP="00C25D4A">
      <w:pPr>
        <w:numPr>
          <w:ilvl w:val="1"/>
          <w:numId w:val="27"/>
        </w:numPr>
        <w:spacing w:before="60" w:after="60"/>
        <w:ind w:left="1440"/>
        <w:rPr>
          <w:rFonts w:ascii="Times New Roman" w:hAnsi="Times New Roman"/>
          <w:szCs w:val="22"/>
          <w:lang w:val="en-US"/>
        </w:rPr>
      </w:pPr>
      <w:r>
        <w:rPr>
          <w:rFonts w:ascii="Times New Roman" w:hAnsi="Times New Roman"/>
          <w:szCs w:val="22"/>
          <w:lang w:val="en-US"/>
        </w:rPr>
        <w:t>Aims and o</w:t>
      </w:r>
      <w:r w:rsidR="00C25D4A" w:rsidRPr="00E26793">
        <w:rPr>
          <w:rFonts w:ascii="Times New Roman" w:hAnsi="Times New Roman"/>
          <w:szCs w:val="22"/>
          <w:lang w:val="en-US"/>
        </w:rPr>
        <w:t xml:space="preserve">bjectives of the </w:t>
      </w:r>
      <w:r>
        <w:rPr>
          <w:rFonts w:ascii="Times New Roman" w:hAnsi="Times New Roman"/>
          <w:szCs w:val="22"/>
          <w:lang w:val="en-US"/>
        </w:rPr>
        <w:t>project evaluation</w:t>
      </w:r>
    </w:p>
    <w:p w:rsidR="006F2448" w:rsidRDefault="006F2448" w:rsidP="00C25D4A">
      <w:pPr>
        <w:numPr>
          <w:ilvl w:val="1"/>
          <w:numId w:val="27"/>
        </w:numPr>
        <w:spacing w:before="60" w:after="60"/>
        <w:ind w:left="1440"/>
        <w:rPr>
          <w:rFonts w:ascii="Times New Roman" w:hAnsi="Times New Roman"/>
          <w:szCs w:val="22"/>
          <w:lang w:val="en-US"/>
        </w:rPr>
      </w:pPr>
      <w:r w:rsidRPr="006F2448">
        <w:rPr>
          <w:rFonts w:ascii="Times New Roman" w:hAnsi="Times New Roman"/>
          <w:szCs w:val="22"/>
          <w:lang w:val="en-US"/>
        </w:rPr>
        <w:t>Purpose of this evaluation – for whom it is developed; what is intended use of the findings from this</w:t>
      </w:r>
      <w:r>
        <w:rPr>
          <w:rFonts w:ascii="Times New Roman" w:hAnsi="Times New Roman"/>
          <w:szCs w:val="22"/>
          <w:lang w:val="en-US"/>
        </w:rPr>
        <w:t xml:space="preserve"> evaluation review.</w:t>
      </w:r>
    </w:p>
    <w:p w:rsidR="006F2448" w:rsidRPr="00E26793" w:rsidRDefault="006F2448" w:rsidP="00C25D4A">
      <w:pPr>
        <w:numPr>
          <w:ilvl w:val="1"/>
          <w:numId w:val="27"/>
        </w:numPr>
        <w:spacing w:before="60" w:after="60"/>
        <w:ind w:left="1440"/>
        <w:rPr>
          <w:rFonts w:ascii="Times New Roman" w:hAnsi="Times New Roman"/>
          <w:szCs w:val="22"/>
          <w:lang w:val="en-US"/>
        </w:rPr>
      </w:pPr>
      <w:r>
        <w:rPr>
          <w:rFonts w:ascii="Times New Roman" w:hAnsi="Times New Roman"/>
          <w:szCs w:val="22"/>
          <w:lang w:val="en-US"/>
        </w:rPr>
        <w:t>Contents of this report (brief descriptions of what this report looks at</w:t>
      </w:r>
      <w:r w:rsidR="00656148">
        <w:rPr>
          <w:rFonts w:ascii="Times New Roman" w:hAnsi="Times New Roman"/>
          <w:szCs w:val="22"/>
          <w:lang w:val="en-US"/>
        </w:rPr>
        <w:t>/ sections of the report</w:t>
      </w:r>
      <w:r>
        <w:rPr>
          <w:rFonts w:ascii="Times New Roman" w:hAnsi="Times New Roman"/>
          <w:szCs w:val="22"/>
          <w:lang w:val="en-US"/>
        </w:rPr>
        <w:t>)</w:t>
      </w:r>
    </w:p>
    <w:p w:rsidR="00656148" w:rsidRPr="00656148" w:rsidRDefault="00656148" w:rsidP="00C25D4A">
      <w:pPr>
        <w:numPr>
          <w:ilvl w:val="0"/>
          <w:numId w:val="6"/>
        </w:numPr>
        <w:spacing w:before="60" w:after="60"/>
        <w:ind w:firstLine="180"/>
        <w:rPr>
          <w:rFonts w:ascii="Times New Roman" w:hAnsi="Times New Roman"/>
          <w:b/>
          <w:bCs/>
          <w:szCs w:val="22"/>
          <w:lang w:val="en-US"/>
        </w:rPr>
      </w:pPr>
      <w:r>
        <w:rPr>
          <w:rFonts w:ascii="Times New Roman" w:hAnsi="Times New Roman"/>
          <w:b/>
          <w:bCs/>
          <w:szCs w:val="22"/>
          <w:lang w:val="en-US"/>
        </w:rPr>
        <w:t>Evaluation Approach and Methodology</w:t>
      </w:r>
    </w:p>
    <w:p w:rsidR="003E1050" w:rsidRDefault="00656148">
      <w:pPr>
        <w:pStyle w:val="ListParagraph"/>
        <w:numPr>
          <w:ilvl w:val="1"/>
          <w:numId w:val="6"/>
        </w:numPr>
        <w:spacing w:before="60" w:after="60"/>
        <w:rPr>
          <w:rFonts w:ascii="Times New Roman" w:hAnsi="Times New Roman"/>
          <w:bCs/>
          <w:szCs w:val="24"/>
        </w:rPr>
      </w:pPr>
      <w:r>
        <w:rPr>
          <w:rFonts w:ascii="Times New Roman" w:hAnsi="Times New Roman"/>
          <w:bCs/>
          <w:sz w:val="24"/>
          <w:szCs w:val="24"/>
        </w:rPr>
        <w:t>Approach and m</w:t>
      </w:r>
      <w:r w:rsidR="00AD3BAE" w:rsidRPr="00AD3BAE">
        <w:rPr>
          <w:rFonts w:ascii="Times New Roman" w:hAnsi="Times New Roman"/>
          <w:bCs/>
          <w:sz w:val="24"/>
          <w:szCs w:val="24"/>
        </w:rPr>
        <w:t>ethodology used for evaluating the project</w:t>
      </w:r>
    </w:p>
    <w:p w:rsidR="00656148" w:rsidRPr="00656148" w:rsidRDefault="00AD3BAE" w:rsidP="00656148">
      <w:pPr>
        <w:numPr>
          <w:ilvl w:val="1"/>
          <w:numId w:val="6"/>
        </w:numPr>
        <w:spacing w:before="60" w:after="60"/>
        <w:rPr>
          <w:rFonts w:ascii="Times New Roman" w:hAnsi="Times New Roman"/>
          <w:szCs w:val="24"/>
          <w:lang w:val="en-US"/>
        </w:rPr>
      </w:pPr>
      <w:r w:rsidRPr="00AD3BAE">
        <w:rPr>
          <w:rFonts w:ascii="Times New Roman" w:hAnsi="Times New Roman"/>
          <w:bCs/>
          <w:szCs w:val="24"/>
          <w:lang w:val="en-US"/>
        </w:rPr>
        <w:t>Location of the review:</w:t>
      </w:r>
      <w:r w:rsidR="00656148" w:rsidRPr="00656148">
        <w:rPr>
          <w:rFonts w:ascii="Times New Roman" w:hAnsi="Times New Roman"/>
          <w:color w:val="000000"/>
          <w:szCs w:val="24"/>
          <w:lang w:val="en-US"/>
        </w:rPr>
        <w:t xml:space="preserve"> General Socio-economic situation of the studied areas : the studied communes and districts </w:t>
      </w:r>
      <w:r w:rsidR="00656148">
        <w:rPr>
          <w:rFonts w:ascii="Times New Roman" w:hAnsi="Times New Roman"/>
          <w:color w:val="000000"/>
          <w:szCs w:val="24"/>
          <w:lang w:val="en-US"/>
        </w:rPr>
        <w:t>; reasons for selecting those areas</w:t>
      </w:r>
    </w:p>
    <w:p w:rsidR="00656148" w:rsidRPr="00656148" w:rsidRDefault="00656148" w:rsidP="00656148">
      <w:pPr>
        <w:numPr>
          <w:ilvl w:val="1"/>
          <w:numId w:val="6"/>
        </w:numPr>
        <w:spacing w:before="60" w:after="60"/>
        <w:rPr>
          <w:rFonts w:ascii="Times New Roman" w:hAnsi="Times New Roman"/>
          <w:szCs w:val="24"/>
          <w:lang w:val="en-US"/>
        </w:rPr>
      </w:pPr>
      <w:r>
        <w:rPr>
          <w:rFonts w:ascii="Times New Roman" w:hAnsi="Times New Roman"/>
          <w:color w:val="000000"/>
          <w:szCs w:val="24"/>
          <w:lang w:val="en-US"/>
        </w:rPr>
        <w:t>Limitations for the evaluation</w:t>
      </w:r>
    </w:p>
    <w:p w:rsidR="00656148" w:rsidRPr="00041111" w:rsidRDefault="00656148" w:rsidP="00041111">
      <w:pPr>
        <w:pStyle w:val="ListParagraph"/>
        <w:spacing w:before="60" w:after="60"/>
        <w:ind w:left="1080"/>
        <w:rPr>
          <w:rFonts w:ascii="Times New Roman" w:hAnsi="Times New Roman" w:cs="Times New Roman"/>
          <w:b/>
          <w:bCs/>
        </w:rPr>
      </w:pPr>
    </w:p>
    <w:p w:rsidR="00C25D4A" w:rsidRPr="00041111" w:rsidRDefault="00C25D4A" w:rsidP="00C25D4A">
      <w:pPr>
        <w:numPr>
          <w:ilvl w:val="0"/>
          <w:numId w:val="6"/>
        </w:numPr>
        <w:spacing w:before="60" w:after="60"/>
        <w:ind w:firstLine="180"/>
        <w:rPr>
          <w:rFonts w:ascii="Times New Roman" w:hAnsi="Times New Roman"/>
          <w:b/>
          <w:bCs/>
          <w:szCs w:val="22"/>
          <w:lang w:val="en-US"/>
        </w:rPr>
      </w:pPr>
      <w:r w:rsidRPr="00041111">
        <w:rPr>
          <w:rFonts w:ascii="Times New Roman" w:hAnsi="Times New Roman"/>
          <w:b/>
          <w:bCs/>
          <w:szCs w:val="22"/>
          <w:lang w:val="en-US"/>
        </w:rPr>
        <w:t xml:space="preserve">Findings/ results: </w:t>
      </w:r>
    </w:p>
    <w:p w:rsidR="00C25D4A" w:rsidRPr="00041111" w:rsidRDefault="00C25D4A" w:rsidP="00041111">
      <w:pPr>
        <w:spacing w:before="60" w:after="60"/>
        <w:ind w:left="720" w:firstLine="720"/>
        <w:rPr>
          <w:rFonts w:ascii="Times New Roman" w:hAnsi="Times New Roman"/>
          <w:szCs w:val="22"/>
          <w:lang w:val="en-US"/>
        </w:rPr>
      </w:pPr>
      <w:r w:rsidRPr="00041111">
        <w:rPr>
          <w:rFonts w:ascii="Times New Roman" w:hAnsi="Times New Roman"/>
          <w:szCs w:val="22"/>
          <w:lang w:val="en-US"/>
        </w:rPr>
        <w:t>Key findings/ result</w:t>
      </w:r>
    </w:p>
    <w:p w:rsidR="00C25D4A" w:rsidRPr="00041111" w:rsidRDefault="00C25D4A" w:rsidP="00C25D4A">
      <w:pPr>
        <w:numPr>
          <w:ilvl w:val="2"/>
          <w:numId w:val="26"/>
        </w:numPr>
        <w:spacing w:before="60" w:after="60"/>
        <w:rPr>
          <w:rFonts w:ascii="Times New Roman" w:hAnsi="Times New Roman"/>
          <w:szCs w:val="22"/>
          <w:lang w:val="en-US"/>
        </w:rPr>
      </w:pPr>
      <w:r w:rsidRPr="00041111">
        <w:rPr>
          <w:rFonts w:ascii="Times New Roman" w:hAnsi="Times New Roman"/>
          <w:szCs w:val="22"/>
          <w:lang w:val="en-US"/>
        </w:rPr>
        <w:t xml:space="preserve">Relevance, </w:t>
      </w:r>
    </w:p>
    <w:p w:rsidR="00C25D4A" w:rsidRPr="00041111" w:rsidRDefault="00C25D4A" w:rsidP="00C25D4A">
      <w:pPr>
        <w:numPr>
          <w:ilvl w:val="2"/>
          <w:numId w:val="26"/>
        </w:numPr>
        <w:spacing w:before="60" w:after="60"/>
        <w:rPr>
          <w:rFonts w:ascii="Times New Roman" w:hAnsi="Times New Roman"/>
          <w:b/>
          <w:bCs/>
          <w:szCs w:val="24"/>
          <w:lang w:val="en-US"/>
        </w:rPr>
      </w:pPr>
      <w:r w:rsidRPr="00041111">
        <w:rPr>
          <w:rFonts w:ascii="Times New Roman" w:hAnsi="Times New Roman"/>
          <w:szCs w:val="24"/>
          <w:lang w:val="en-US"/>
        </w:rPr>
        <w:t xml:space="preserve">Efficiency, </w:t>
      </w:r>
    </w:p>
    <w:p w:rsidR="00C25D4A" w:rsidRPr="00041111" w:rsidRDefault="00C25D4A" w:rsidP="00C25D4A">
      <w:pPr>
        <w:numPr>
          <w:ilvl w:val="2"/>
          <w:numId w:val="26"/>
        </w:numPr>
        <w:spacing w:before="60" w:after="60"/>
        <w:rPr>
          <w:rFonts w:ascii="Times New Roman" w:hAnsi="Times New Roman"/>
          <w:b/>
          <w:bCs/>
          <w:szCs w:val="24"/>
          <w:lang w:val="en-US"/>
        </w:rPr>
      </w:pPr>
      <w:r w:rsidRPr="00041111">
        <w:rPr>
          <w:rFonts w:ascii="Times New Roman" w:hAnsi="Times New Roman"/>
          <w:szCs w:val="24"/>
          <w:lang w:val="en-US"/>
        </w:rPr>
        <w:t xml:space="preserve">Effectiveness, </w:t>
      </w:r>
    </w:p>
    <w:p w:rsidR="00C25D4A" w:rsidRPr="00041111" w:rsidRDefault="00C25D4A" w:rsidP="00C25D4A">
      <w:pPr>
        <w:numPr>
          <w:ilvl w:val="2"/>
          <w:numId w:val="26"/>
        </w:numPr>
        <w:spacing w:before="60" w:after="60"/>
        <w:rPr>
          <w:rFonts w:ascii="Times New Roman" w:hAnsi="Times New Roman"/>
          <w:b/>
          <w:bCs/>
          <w:szCs w:val="24"/>
          <w:lang w:val="en-US"/>
        </w:rPr>
      </w:pPr>
      <w:r w:rsidRPr="00041111">
        <w:rPr>
          <w:rFonts w:ascii="Times New Roman" w:hAnsi="Times New Roman"/>
          <w:szCs w:val="24"/>
          <w:lang w:val="en-US"/>
        </w:rPr>
        <w:t xml:space="preserve">Sustainability, </w:t>
      </w:r>
    </w:p>
    <w:p w:rsidR="00C25D4A" w:rsidRPr="00041111" w:rsidRDefault="00C25D4A" w:rsidP="00C25D4A">
      <w:pPr>
        <w:numPr>
          <w:ilvl w:val="2"/>
          <w:numId w:val="26"/>
        </w:numPr>
        <w:spacing w:before="60" w:after="60"/>
        <w:rPr>
          <w:rFonts w:ascii="Times New Roman" w:hAnsi="Times New Roman"/>
          <w:b/>
          <w:bCs/>
          <w:szCs w:val="24"/>
          <w:lang w:val="en-US"/>
        </w:rPr>
      </w:pPr>
      <w:r w:rsidRPr="00041111">
        <w:rPr>
          <w:rFonts w:ascii="Times New Roman" w:hAnsi="Times New Roman"/>
          <w:szCs w:val="24"/>
          <w:lang w:val="en-US"/>
        </w:rPr>
        <w:t xml:space="preserve">Impact.  </w:t>
      </w:r>
    </w:p>
    <w:p w:rsidR="00656148" w:rsidRPr="00041111" w:rsidRDefault="00656148" w:rsidP="00C25D4A">
      <w:pPr>
        <w:numPr>
          <w:ilvl w:val="0"/>
          <w:numId w:val="6"/>
        </w:numPr>
        <w:spacing w:before="60" w:after="60"/>
        <w:ind w:firstLine="180"/>
        <w:rPr>
          <w:rFonts w:ascii="Times New Roman" w:hAnsi="Times New Roman"/>
          <w:b/>
          <w:bCs/>
          <w:szCs w:val="24"/>
          <w:lang w:val="en-US"/>
        </w:rPr>
      </w:pPr>
      <w:r w:rsidRPr="00041111">
        <w:rPr>
          <w:rFonts w:ascii="Times New Roman" w:hAnsi="Times New Roman"/>
          <w:b/>
          <w:bCs/>
          <w:szCs w:val="24"/>
          <w:lang w:val="en-US"/>
        </w:rPr>
        <w:t>Discussion/Analysis of key findings</w:t>
      </w:r>
    </w:p>
    <w:p w:rsidR="003E1050" w:rsidRPr="00041111" w:rsidRDefault="00AD3BAE">
      <w:pPr>
        <w:spacing w:before="60" w:after="60"/>
        <w:ind w:left="360"/>
        <w:rPr>
          <w:rFonts w:ascii="Times New Roman" w:hAnsi="Times New Roman"/>
          <w:b/>
          <w:bCs/>
          <w:szCs w:val="24"/>
          <w:lang w:val="en-US"/>
        </w:rPr>
      </w:pPr>
      <w:r w:rsidRPr="00041111">
        <w:rPr>
          <w:rFonts w:ascii="Times New Roman" w:hAnsi="Times New Roman"/>
          <w:szCs w:val="24"/>
        </w:rPr>
        <w:t>This part should examine all questions from aims/objectives</w:t>
      </w:r>
      <w:r w:rsidR="00656148" w:rsidRPr="00041111">
        <w:rPr>
          <w:rFonts w:ascii="Times New Roman" w:hAnsi="Times New Roman"/>
          <w:szCs w:val="24"/>
        </w:rPr>
        <w:t xml:space="preserve">, provide analysis (difference with section of ‘findings’ is that ‘Findings’ summarise what has been found </w:t>
      </w:r>
      <w:r w:rsidR="00656148" w:rsidRPr="00041111">
        <w:rPr>
          <w:rFonts w:ascii="Times New Roman" w:hAnsi="Times New Roman"/>
          <w:szCs w:val="24"/>
        </w:rPr>
        <w:lastRenderedPageBreak/>
        <w:t>as the result of evaluation process/ facts. Discussion section looks at the findings and analysis them against posed questions of the evaluation review)</w:t>
      </w:r>
    </w:p>
    <w:p w:rsidR="00C25D4A" w:rsidRPr="00041111" w:rsidRDefault="00C25D4A" w:rsidP="00C25D4A">
      <w:pPr>
        <w:numPr>
          <w:ilvl w:val="0"/>
          <w:numId w:val="6"/>
        </w:numPr>
        <w:spacing w:before="60" w:after="60"/>
        <w:ind w:firstLine="180"/>
        <w:rPr>
          <w:rFonts w:ascii="Times New Roman" w:hAnsi="Times New Roman"/>
          <w:b/>
          <w:bCs/>
          <w:szCs w:val="24"/>
          <w:lang w:val="en-US"/>
        </w:rPr>
      </w:pPr>
      <w:r w:rsidRPr="00041111">
        <w:rPr>
          <w:rFonts w:ascii="Times New Roman" w:hAnsi="Times New Roman"/>
          <w:b/>
          <w:bCs/>
          <w:szCs w:val="24"/>
          <w:lang w:val="en-US"/>
        </w:rPr>
        <w:t>Recommendations</w:t>
      </w:r>
    </w:p>
    <w:p w:rsidR="00C25D4A" w:rsidRPr="00041111" w:rsidRDefault="00C25D4A" w:rsidP="00C25D4A">
      <w:pPr>
        <w:numPr>
          <w:ilvl w:val="1"/>
          <w:numId w:val="27"/>
        </w:numPr>
        <w:spacing w:before="60" w:after="60"/>
        <w:ind w:left="1440"/>
        <w:rPr>
          <w:rFonts w:ascii="Times New Roman" w:hAnsi="Times New Roman"/>
          <w:szCs w:val="24"/>
          <w:lang w:val="en-US"/>
        </w:rPr>
      </w:pPr>
      <w:r w:rsidRPr="00041111">
        <w:rPr>
          <w:rFonts w:ascii="Times New Roman" w:hAnsi="Times New Roman"/>
          <w:szCs w:val="24"/>
          <w:lang w:val="en-US"/>
        </w:rPr>
        <w:t>Recommendations</w:t>
      </w:r>
    </w:p>
    <w:p w:rsidR="00C25D4A" w:rsidRPr="00041111" w:rsidRDefault="00C25D4A" w:rsidP="00C25D4A">
      <w:pPr>
        <w:numPr>
          <w:ilvl w:val="4"/>
          <w:numId w:val="28"/>
        </w:numPr>
        <w:spacing w:before="60" w:after="60"/>
        <w:rPr>
          <w:rFonts w:ascii="Times New Roman" w:hAnsi="Times New Roman"/>
          <w:szCs w:val="24"/>
          <w:lang w:val="en-US"/>
        </w:rPr>
      </w:pPr>
      <w:r w:rsidRPr="00041111">
        <w:rPr>
          <w:rFonts w:ascii="Times New Roman" w:hAnsi="Times New Roman"/>
          <w:szCs w:val="24"/>
          <w:lang w:val="en-US"/>
        </w:rPr>
        <w:t xml:space="preserve">Tools and methodologies should be considered to apply </w:t>
      </w:r>
    </w:p>
    <w:p w:rsidR="00C25D4A" w:rsidRPr="00041111" w:rsidRDefault="00C25D4A" w:rsidP="00C25D4A">
      <w:pPr>
        <w:numPr>
          <w:ilvl w:val="4"/>
          <w:numId w:val="28"/>
        </w:numPr>
        <w:spacing w:before="60" w:after="60"/>
        <w:rPr>
          <w:rFonts w:ascii="Times New Roman" w:hAnsi="Times New Roman"/>
          <w:szCs w:val="24"/>
          <w:lang w:val="en-US"/>
        </w:rPr>
      </w:pPr>
      <w:r w:rsidRPr="00041111">
        <w:rPr>
          <w:rFonts w:ascii="Times New Roman" w:hAnsi="Times New Roman"/>
          <w:szCs w:val="24"/>
          <w:lang w:val="en-US"/>
        </w:rPr>
        <w:t>Process should be considered to apply</w:t>
      </w:r>
    </w:p>
    <w:p w:rsidR="00C25D4A" w:rsidRPr="00041111" w:rsidRDefault="00C25D4A" w:rsidP="00C25D4A">
      <w:pPr>
        <w:numPr>
          <w:ilvl w:val="4"/>
          <w:numId w:val="28"/>
        </w:numPr>
        <w:spacing w:before="60" w:after="60"/>
        <w:rPr>
          <w:rFonts w:ascii="Times New Roman" w:hAnsi="Times New Roman"/>
          <w:szCs w:val="24"/>
          <w:lang w:val="en-US"/>
        </w:rPr>
      </w:pPr>
      <w:r w:rsidRPr="00041111">
        <w:rPr>
          <w:rFonts w:ascii="Times New Roman" w:hAnsi="Times New Roman"/>
          <w:szCs w:val="24"/>
          <w:lang w:val="en-US"/>
        </w:rPr>
        <w:t>Others</w:t>
      </w:r>
    </w:p>
    <w:p w:rsidR="00656148" w:rsidRPr="00041111" w:rsidRDefault="00656148" w:rsidP="00C25D4A">
      <w:pPr>
        <w:numPr>
          <w:ilvl w:val="4"/>
          <w:numId w:val="28"/>
        </w:numPr>
        <w:spacing w:before="60" w:after="60"/>
        <w:rPr>
          <w:rFonts w:ascii="Times New Roman" w:hAnsi="Times New Roman"/>
          <w:szCs w:val="24"/>
          <w:lang w:val="en-US"/>
        </w:rPr>
      </w:pPr>
      <w:r w:rsidRPr="00041111">
        <w:rPr>
          <w:rFonts w:ascii="Times New Roman" w:hAnsi="Times New Roman"/>
          <w:szCs w:val="24"/>
          <w:lang w:val="en-US"/>
        </w:rPr>
        <w:t>You can also look at recommendations for:</w:t>
      </w:r>
    </w:p>
    <w:p w:rsidR="003E1050" w:rsidRPr="00041111" w:rsidRDefault="00656148">
      <w:pPr>
        <w:numPr>
          <w:ilvl w:val="5"/>
          <w:numId w:val="28"/>
        </w:numPr>
        <w:spacing w:before="60" w:after="60"/>
        <w:rPr>
          <w:rFonts w:ascii="Times New Roman" w:hAnsi="Times New Roman"/>
          <w:szCs w:val="24"/>
          <w:lang w:val="en-US"/>
        </w:rPr>
      </w:pPr>
      <w:r w:rsidRPr="00041111">
        <w:rPr>
          <w:rFonts w:ascii="Times New Roman" w:hAnsi="Times New Roman"/>
          <w:szCs w:val="24"/>
          <w:lang w:val="en-US"/>
        </w:rPr>
        <w:t>PPDP project</w:t>
      </w:r>
    </w:p>
    <w:p w:rsidR="003E1050" w:rsidRPr="00041111" w:rsidRDefault="00656148">
      <w:pPr>
        <w:numPr>
          <w:ilvl w:val="5"/>
          <w:numId w:val="28"/>
        </w:numPr>
        <w:spacing w:before="60" w:after="60"/>
        <w:rPr>
          <w:rFonts w:ascii="Times New Roman" w:hAnsi="Times New Roman"/>
          <w:szCs w:val="22"/>
          <w:lang w:val="en-US"/>
        </w:rPr>
      </w:pPr>
      <w:r w:rsidRPr="00041111">
        <w:rPr>
          <w:rFonts w:ascii="Times New Roman" w:hAnsi="Times New Roman"/>
          <w:szCs w:val="24"/>
          <w:lang w:val="en-US"/>
        </w:rPr>
        <w:t>Plan Vietnam</w:t>
      </w:r>
      <w:r w:rsidRPr="00041111">
        <w:rPr>
          <w:rFonts w:ascii="Times New Roman" w:hAnsi="Times New Roman"/>
          <w:szCs w:val="22"/>
          <w:lang w:val="en-US"/>
        </w:rPr>
        <w:t>/ ANO/ Plan International</w:t>
      </w:r>
    </w:p>
    <w:p w:rsidR="003E1050" w:rsidRPr="00041111" w:rsidRDefault="00656148">
      <w:pPr>
        <w:numPr>
          <w:ilvl w:val="5"/>
          <w:numId w:val="28"/>
        </w:numPr>
        <w:spacing w:before="60" w:after="60"/>
        <w:rPr>
          <w:rFonts w:ascii="Times New Roman" w:hAnsi="Times New Roman"/>
          <w:szCs w:val="22"/>
          <w:lang w:val="en-US"/>
        </w:rPr>
      </w:pPr>
      <w:r w:rsidRPr="00041111">
        <w:rPr>
          <w:rFonts w:ascii="Times New Roman" w:hAnsi="Times New Roman"/>
          <w:szCs w:val="22"/>
          <w:lang w:val="en-US"/>
        </w:rPr>
        <w:t xml:space="preserve">key stakeholders (partner </w:t>
      </w:r>
      <w:proofErr w:type="spellStart"/>
      <w:r w:rsidRPr="00041111">
        <w:rPr>
          <w:rFonts w:ascii="Times New Roman" w:hAnsi="Times New Roman"/>
          <w:szCs w:val="22"/>
          <w:lang w:val="en-US"/>
        </w:rPr>
        <w:t>organisations</w:t>
      </w:r>
      <w:proofErr w:type="spellEnd"/>
      <w:r w:rsidRPr="00041111">
        <w:rPr>
          <w:rFonts w:ascii="Times New Roman" w:hAnsi="Times New Roman"/>
          <w:szCs w:val="22"/>
          <w:lang w:val="en-US"/>
        </w:rPr>
        <w:t>, government, communities, etc)</w:t>
      </w:r>
    </w:p>
    <w:p w:rsidR="00656148" w:rsidRPr="00041111" w:rsidRDefault="00656148" w:rsidP="002D4DE5">
      <w:pPr>
        <w:numPr>
          <w:ilvl w:val="0"/>
          <w:numId w:val="6"/>
        </w:numPr>
        <w:spacing w:before="60" w:after="60"/>
        <w:ind w:firstLine="180"/>
        <w:rPr>
          <w:rFonts w:ascii="Times New Roman" w:hAnsi="Times New Roman"/>
          <w:b/>
          <w:bCs/>
          <w:sz w:val="28"/>
          <w:szCs w:val="24"/>
          <w:lang w:val="en-US"/>
        </w:rPr>
      </w:pPr>
      <w:r w:rsidRPr="00041111">
        <w:rPr>
          <w:rFonts w:ascii="Times New Roman" w:hAnsi="Times New Roman"/>
          <w:b/>
          <w:bCs/>
          <w:sz w:val="28"/>
          <w:szCs w:val="24"/>
          <w:lang w:val="en-US"/>
        </w:rPr>
        <w:t>Conclusion/ Summary</w:t>
      </w:r>
    </w:p>
    <w:p w:rsidR="008C3591" w:rsidRPr="00041111" w:rsidRDefault="00C25D4A" w:rsidP="002D4DE5">
      <w:pPr>
        <w:numPr>
          <w:ilvl w:val="0"/>
          <w:numId w:val="6"/>
        </w:numPr>
        <w:spacing w:before="60" w:after="60"/>
        <w:ind w:firstLine="180"/>
        <w:rPr>
          <w:rFonts w:ascii="Times New Roman" w:hAnsi="Times New Roman"/>
          <w:b/>
          <w:bCs/>
          <w:sz w:val="28"/>
          <w:szCs w:val="24"/>
          <w:lang w:val="en-US"/>
        </w:rPr>
      </w:pPr>
      <w:r w:rsidRPr="00041111">
        <w:rPr>
          <w:rFonts w:ascii="Times New Roman" w:hAnsi="Times New Roman"/>
          <w:b/>
          <w:bCs/>
          <w:szCs w:val="22"/>
          <w:lang w:val="en-US"/>
        </w:rPr>
        <w:t>References</w:t>
      </w:r>
      <w:r w:rsidR="00656148" w:rsidRPr="00041111">
        <w:rPr>
          <w:rFonts w:ascii="Times New Roman" w:hAnsi="Times New Roman"/>
          <w:b/>
          <w:bCs/>
          <w:szCs w:val="22"/>
          <w:lang w:val="en-US"/>
        </w:rPr>
        <w:t xml:space="preserve"> and resources used</w:t>
      </w:r>
    </w:p>
    <w:p w:rsidR="00656148" w:rsidRPr="00041111" w:rsidRDefault="00656148" w:rsidP="002D4DE5">
      <w:pPr>
        <w:numPr>
          <w:ilvl w:val="0"/>
          <w:numId w:val="6"/>
        </w:numPr>
        <w:spacing w:before="60" w:after="60"/>
        <w:ind w:firstLine="180"/>
        <w:rPr>
          <w:rFonts w:ascii="Times New Roman" w:hAnsi="Times New Roman"/>
          <w:bCs/>
          <w:sz w:val="28"/>
          <w:szCs w:val="24"/>
          <w:lang w:val="en-US"/>
        </w:rPr>
      </w:pPr>
      <w:r w:rsidRPr="00041111">
        <w:rPr>
          <w:rFonts w:ascii="Times New Roman" w:hAnsi="Times New Roman"/>
          <w:bCs/>
          <w:szCs w:val="22"/>
          <w:lang w:val="en-US"/>
        </w:rPr>
        <w:t>Annexes</w:t>
      </w:r>
    </w:p>
    <w:p w:rsidR="00656148" w:rsidRPr="00656148" w:rsidRDefault="00656148" w:rsidP="00656148">
      <w:pPr>
        <w:numPr>
          <w:ilvl w:val="1"/>
          <w:numId w:val="6"/>
        </w:numPr>
        <w:spacing w:before="60" w:after="60"/>
        <w:rPr>
          <w:rFonts w:ascii="Times New Roman" w:hAnsi="Times New Roman"/>
          <w:bCs/>
          <w:sz w:val="28"/>
          <w:szCs w:val="24"/>
          <w:lang w:val="en-US"/>
        </w:rPr>
      </w:pPr>
      <w:r w:rsidRPr="00041111">
        <w:rPr>
          <w:rFonts w:ascii="Times New Roman" w:hAnsi="Times New Roman"/>
          <w:bCs/>
          <w:szCs w:val="22"/>
          <w:lang w:val="en-US"/>
        </w:rPr>
        <w:t>Summary of all</w:t>
      </w:r>
      <w:r w:rsidRPr="00656148">
        <w:rPr>
          <w:rFonts w:ascii="Times New Roman" w:hAnsi="Times New Roman"/>
          <w:bCs/>
          <w:szCs w:val="22"/>
          <w:lang w:val="en-US"/>
        </w:rPr>
        <w:t xml:space="preserve"> activities and people participated in the evaluation</w:t>
      </w:r>
    </w:p>
    <w:p w:rsidR="00656148" w:rsidRPr="00656148" w:rsidRDefault="00656148" w:rsidP="00656148">
      <w:pPr>
        <w:numPr>
          <w:ilvl w:val="1"/>
          <w:numId w:val="6"/>
        </w:numPr>
        <w:spacing w:before="60" w:after="60"/>
        <w:rPr>
          <w:rFonts w:ascii="Times New Roman" w:hAnsi="Times New Roman"/>
          <w:bCs/>
          <w:sz w:val="28"/>
          <w:szCs w:val="24"/>
          <w:lang w:val="en-US"/>
        </w:rPr>
      </w:pPr>
      <w:r w:rsidRPr="00656148">
        <w:rPr>
          <w:rFonts w:ascii="Times New Roman" w:hAnsi="Times New Roman"/>
          <w:bCs/>
          <w:szCs w:val="22"/>
          <w:lang w:val="en-US"/>
        </w:rPr>
        <w:t>Other relevant annexes</w:t>
      </w:r>
    </w:p>
    <w:p w:rsidR="008253AA" w:rsidRPr="00656148" w:rsidRDefault="008253AA" w:rsidP="001832E4">
      <w:pPr>
        <w:rPr>
          <w:rFonts w:ascii="Times New Roman" w:hAnsi="Times New Roman"/>
          <w:sz w:val="28"/>
          <w:szCs w:val="24"/>
          <w:lang w:val="en-US"/>
        </w:rPr>
      </w:pPr>
      <w:bookmarkStart w:id="2" w:name="_GoBack"/>
      <w:bookmarkEnd w:id="2"/>
    </w:p>
    <w:sectPr w:rsidR="008253AA" w:rsidRPr="00656148" w:rsidSect="00E946E7">
      <w:headerReference w:type="default" r:id="rId12"/>
      <w:footerReference w:type="even" r:id="rId13"/>
      <w:footerReference w:type="default" r:id="rId14"/>
      <w:pgSz w:w="11909" w:h="16834" w:code="9"/>
      <w:pgMar w:top="1191" w:right="1361" w:bottom="1134"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19B" w:rsidRDefault="002B219B">
      <w:r>
        <w:separator/>
      </w:r>
    </w:p>
  </w:endnote>
  <w:endnote w:type="continuationSeparator" w:id="0">
    <w:p w:rsidR="002B219B" w:rsidRDefault="002B21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lan">
    <w:panose1 w:val="020B0503030404020204"/>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88" w:rsidRDefault="00D13F06" w:rsidP="0062742D">
    <w:pPr>
      <w:pStyle w:val="Footer"/>
      <w:framePr w:wrap="around" w:vAnchor="text" w:hAnchor="margin" w:xAlign="center" w:y="1"/>
      <w:rPr>
        <w:rStyle w:val="PageNumber"/>
      </w:rPr>
    </w:pPr>
    <w:r>
      <w:rPr>
        <w:rStyle w:val="PageNumber"/>
      </w:rPr>
      <w:fldChar w:fldCharType="begin"/>
    </w:r>
    <w:r w:rsidR="00EC7C88">
      <w:rPr>
        <w:rStyle w:val="PageNumber"/>
      </w:rPr>
      <w:instrText xml:space="preserve">PAGE  </w:instrText>
    </w:r>
    <w:r>
      <w:rPr>
        <w:rStyle w:val="PageNumber"/>
      </w:rPr>
      <w:fldChar w:fldCharType="end"/>
    </w:r>
  </w:p>
  <w:p w:rsidR="00EC7C88" w:rsidRDefault="00EC7C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88" w:rsidRDefault="00D13F06" w:rsidP="0062742D">
    <w:pPr>
      <w:pStyle w:val="Footer"/>
      <w:framePr w:wrap="around" w:vAnchor="text" w:hAnchor="margin" w:xAlign="center" w:y="1"/>
      <w:rPr>
        <w:rStyle w:val="PageNumber"/>
      </w:rPr>
    </w:pPr>
    <w:r>
      <w:rPr>
        <w:rStyle w:val="PageNumber"/>
      </w:rPr>
      <w:fldChar w:fldCharType="begin"/>
    </w:r>
    <w:r w:rsidR="00EC7C88">
      <w:rPr>
        <w:rStyle w:val="PageNumber"/>
      </w:rPr>
      <w:instrText xml:space="preserve">PAGE  </w:instrText>
    </w:r>
    <w:r>
      <w:rPr>
        <w:rStyle w:val="PageNumber"/>
      </w:rPr>
      <w:fldChar w:fldCharType="separate"/>
    </w:r>
    <w:r w:rsidR="00221E81">
      <w:rPr>
        <w:rStyle w:val="PageNumber"/>
        <w:noProof/>
      </w:rPr>
      <w:t>6</w:t>
    </w:r>
    <w:r>
      <w:rPr>
        <w:rStyle w:val="PageNumber"/>
      </w:rPr>
      <w:fldChar w:fldCharType="end"/>
    </w:r>
  </w:p>
  <w:p w:rsidR="00EC7C88" w:rsidRDefault="00EC7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19B" w:rsidRDefault="002B219B">
      <w:r>
        <w:separator/>
      </w:r>
    </w:p>
  </w:footnote>
  <w:footnote w:type="continuationSeparator" w:id="0">
    <w:p w:rsidR="002B219B" w:rsidRDefault="002B2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A0" w:rsidRDefault="0099140C" w:rsidP="00822399">
    <w:pPr>
      <w:tabs>
        <w:tab w:val="left" w:pos="2880"/>
      </w:tabs>
      <w:spacing w:line="200" w:lineRule="exact"/>
      <w:rPr>
        <w:b/>
        <w:sz w:val="16"/>
      </w:rPr>
    </w:pPr>
    <w:r>
      <w:rPr>
        <w:b/>
        <w:noProof/>
        <w:lang w:val="en-US"/>
      </w:rPr>
      <w:drawing>
        <wp:anchor distT="0" distB="0" distL="114300" distR="114300" simplePos="0" relativeHeight="251657728" behindDoc="0" locked="0" layoutInCell="0" allowOverlap="1">
          <wp:simplePos x="0" y="0"/>
          <wp:positionH relativeFrom="column">
            <wp:posOffset>4958080</wp:posOffset>
          </wp:positionH>
          <wp:positionV relativeFrom="paragraph">
            <wp:posOffset>-34290</wp:posOffset>
          </wp:positionV>
          <wp:extent cx="908050" cy="1048385"/>
          <wp:effectExtent l="19050" t="0" r="6350" b="0"/>
          <wp:wrapTopAndBottom/>
          <wp:docPr id="1" name="Picture 1" descr="PL_KR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KR_WS"/>
                  <pic:cNvPicPr>
                    <a:picLocks noChangeAspect="1" noChangeArrowheads="1"/>
                  </pic:cNvPicPr>
                </pic:nvPicPr>
                <pic:blipFill>
                  <a:blip r:embed="rId1"/>
                  <a:srcRect/>
                  <a:stretch>
                    <a:fillRect/>
                  </a:stretch>
                </pic:blipFill>
                <pic:spPr bwMode="auto">
                  <a:xfrm>
                    <a:off x="0" y="0"/>
                    <a:ext cx="908050" cy="1048385"/>
                  </a:xfrm>
                  <a:prstGeom prst="rect">
                    <a:avLst/>
                  </a:prstGeom>
                  <a:noFill/>
                  <a:ln w="9525">
                    <a:noFill/>
                    <a:miter lim="800000"/>
                    <a:headEnd/>
                    <a:tailEnd/>
                  </a:ln>
                </pic:spPr>
              </pic:pic>
            </a:graphicData>
          </a:graphic>
        </wp:anchor>
      </w:drawing>
    </w:r>
    <w:r w:rsidR="008A09A0">
      <w:rPr>
        <w:b/>
        <w:sz w:val="16"/>
      </w:rPr>
      <w:t xml:space="preserve">Plan in </w:t>
    </w:r>
    <w:smartTag w:uri="urn:schemas-microsoft-com:office:smarttags" w:element="place">
      <w:smartTag w:uri="urn:schemas-microsoft-com:office:smarttags" w:element="country-region">
        <w:r w:rsidR="008A09A0">
          <w:rPr>
            <w:b/>
            <w:sz w:val="16"/>
          </w:rPr>
          <w:t>Vietnam</w:t>
        </w:r>
      </w:smartTag>
    </w:smartTag>
    <w:r w:rsidR="008A09A0">
      <w:rPr>
        <w:b/>
        <w:sz w:val="16"/>
      </w:rPr>
      <w:tab/>
    </w:r>
  </w:p>
  <w:p w:rsidR="008A09A0" w:rsidRDefault="00357D6F" w:rsidP="00822399">
    <w:pPr>
      <w:tabs>
        <w:tab w:val="left" w:pos="2880"/>
      </w:tabs>
      <w:spacing w:line="200" w:lineRule="exact"/>
      <w:rPr>
        <w:sz w:val="16"/>
      </w:rPr>
    </w:pPr>
    <w:r>
      <w:rPr>
        <w:sz w:val="16"/>
        <w:lang w:val="en-US"/>
      </w:rPr>
      <w:t>2rd floor</w:t>
    </w:r>
    <w:r w:rsidR="008A09A0" w:rsidRPr="00822399">
      <w:rPr>
        <w:sz w:val="16"/>
        <w:lang w:val="en-US"/>
      </w:rPr>
      <w:t xml:space="preserve">, </w:t>
    </w:r>
    <w:r>
      <w:rPr>
        <w:sz w:val="16"/>
        <w:lang w:val="en-US"/>
      </w:rPr>
      <w:t>106 Hoang Quoc Viet Road,</w:t>
    </w:r>
    <w:r w:rsidR="008A09A0" w:rsidRPr="00822399">
      <w:rPr>
        <w:sz w:val="16"/>
        <w:lang w:val="en-US"/>
      </w:rPr>
      <w:tab/>
      <w:t xml:space="preserve">T </w:t>
    </w:r>
    <w:proofErr w:type="gramStart"/>
    <w:r w:rsidR="008A09A0" w:rsidRPr="00822399">
      <w:rPr>
        <w:sz w:val="16"/>
        <w:lang w:val="en-US"/>
      </w:rPr>
      <w:t>+(</w:t>
    </w:r>
    <w:proofErr w:type="gramEnd"/>
    <w:r w:rsidR="008A09A0" w:rsidRPr="00822399">
      <w:rPr>
        <w:sz w:val="16"/>
        <w:lang w:val="en-US"/>
      </w:rPr>
      <w:t>84) 4 8 220 661</w:t>
    </w:r>
    <w:r w:rsidR="008A09A0">
      <w:rPr>
        <w:sz w:val="16"/>
      </w:rPr>
      <w:tab/>
    </w:r>
  </w:p>
  <w:p w:rsidR="008A09A0" w:rsidRPr="00822399" w:rsidRDefault="00357D6F" w:rsidP="00822399">
    <w:pPr>
      <w:tabs>
        <w:tab w:val="left" w:pos="2880"/>
      </w:tabs>
      <w:spacing w:line="200" w:lineRule="exact"/>
      <w:rPr>
        <w:sz w:val="16"/>
        <w:lang w:val="pt-BR"/>
      </w:rPr>
    </w:pPr>
    <w:r>
      <w:rPr>
        <w:sz w:val="16"/>
        <w:lang w:val="pt-BR"/>
      </w:rPr>
      <w:t xml:space="preserve">Cau Giay </w:t>
    </w:r>
    <w:r w:rsidR="008A09A0" w:rsidRPr="00822399">
      <w:rPr>
        <w:sz w:val="16"/>
        <w:lang w:val="pt-BR"/>
      </w:rPr>
      <w:t>- Hanoi</w:t>
    </w:r>
    <w:r w:rsidR="008A09A0" w:rsidRPr="00822399">
      <w:rPr>
        <w:sz w:val="16"/>
        <w:lang w:val="pt-BR"/>
      </w:rPr>
      <w:tab/>
      <w:t>E-mail: vietnam@plan-international.org</w:t>
    </w:r>
  </w:p>
  <w:p w:rsidR="008A09A0" w:rsidRDefault="008A09A0" w:rsidP="00822399">
    <w:pPr>
      <w:tabs>
        <w:tab w:val="left" w:pos="2880"/>
      </w:tabs>
      <w:spacing w:line="200" w:lineRule="exact"/>
      <w:rPr>
        <w:sz w:val="16"/>
      </w:rPr>
    </w:pPr>
    <w:smartTag w:uri="urn:schemas-microsoft-com:office:smarttags" w:element="place">
      <w:smartTag w:uri="urn:schemas-microsoft-com:office:smarttags" w:element="country-region">
        <w:r>
          <w:rPr>
            <w:sz w:val="16"/>
          </w:rPr>
          <w:t>Vietnam</w:t>
        </w:r>
      </w:smartTag>
    </w:smartTag>
    <w:r>
      <w:rPr>
        <w:sz w:val="16"/>
      </w:rPr>
      <w:t xml:space="preserve"> </w:t>
    </w:r>
    <w:r>
      <w:rPr>
        <w:sz w:val="16"/>
      </w:rPr>
      <w:tab/>
      <w:t>http://www.plan-international.org</w:t>
    </w:r>
  </w:p>
  <w:p w:rsidR="008A09A0" w:rsidRDefault="008A09A0" w:rsidP="00822399">
    <w:pPr>
      <w:pStyle w:val="Header"/>
      <w:spacing w:line="200" w:lineRule="exact"/>
    </w:pPr>
  </w:p>
  <w:p w:rsidR="008A09A0" w:rsidRDefault="008A09A0" w:rsidP="00822399">
    <w:pPr>
      <w:pStyle w:val="Header"/>
    </w:pPr>
  </w:p>
  <w:p w:rsidR="008A09A0" w:rsidRDefault="008A09A0" w:rsidP="00822399">
    <w:pPr>
      <w:tabs>
        <w:tab w:val="left" w:pos="2339"/>
      </w:tabs>
      <w:spacing w:line="200" w:lineRule="exact"/>
      <w:rPr>
        <w:rFonts w:ascii="Plan" w:hAnsi="Plan"/>
        <w:sz w:val="15"/>
      </w:rPr>
    </w:pPr>
  </w:p>
  <w:p w:rsidR="008A09A0" w:rsidRPr="00093AD3" w:rsidRDefault="008A09A0" w:rsidP="00822399">
    <w:pPr>
      <w:tabs>
        <w:tab w:val="left" w:pos="2339"/>
      </w:tabs>
      <w:spacing w:line="200" w:lineRule="exact"/>
      <w:rPr>
        <w:rFonts w:ascii="Plan" w:hAnsi="Plan"/>
        <w:sz w:val="16"/>
      </w:rPr>
    </w:pPr>
    <w:r>
      <w:tab/>
    </w:r>
  </w:p>
  <w:p w:rsidR="008A09A0" w:rsidRDefault="008A09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25pt;height:12.25pt" o:bullet="t">
        <v:imagedata r:id="rId1" o:title="mso19"/>
      </v:shape>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00000003"/>
    <w:multiLevelType w:val="singleLevel"/>
    <w:tmpl w:val="00000003"/>
    <w:name w:val="WW8Num19"/>
    <w:lvl w:ilvl="0">
      <w:start w:val="1"/>
      <w:numFmt w:val="bullet"/>
      <w:lvlText w:val=""/>
      <w:lvlJc w:val="left"/>
      <w:pPr>
        <w:tabs>
          <w:tab w:val="num" w:pos="360"/>
        </w:tabs>
        <w:ind w:left="216" w:hanging="216"/>
      </w:pPr>
      <w:rPr>
        <w:rFonts w:ascii="Symbol" w:hAnsi="Symbol"/>
      </w:rPr>
    </w:lvl>
  </w:abstractNum>
  <w:abstractNum w:abstractNumId="1">
    <w:nsid w:val="16B26CA4"/>
    <w:multiLevelType w:val="hybridMultilevel"/>
    <w:tmpl w:val="19147416"/>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6F5A21"/>
    <w:multiLevelType w:val="hybridMultilevel"/>
    <w:tmpl w:val="D448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17B25"/>
    <w:multiLevelType w:val="hybridMultilevel"/>
    <w:tmpl w:val="2A16F7DC"/>
    <w:lvl w:ilvl="0" w:tplc="CADAA7E8">
      <w:start w:val="1"/>
      <w:numFmt w:val="bullet"/>
      <w:lvlText w:val=""/>
      <w:lvlJc w:val="left"/>
      <w:pPr>
        <w:tabs>
          <w:tab w:val="num" w:pos="567"/>
        </w:tabs>
        <w:ind w:left="53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977BE"/>
    <w:multiLevelType w:val="hybridMultilevel"/>
    <w:tmpl w:val="FDE6E56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1E374ED0"/>
    <w:multiLevelType w:val="hybridMultilevel"/>
    <w:tmpl w:val="C4AECDF8"/>
    <w:lvl w:ilvl="0" w:tplc="04090013">
      <w:start w:val="1"/>
      <w:numFmt w:val="upperRoman"/>
      <w:lvlText w:val="%1."/>
      <w:lvlJc w:val="right"/>
      <w:pPr>
        <w:tabs>
          <w:tab w:val="num" w:pos="180"/>
        </w:tabs>
        <w:ind w:left="180" w:hanging="180"/>
      </w:pPr>
    </w:lvl>
    <w:lvl w:ilvl="1" w:tplc="0C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677901"/>
    <w:multiLevelType w:val="hybridMultilevel"/>
    <w:tmpl w:val="158294D4"/>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565A4B"/>
    <w:multiLevelType w:val="hybridMultilevel"/>
    <w:tmpl w:val="B4DCDD8C"/>
    <w:lvl w:ilvl="0" w:tplc="C1A09A52">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239FE"/>
    <w:multiLevelType w:val="hybridMultilevel"/>
    <w:tmpl w:val="9FA4DE3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ED52CB"/>
    <w:multiLevelType w:val="hybridMultilevel"/>
    <w:tmpl w:val="41280280"/>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CA02B0"/>
    <w:multiLevelType w:val="hybridMultilevel"/>
    <w:tmpl w:val="489E6D08"/>
    <w:lvl w:ilvl="0" w:tplc="04090007">
      <w:start w:val="1"/>
      <w:numFmt w:val="bullet"/>
      <w:lvlText w:val=""/>
      <w:lvlPicBulletId w:val="1"/>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0DC1384"/>
    <w:multiLevelType w:val="hybridMultilevel"/>
    <w:tmpl w:val="681C9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8C06E5"/>
    <w:multiLevelType w:val="hybridMultilevel"/>
    <w:tmpl w:val="F6A26CB0"/>
    <w:lvl w:ilvl="0" w:tplc="FF66B5DA">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8C2BE8"/>
    <w:multiLevelType w:val="hybridMultilevel"/>
    <w:tmpl w:val="2D6E2AAE"/>
    <w:lvl w:ilvl="0" w:tplc="0409000F">
      <w:start w:val="1"/>
      <w:numFmt w:val="decimal"/>
      <w:lvlText w:val="%1."/>
      <w:lvlJc w:val="left"/>
      <w:pPr>
        <w:tabs>
          <w:tab w:val="num" w:pos="1260"/>
        </w:tabs>
        <w:ind w:left="1260" w:hanging="360"/>
      </w:p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8A66F1B"/>
    <w:multiLevelType w:val="hybridMultilevel"/>
    <w:tmpl w:val="37EE3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1213E8B"/>
    <w:multiLevelType w:val="hybridMultilevel"/>
    <w:tmpl w:val="44ECA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34FAF"/>
    <w:multiLevelType w:val="hybridMultilevel"/>
    <w:tmpl w:val="8AE2A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94E70F3"/>
    <w:multiLevelType w:val="hybridMultilevel"/>
    <w:tmpl w:val="C0700E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2CB04DD"/>
    <w:multiLevelType w:val="hybridMultilevel"/>
    <w:tmpl w:val="65F4B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F4E4848">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4C17CB"/>
    <w:multiLevelType w:val="hybridMultilevel"/>
    <w:tmpl w:val="F1AE419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59DA55FC"/>
    <w:multiLevelType w:val="hybridMultilevel"/>
    <w:tmpl w:val="B2D2B15E"/>
    <w:lvl w:ilvl="0" w:tplc="CF129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713E7A"/>
    <w:multiLevelType w:val="hybridMultilevel"/>
    <w:tmpl w:val="B9E8A164"/>
    <w:lvl w:ilvl="0" w:tplc="04090007">
      <w:start w:val="1"/>
      <w:numFmt w:val="bullet"/>
      <w:lvlText w:val=""/>
      <w:lvlPicBulletId w:val="0"/>
      <w:lvlJc w:val="left"/>
      <w:pPr>
        <w:tabs>
          <w:tab w:val="num" w:pos="1077"/>
        </w:tabs>
        <w:ind w:left="1077" w:hanging="360"/>
      </w:pPr>
      <w:rPr>
        <w:rFonts w:ascii="Symbol" w:hAnsi="Symbol" w:hint="default"/>
      </w:rPr>
    </w:lvl>
    <w:lvl w:ilvl="1" w:tplc="04090013">
      <w:start w:val="1"/>
      <w:numFmt w:val="upperRoman"/>
      <w:lvlText w:val="%2."/>
      <w:lvlJc w:val="right"/>
      <w:pPr>
        <w:tabs>
          <w:tab w:val="num" w:pos="1617"/>
        </w:tabs>
        <w:ind w:left="1617" w:hanging="180"/>
      </w:pPr>
      <w:rPr>
        <w:rFonts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2">
    <w:nsid w:val="5C7D6BA5"/>
    <w:multiLevelType w:val="hybridMultilevel"/>
    <w:tmpl w:val="08ECB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571978"/>
    <w:multiLevelType w:val="hybridMultilevel"/>
    <w:tmpl w:val="AA60AFC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nsid w:val="64247F11"/>
    <w:multiLevelType w:val="hybridMultilevel"/>
    <w:tmpl w:val="0694CDA8"/>
    <w:lvl w:ilvl="0" w:tplc="4CDE702A">
      <w:start w:val="1"/>
      <w:numFmt w:val="decimal"/>
      <w:lvlText w:val="%1."/>
      <w:lvlJc w:val="left"/>
      <w:pPr>
        <w:tabs>
          <w:tab w:val="num" w:pos="540"/>
        </w:tabs>
        <w:ind w:left="540" w:hanging="360"/>
      </w:pPr>
      <w:rPr>
        <w:b/>
        <w:sz w:val="20"/>
        <w:szCs w:val="20"/>
      </w:rPr>
    </w:lvl>
    <w:lvl w:ilvl="1" w:tplc="0082CFD4">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7A047C5E">
      <w:numFmt w:val="bullet"/>
      <w:lvlText w:val="-"/>
      <w:lvlJc w:val="left"/>
      <w:pPr>
        <w:tabs>
          <w:tab w:val="num" w:pos="1980"/>
        </w:tabs>
        <w:ind w:left="1980" w:hanging="360"/>
      </w:pPr>
      <w:rPr>
        <w:rFonts w:ascii="Tahoma" w:eastAsia="Times New Roman" w:hAnsi="Tahoma" w:cs="Tahoma" w:hint="default"/>
        <w:b/>
        <w:sz w:val="20"/>
        <w:szCs w:val="20"/>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D617E23"/>
    <w:multiLevelType w:val="hybridMultilevel"/>
    <w:tmpl w:val="D76E15C6"/>
    <w:lvl w:ilvl="0" w:tplc="6310F1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7C3C2F"/>
    <w:multiLevelType w:val="hybridMultilevel"/>
    <w:tmpl w:val="18049A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4D7EF8"/>
    <w:multiLevelType w:val="hybridMultilevel"/>
    <w:tmpl w:val="FD26213C"/>
    <w:lvl w:ilvl="0" w:tplc="0409001B">
      <w:start w:val="1"/>
      <w:numFmt w:val="lowerRoman"/>
      <w:lvlText w:val="%1."/>
      <w:lvlJc w:val="righ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1"/>
  </w:num>
  <w:num w:numId="10">
    <w:abstractNumId w:val="3"/>
  </w:num>
  <w:num w:numId="11">
    <w:abstractNumId w:val="1"/>
  </w:num>
  <w:num w:numId="12">
    <w:abstractNumId w:val="20"/>
  </w:num>
  <w:num w:numId="13">
    <w:abstractNumId w:val="25"/>
  </w:num>
  <w:num w:numId="14">
    <w:abstractNumId w:val="22"/>
  </w:num>
  <w:num w:numId="15">
    <w:abstractNumId w:val="5"/>
  </w:num>
  <w:num w:numId="16">
    <w:abstractNumId w:val="0"/>
  </w:num>
  <w:num w:numId="17">
    <w:abstractNumId w:val="14"/>
  </w:num>
  <w:num w:numId="18">
    <w:abstractNumId w:val="12"/>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3"/>
  </w:num>
  <w:num w:numId="31">
    <w:abstractNumId w:val="4"/>
  </w:num>
  <w:num w:numId="32">
    <w:abstractNumId w:val="9"/>
  </w:num>
  <w:num w:numId="33">
    <w:abstractNumId w:val="19"/>
  </w:num>
  <w:num w:numId="34">
    <w:abstractNumId w:val="8"/>
  </w:num>
  <w:num w:numId="35">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163A2D"/>
    <w:rsid w:val="0000163A"/>
    <w:rsid w:val="00006C19"/>
    <w:rsid w:val="000128E9"/>
    <w:rsid w:val="00023730"/>
    <w:rsid w:val="00030D3D"/>
    <w:rsid w:val="00035205"/>
    <w:rsid w:val="00041111"/>
    <w:rsid w:val="000443E3"/>
    <w:rsid w:val="00045085"/>
    <w:rsid w:val="00046D03"/>
    <w:rsid w:val="00047463"/>
    <w:rsid w:val="000607ED"/>
    <w:rsid w:val="00061B3E"/>
    <w:rsid w:val="00071541"/>
    <w:rsid w:val="000737FE"/>
    <w:rsid w:val="00075B72"/>
    <w:rsid w:val="0008499E"/>
    <w:rsid w:val="000859CC"/>
    <w:rsid w:val="00093178"/>
    <w:rsid w:val="000937FB"/>
    <w:rsid w:val="000C126E"/>
    <w:rsid w:val="000E111C"/>
    <w:rsid w:val="000E7BE9"/>
    <w:rsid w:val="000F40DC"/>
    <w:rsid w:val="000F496C"/>
    <w:rsid w:val="000F529A"/>
    <w:rsid w:val="00100E4F"/>
    <w:rsid w:val="001011F8"/>
    <w:rsid w:val="00105678"/>
    <w:rsid w:val="00111B6E"/>
    <w:rsid w:val="00113DF2"/>
    <w:rsid w:val="0011451E"/>
    <w:rsid w:val="001209FB"/>
    <w:rsid w:val="00125A69"/>
    <w:rsid w:val="00134454"/>
    <w:rsid w:val="001412F1"/>
    <w:rsid w:val="001419E2"/>
    <w:rsid w:val="001450B3"/>
    <w:rsid w:val="001469BD"/>
    <w:rsid w:val="001556DD"/>
    <w:rsid w:val="00162ADD"/>
    <w:rsid w:val="00163A2D"/>
    <w:rsid w:val="00181334"/>
    <w:rsid w:val="00181504"/>
    <w:rsid w:val="001832E4"/>
    <w:rsid w:val="00190008"/>
    <w:rsid w:val="00191D2E"/>
    <w:rsid w:val="0019740E"/>
    <w:rsid w:val="001B1815"/>
    <w:rsid w:val="001B2EBE"/>
    <w:rsid w:val="001C30B5"/>
    <w:rsid w:val="001C3949"/>
    <w:rsid w:val="00203BEF"/>
    <w:rsid w:val="002073F2"/>
    <w:rsid w:val="00210470"/>
    <w:rsid w:val="00221E81"/>
    <w:rsid w:val="0022720F"/>
    <w:rsid w:val="00230717"/>
    <w:rsid w:val="002368EA"/>
    <w:rsid w:val="00237ADC"/>
    <w:rsid w:val="00244091"/>
    <w:rsid w:val="00244EC7"/>
    <w:rsid w:val="0025049C"/>
    <w:rsid w:val="00255699"/>
    <w:rsid w:val="0026110B"/>
    <w:rsid w:val="00265648"/>
    <w:rsid w:val="00276AF7"/>
    <w:rsid w:val="002925C6"/>
    <w:rsid w:val="002965F5"/>
    <w:rsid w:val="002A0899"/>
    <w:rsid w:val="002B219B"/>
    <w:rsid w:val="002B42AE"/>
    <w:rsid w:val="002B57DC"/>
    <w:rsid w:val="002C2F25"/>
    <w:rsid w:val="002C4F69"/>
    <w:rsid w:val="002C6551"/>
    <w:rsid w:val="002C6C8D"/>
    <w:rsid w:val="002D4D81"/>
    <w:rsid w:val="002D4DE5"/>
    <w:rsid w:val="002D71B3"/>
    <w:rsid w:val="002E49DE"/>
    <w:rsid w:val="002E50A6"/>
    <w:rsid w:val="00301938"/>
    <w:rsid w:val="00317D89"/>
    <w:rsid w:val="00321E6D"/>
    <w:rsid w:val="00334AA6"/>
    <w:rsid w:val="00357D6F"/>
    <w:rsid w:val="00381849"/>
    <w:rsid w:val="00382236"/>
    <w:rsid w:val="00391509"/>
    <w:rsid w:val="0039691E"/>
    <w:rsid w:val="003A4280"/>
    <w:rsid w:val="003B0069"/>
    <w:rsid w:val="003B184E"/>
    <w:rsid w:val="003B525F"/>
    <w:rsid w:val="003B54C9"/>
    <w:rsid w:val="003B697C"/>
    <w:rsid w:val="003D6835"/>
    <w:rsid w:val="003E0C6D"/>
    <w:rsid w:val="003E1050"/>
    <w:rsid w:val="003E2AB7"/>
    <w:rsid w:val="003E76E9"/>
    <w:rsid w:val="003F305B"/>
    <w:rsid w:val="003F4822"/>
    <w:rsid w:val="003F6D30"/>
    <w:rsid w:val="00402EDB"/>
    <w:rsid w:val="00404E61"/>
    <w:rsid w:val="00411FFA"/>
    <w:rsid w:val="00414E5C"/>
    <w:rsid w:val="00414E5F"/>
    <w:rsid w:val="00420B29"/>
    <w:rsid w:val="00423904"/>
    <w:rsid w:val="00425B2E"/>
    <w:rsid w:val="00435B5F"/>
    <w:rsid w:val="004431A1"/>
    <w:rsid w:val="00443B66"/>
    <w:rsid w:val="004476D3"/>
    <w:rsid w:val="00457B48"/>
    <w:rsid w:val="0046084F"/>
    <w:rsid w:val="004617CA"/>
    <w:rsid w:val="004745C3"/>
    <w:rsid w:val="00480E0F"/>
    <w:rsid w:val="00480FF6"/>
    <w:rsid w:val="00482801"/>
    <w:rsid w:val="00483D1A"/>
    <w:rsid w:val="004844F8"/>
    <w:rsid w:val="00486FD5"/>
    <w:rsid w:val="00487322"/>
    <w:rsid w:val="00491762"/>
    <w:rsid w:val="00491CB7"/>
    <w:rsid w:val="0049217A"/>
    <w:rsid w:val="00496B96"/>
    <w:rsid w:val="004A52CE"/>
    <w:rsid w:val="004A779D"/>
    <w:rsid w:val="004C1FC7"/>
    <w:rsid w:val="004D11E4"/>
    <w:rsid w:val="004D3D35"/>
    <w:rsid w:val="004E3273"/>
    <w:rsid w:val="004E4470"/>
    <w:rsid w:val="004F723C"/>
    <w:rsid w:val="00504BC8"/>
    <w:rsid w:val="00515E45"/>
    <w:rsid w:val="00515E9F"/>
    <w:rsid w:val="0052051A"/>
    <w:rsid w:val="00523F42"/>
    <w:rsid w:val="00527186"/>
    <w:rsid w:val="00530FED"/>
    <w:rsid w:val="00551DE1"/>
    <w:rsid w:val="00561FAE"/>
    <w:rsid w:val="005635D1"/>
    <w:rsid w:val="00564476"/>
    <w:rsid w:val="0056493E"/>
    <w:rsid w:val="0057219E"/>
    <w:rsid w:val="005855CF"/>
    <w:rsid w:val="00591C84"/>
    <w:rsid w:val="00591D4A"/>
    <w:rsid w:val="0059702A"/>
    <w:rsid w:val="00597717"/>
    <w:rsid w:val="005977E8"/>
    <w:rsid w:val="005C084B"/>
    <w:rsid w:val="005D2233"/>
    <w:rsid w:val="005D3898"/>
    <w:rsid w:val="005D6A2D"/>
    <w:rsid w:val="005E57CC"/>
    <w:rsid w:val="005F549E"/>
    <w:rsid w:val="00600D01"/>
    <w:rsid w:val="00607A70"/>
    <w:rsid w:val="006113F9"/>
    <w:rsid w:val="006213E8"/>
    <w:rsid w:val="00621E19"/>
    <w:rsid w:val="006230C6"/>
    <w:rsid w:val="0062742D"/>
    <w:rsid w:val="00636C82"/>
    <w:rsid w:val="006428F3"/>
    <w:rsid w:val="006530A8"/>
    <w:rsid w:val="00656148"/>
    <w:rsid w:val="00660E7B"/>
    <w:rsid w:val="006669F0"/>
    <w:rsid w:val="0067005E"/>
    <w:rsid w:val="006736C9"/>
    <w:rsid w:val="006829BB"/>
    <w:rsid w:val="006856F0"/>
    <w:rsid w:val="00693E06"/>
    <w:rsid w:val="006968E2"/>
    <w:rsid w:val="006B098D"/>
    <w:rsid w:val="006B289B"/>
    <w:rsid w:val="006C368D"/>
    <w:rsid w:val="006C3953"/>
    <w:rsid w:val="006C7412"/>
    <w:rsid w:val="006D2FF9"/>
    <w:rsid w:val="006E1625"/>
    <w:rsid w:val="006E1896"/>
    <w:rsid w:val="006E4326"/>
    <w:rsid w:val="006F2448"/>
    <w:rsid w:val="006F4F38"/>
    <w:rsid w:val="006F5085"/>
    <w:rsid w:val="00701287"/>
    <w:rsid w:val="00701BF2"/>
    <w:rsid w:val="00703999"/>
    <w:rsid w:val="00715CF6"/>
    <w:rsid w:val="0073061D"/>
    <w:rsid w:val="0073496C"/>
    <w:rsid w:val="00765B3F"/>
    <w:rsid w:val="00770ABE"/>
    <w:rsid w:val="00791FF8"/>
    <w:rsid w:val="00797041"/>
    <w:rsid w:val="007A2F8C"/>
    <w:rsid w:val="007B1B44"/>
    <w:rsid w:val="007C3A2E"/>
    <w:rsid w:val="007C70C0"/>
    <w:rsid w:val="007D25CC"/>
    <w:rsid w:val="007D3813"/>
    <w:rsid w:val="007D50D4"/>
    <w:rsid w:val="007D53BE"/>
    <w:rsid w:val="0080312D"/>
    <w:rsid w:val="00815F4B"/>
    <w:rsid w:val="00817D02"/>
    <w:rsid w:val="00821DFA"/>
    <w:rsid w:val="00822399"/>
    <w:rsid w:val="00822C91"/>
    <w:rsid w:val="008234C4"/>
    <w:rsid w:val="008253AA"/>
    <w:rsid w:val="00831FA8"/>
    <w:rsid w:val="008448F9"/>
    <w:rsid w:val="0084772D"/>
    <w:rsid w:val="008512C5"/>
    <w:rsid w:val="0085490E"/>
    <w:rsid w:val="008605A5"/>
    <w:rsid w:val="00864F0D"/>
    <w:rsid w:val="00876F5F"/>
    <w:rsid w:val="008818A1"/>
    <w:rsid w:val="0088242D"/>
    <w:rsid w:val="008931BA"/>
    <w:rsid w:val="008A09A0"/>
    <w:rsid w:val="008A25E8"/>
    <w:rsid w:val="008B67AE"/>
    <w:rsid w:val="008C315C"/>
    <w:rsid w:val="008C3591"/>
    <w:rsid w:val="008C66FF"/>
    <w:rsid w:val="008D27E5"/>
    <w:rsid w:val="008E457D"/>
    <w:rsid w:val="008E5AAF"/>
    <w:rsid w:val="008F3725"/>
    <w:rsid w:val="008F739F"/>
    <w:rsid w:val="00902C90"/>
    <w:rsid w:val="00904FF7"/>
    <w:rsid w:val="009054BA"/>
    <w:rsid w:val="0090767F"/>
    <w:rsid w:val="0091551F"/>
    <w:rsid w:val="009268C6"/>
    <w:rsid w:val="00930311"/>
    <w:rsid w:val="009316B7"/>
    <w:rsid w:val="0093223B"/>
    <w:rsid w:val="00932375"/>
    <w:rsid w:val="0094497B"/>
    <w:rsid w:val="009462AE"/>
    <w:rsid w:val="00946663"/>
    <w:rsid w:val="009622AE"/>
    <w:rsid w:val="00962AB7"/>
    <w:rsid w:val="009637C8"/>
    <w:rsid w:val="009663F9"/>
    <w:rsid w:val="00966D3D"/>
    <w:rsid w:val="009677AC"/>
    <w:rsid w:val="0096790E"/>
    <w:rsid w:val="009679F6"/>
    <w:rsid w:val="00970F4C"/>
    <w:rsid w:val="009750D7"/>
    <w:rsid w:val="009764C9"/>
    <w:rsid w:val="00981958"/>
    <w:rsid w:val="00982281"/>
    <w:rsid w:val="0099140C"/>
    <w:rsid w:val="009A06FC"/>
    <w:rsid w:val="009A1E2C"/>
    <w:rsid w:val="009A62DE"/>
    <w:rsid w:val="009B178C"/>
    <w:rsid w:val="009B2F8E"/>
    <w:rsid w:val="009B5128"/>
    <w:rsid w:val="009C1722"/>
    <w:rsid w:val="009C4943"/>
    <w:rsid w:val="009D1234"/>
    <w:rsid w:val="009D371E"/>
    <w:rsid w:val="009D48E8"/>
    <w:rsid w:val="009D551A"/>
    <w:rsid w:val="009E5FEA"/>
    <w:rsid w:val="009F4E79"/>
    <w:rsid w:val="009F6F71"/>
    <w:rsid w:val="009F7938"/>
    <w:rsid w:val="00A00664"/>
    <w:rsid w:val="00A10C27"/>
    <w:rsid w:val="00A118DE"/>
    <w:rsid w:val="00A17542"/>
    <w:rsid w:val="00A51743"/>
    <w:rsid w:val="00A545BA"/>
    <w:rsid w:val="00A54935"/>
    <w:rsid w:val="00A6461C"/>
    <w:rsid w:val="00A70D1D"/>
    <w:rsid w:val="00A73DA7"/>
    <w:rsid w:val="00A81030"/>
    <w:rsid w:val="00A82B3E"/>
    <w:rsid w:val="00A87D5C"/>
    <w:rsid w:val="00AA7AD3"/>
    <w:rsid w:val="00AA7F6B"/>
    <w:rsid w:val="00AB5FD9"/>
    <w:rsid w:val="00AB6F24"/>
    <w:rsid w:val="00AC48AF"/>
    <w:rsid w:val="00AC6109"/>
    <w:rsid w:val="00AC71AB"/>
    <w:rsid w:val="00AD3BAE"/>
    <w:rsid w:val="00AD4FDE"/>
    <w:rsid w:val="00AD5880"/>
    <w:rsid w:val="00AD65C3"/>
    <w:rsid w:val="00AF16B6"/>
    <w:rsid w:val="00B15008"/>
    <w:rsid w:val="00B24889"/>
    <w:rsid w:val="00B33751"/>
    <w:rsid w:val="00B3412C"/>
    <w:rsid w:val="00B55C03"/>
    <w:rsid w:val="00B629D7"/>
    <w:rsid w:val="00B6645F"/>
    <w:rsid w:val="00B70778"/>
    <w:rsid w:val="00B73B76"/>
    <w:rsid w:val="00B81B93"/>
    <w:rsid w:val="00B916F1"/>
    <w:rsid w:val="00B91F4E"/>
    <w:rsid w:val="00BA3E60"/>
    <w:rsid w:val="00BA5248"/>
    <w:rsid w:val="00BA5A99"/>
    <w:rsid w:val="00BA5F89"/>
    <w:rsid w:val="00BB6CAD"/>
    <w:rsid w:val="00BD0431"/>
    <w:rsid w:val="00BD1A6A"/>
    <w:rsid w:val="00BD2852"/>
    <w:rsid w:val="00BD3592"/>
    <w:rsid w:val="00BD6F56"/>
    <w:rsid w:val="00BE2A20"/>
    <w:rsid w:val="00C008F8"/>
    <w:rsid w:val="00C13D31"/>
    <w:rsid w:val="00C17B26"/>
    <w:rsid w:val="00C21237"/>
    <w:rsid w:val="00C25D4A"/>
    <w:rsid w:val="00C26DB9"/>
    <w:rsid w:val="00C3098D"/>
    <w:rsid w:val="00C31845"/>
    <w:rsid w:val="00C31EE0"/>
    <w:rsid w:val="00C40ABB"/>
    <w:rsid w:val="00C411FC"/>
    <w:rsid w:val="00C41C96"/>
    <w:rsid w:val="00C42D03"/>
    <w:rsid w:val="00C46025"/>
    <w:rsid w:val="00C61835"/>
    <w:rsid w:val="00C64B13"/>
    <w:rsid w:val="00C706B2"/>
    <w:rsid w:val="00C7718A"/>
    <w:rsid w:val="00C82792"/>
    <w:rsid w:val="00C839BC"/>
    <w:rsid w:val="00CA06F1"/>
    <w:rsid w:val="00CB1DD6"/>
    <w:rsid w:val="00CB4977"/>
    <w:rsid w:val="00CB4AF8"/>
    <w:rsid w:val="00CC5C1E"/>
    <w:rsid w:val="00CD1106"/>
    <w:rsid w:val="00CD3CBF"/>
    <w:rsid w:val="00CE78BD"/>
    <w:rsid w:val="00D017C2"/>
    <w:rsid w:val="00D10190"/>
    <w:rsid w:val="00D12496"/>
    <w:rsid w:val="00D13F06"/>
    <w:rsid w:val="00D15159"/>
    <w:rsid w:val="00D17D9C"/>
    <w:rsid w:val="00D30226"/>
    <w:rsid w:val="00D3053C"/>
    <w:rsid w:val="00D31563"/>
    <w:rsid w:val="00D32221"/>
    <w:rsid w:val="00D367BF"/>
    <w:rsid w:val="00D43386"/>
    <w:rsid w:val="00D638A9"/>
    <w:rsid w:val="00D70540"/>
    <w:rsid w:val="00D77973"/>
    <w:rsid w:val="00D77F32"/>
    <w:rsid w:val="00D816D7"/>
    <w:rsid w:val="00D81913"/>
    <w:rsid w:val="00D82537"/>
    <w:rsid w:val="00D83BA0"/>
    <w:rsid w:val="00D91658"/>
    <w:rsid w:val="00D9494D"/>
    <w:rsid w:val="00D95091"/>
    <w:rsid w:val="00DA3394"/>
    <w:rsid w:val="00DB0202"/>
    <w:rsid w:val="00DB198F"/>
    <w:rsid w:val="00DB42B1"/>
    <w:rsid w:val="00DB6A4C"/>
    <w:rsid w:val="00DB7858"/>
    <w:rsid w:val="00DC0C1A"/>
    <w:rsid w:val="00DE1D39"/>
    <w:rsid w:val="00DE3ECB"/>
    <w:rsid w:val="00DE7203"/>
    <w:rsid w:val="00DF0460"/>
    <w:rsid w:val="00E05F4C"/>
    <w:rsid w:val="00E10007"/>
    <w:rsid w:val="00E1428D"/>
    <w:rsid w:val="00E218F8"/>
    <w:rsid w:val="00E24BAD"/>
    <w:rsid w:val="00E26793"/>
    <w:rsid w:val="00E46BB2"/>
    <w:rsid w:val="00E51490"/>
    <w:rsid w:val="00E543F6"/>
    <w:rsid w:val="00E5625C"/>
    <w:rsid w:val="00E57205"/>
    <w:rsid w:val="00E74D2A"/>
    <w:rsid w:val="00E77681"/>
    <w:rsid w:val="00E82453"/>
    <w:rsid w:val="00E946E7"/>
    <w:rsid w:val="00EA2F5A"/>
    <w:rsid w:val="00EC18E7"/>
    <w:rsid w:val="00EC4543"/>
    <w:rsid w:val="00EC4FEF"/>
    <w:rsid w:val="00EC7C88"/>
    <w:rsid w:val="00ED10E8"/>
    <w:rsid w:val="00ED2AC2"/>
    <w:rsid w:val="00ED4050"/>
    <w:rsid w:val="00EE195E"/>
    <w:rsid w:val="00EF27D4"/>
    <w:rsid w:val="00F05A13"/>
    <w:rsid w:val="00F114FB"/>
    <w:rsid w:val="00F529BE"/>
    <w:rsid w:val="00F5563F"/>
    <w:rsid w:val="00F55679"/>
    <w:rsid w:val="00F64CF6"/>
    <w:rsid w:val="00F65E10"/>
    <w:rsid w:val="00F71C83"/>
    <w:rsid w:val="00F740D7"/>
    <w:rsid w:val="00F74B8B"/>
    <w:rsid w:val="00F91095"/>
    <w:rsid w:val="00F953CE"/>
    <w:rsid w:val="00F95BDB"/>
    <w:rsid w:val="00F95D27"/>
    <w:rsid w:val="00F97E91"/>
    <w:rsid w:val="00FA244E"/>
    <w:rsid w:val="00FB07EE"/>
    <w:rsid w:val="00FB0B41"/>
    <w:rsid w:val="00FC33E3"/>
    <w:rsid w:val="00FD1A7F"/>
    <w:rsid w:val="00FD2F60"/>
    <w:rsid w:val="00FD4941"/>
    <w:rsid w:val="00FD503F"/>
    <w:rsid w:val="00FD777F"/>
    <w:rsid w:val="00FE3295"/>
    <w:rsid w:val="00FE7C07"/>
    <w:rsid w:val="00FF3AD0"/>
    <w:rsid w:val="00FF4C52"/>
    <w:rsid w:val="00FF5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A2D"/>
    <w:rPr>
      <w:rFonts w:ascii=".VnTime" w:hAnsi=".VnTime"/>
      <w:sz w:val="24"/>
      <w:lang w:val="en-GB"/>
    </w:rPr>
  </w:style>
  <w:style w:type="paragraph" w:styleId="Heading1">
    <w:name w:val="heading 1"/>
    <w:basedOn w:val="Normal"/>
    <w:next w:val="Normal"/>
    <w:link w:val="Heading1Char"/>
    <w:qFormat/>
    <w:rsid w:val="00D77973"/>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D77973"/>
    <w:pPr>
      <w:keepNext/>
      <w:spacing w:before="240" w:after="60"/>
      <w:outlineLvl w:val="1"/>
    </w:pPr>
    <w:rPr>
      <w:rFonts w:ascii="Arial" w:hAnsi="Arial" w:cs="Arial"/>
      <w:b/>
      <w:bCs/>
      <w:i/>
      <w:iCs/>
      <w:sz w:val="28"/>
      <w:szCs w:val="28"/>
      <w:lang w:val="en-US"/>
    </w:rPr>
  </w:style>
  <w:style w:type="paragraph" w:styleId="Heading3">
    <w:name w:val="heading 3"/>
    <w:basedOn w:val="Normal"/>
    <w:next w:val="Normal"/>
    <w:qFormat/>
    <w:rsid w:val="00D77973"/>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95D27"/>
    <w:rPr>
      <w:rFonts w:ascii="Arial" w:hAnsi="Arial"/>
      <w:sz w:val="20"/>
    </w:rPr>
  </w:style>
  <w:style w:type="character" w:styleId="FootnoteReference">
    <w:name w:val="footnote reference"/>
    <w:basedOn w:val="DefaultParagraphFont"/>
    <w:semiHidden/>
    <w:rsid w:val="00F95D27"/>
    <w:rPr>
      <w:vertAlign w:val="superscript"/>
    </w:rPr>
  </w:style>
  <w:style w:type="paragraph" w:customStyle="1" w:styleId="PLANbodytext">
    <w:name w:val="PLAN body text"/>
    <w:basedOn w:val="Normal"/>
    <w:rsid w:val="0059702A"/>
    <w:pPr>
      <w:widowControl w:val="0"/>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100"/>
      <w:ind w:left="1440"/>
      <w:textAlignment w:val="baseline"/>
    </w:pPr>
    <w:rPr>
      <w:rFonts w:ascii="Plan" w:hAnsi="Plan"/>
      <w:color w:val="000000"/>
      <w:lang w:val="en-US"/>
    </w:rPr>
  </w:style>
  <w:style w:type="paragraph" w:customStyle="1" w:styleId="PLANsubhead">
    <w:name w:val="PLAN subhead"/>
    <w:basedOn w:val="Normal"/>
    <w:rsid w:val="0059702A"/>
    <w:pPr>
      <w:tabs>
        <w:tab w:val="left" w:pos="-1440"/>
        <w:tab w:val="left" w:pos="-1152"/>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320" w:after="160" w:line="300" w:lineRule="auto"/>
    </w:pPr>
    <w:rPr>
      <w:rFonts w:ascii="Plan" w:hAnsi="Plan"/>
      <w:b/>
      <w:sz w:val="28"/>
    </w:rPr>
  </w:style>
  <w:style w:type="paragraph" w:styleId="BalloonText">
    <w:name w:val="Balloon Text"/>
    <w:basedOn w:val="Normal"/>
    <w:semiHidden/>
    <w:rsid w:val="00BD2852"/>
    <w:rPr>
      <w:rFonts w:ascii="Tahoma" w:hAnsi="Tahoma" w:cs="Tahoma"/>
      <w:sz w:val="16"/>
      <w:szCs w:val="16"/>
    </w:rPr>
  </w:style>
  <w:style w:type="table" w:styleId="TableGrid">
    <w:name w:val="Table Grid"/>
    <w:basedOn w:val="TableNormal"/>
    <w:rsid w:val="00815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4A779D"/>
    <w:pPr>
      <w:jc w:val="center"/>
    </w:pPr>
    <w:rPr>
      <w:rFonts w:ascii=".VnArialH" w:hAnsi=".VnArialH"/>
      <w:b/>
      <w:sz w:val="40"/>
      <w:lang w:val="en-US"/>
    </w:rPr>
  </w:style>
  <w:style w:type="character" w:styleId="Hyperlink">
    <w:name w:val="Hyperlink"/>
    <w:basedOn w:val="DefaultParagraphFont"/>
    <w:rsid w:val="00A118DE"/>
    <w:rPr>
      <w:color w:val="0000FF"/>
      <w:u w:val="single"/>
    </w:rPr>
  </w:style>
  <w:style w:type="paragraph" w:styleId="Header">
    <w:name w:val="header"/>
    <w:basedOn w:val="Normal"/>
    <w:rsid w:val="00822399"/>
    <w:pPr>
      <w:tabs>
        <w:tab w:val="center" w:pos="4320"/>
        <w:tab w:val="right" w:pos="8640"/>
      </w:tabs>
    </w:pPr>
  </w:style>
  <w:style w:type="paragraph" w:styleId="Footer">
    <w:name w:val="footer"/>
    <w:basedOn w:val="Normal"/>
    <w:rsid w:val="00822399"/>
    <w:pPr>
      <w:tabs>
        <w:tab w:val="center" w:pos="4320"/>
        <w:tab w:val="right" w:pos="8640"/>
      </w:tabs>
    </w:pPr>
  </w:style>
  <w:style w:type="paragraph" w:styleId="BodyText">
    <w:name w:val="Body Text"/>
    <w:basedOn w:val="Normal"/>
    <w:rsid w:val="00FA244E"/>
    <w:pPr>
      <w:jc w:val="both"/>
    </w:pPr>
    <w:rPr>
      <w:rFonts w:ascii="Times New Roman" w:eastAsia="Times" w:hAnsi="Times New Roman"/>
    </w:rPr>
  </w:style>
  <w:style w:type="paragraph" w:customStyle="1" w:styleId="Default">
    <w:name w:val="Default"/>
    <w:rsid w:val="00C13D31"/>
    <w:pPr>
      <w:autoSpaceDE w:val="0"/>
      <w:autoSpaceDN w:val="0"/>
      <w:adjustRightInd w:val="0"/>
    </w:pPr>
    <w:rPr>
      <w:color w:val="000000"/>
      <w:sz w:val="24"/>
      <w:szCs w:val="24"/>
    </w:rPr>
  </w:style>
  <w:style w:type="paragraph" w:styleId="Caption">
    <w:name w:val="caption"/>
    <w:basedOn w:val="Normal"/>
    <w:next w:val="Normal"/>
    <w:qFormat/>
    <w:rsid w:val="00D77973"/>
    <w:rPr>
      <w:rFonts w:ascii="Times New Roman" w:hAnsi="Times New Roman"/>
      <w:b/>
      <w:bCs/>
      <w:sz w:val="20"/>
      <w:lang w:val="en-US"/>
    </w:rPr>
  </w:style>
  <w:style w:type="character" w:customStyle="1" w:styleId="Heading1Char">
    <w:name w:val="Heading 1 Char"/>
    <w:basedOn w:val="DefaultParagraphFont"/>
    <w:link w:val="Heading1"/>
    <w:rsid w:val="00D77973"/>
    <w:rPr>
      <w:rFonts w:ascii="Arial" w:hAnsi="Arial" w:cs="Arial"/>
      <w:b/>
      <w:bCs/>
      <w:kern w:val="32"/>
      <w:sz w:val="32"/>
      <w:szCs w:val="32"/>
      <w:lang w:val="en-US" w:eastAsia="en-US" w:bidi="ar-SA"/>
    </w:rPr>
  </w:style>
  <w:style w:type="character" w:styleId="PageNumber">
    <w:name w:val="page number"/>
    <w:basedOn w:val="DefaultParagraphFont"/>
    <w:rsid w:val="00EC7C88"/>
  </w:style>
  <w:style w:type="paragraph" w:styleId="BodyTextIndent2">
    <w:name w:val="Body Text Indent 2"/>
    <w:basedOn w:val="Normal"/>
    <w:rsid w:val="001556DD"/>
    <w:pPr>
      <w:spacing w:after="120" w:line="480" w:lineRule="auto"/>
      <w:ind w:left="360"/>
    </w:pPr>
    <w:rPr>
      <w:rFonts w:ascii="VNI-Times" w:hAnsi="VNI-Times"/>
      <w:szCs w:val="24"/>
    </w:rPr>
  </w:style>
  <w:style w:type="paragraph" w:styleId="BodyText3">
    <w:name w:val="Body Text 3"/>
    <w:basedOn w:val="Normal"/>
    <w:rsid w:val="00864F0D"/>
    <w:pPr>
      <w:suppressAutoHyphens/>
      <w:spacing w:after="120"/>
    </w:pPr>
    <w:rPr>
      <w:rFonts w:ascii="Times New Roman" w:hAnsi="Times New Roman"/>
      <w:sz w:val="16"/>
      <w:szCs w:val="16"/>
      <w:lang w:val="en-US" w:eastAsia="ar-SA"/>
    </w:rPr>
  </w:style>
  <w:style w:type="character" w:styleId="CommentReference">
    <w:name w:val="annotation reference"/>
    <w:basedOn w:val="DefaultParagraphFont"/>
    <w:semiHidden/>
    <w:rsid w:val="006829BB"/>
    <w:rPr>
      <w:sz w:val="16"/>
      <w:szCs w:val="16"/>
    </w:rPr>
  </w:style>
  <w:style w:type="paragraph" w:styleId="CommentText">
    <w:name w:val="annotation text"/>
    <w:basedOn w:val="Normal"/>
    <w:semiHidden/>
    <w:rsid w:val="006829BB"/>
    <w:rPr>
      <w:sz w:val="20"/>
    </w:rPr>
  </w:style>
  <w:style w:type="paragraph" w:styleId="CommentSubject">
    <w:name w:val="annotation subject"/>
    <w:basedOn w:val="CommentText"/>
    <w:next w:val="CommentText"/>
    <w:semiHidden/>
    <w:rsid w:val="006829BB"/>
    <w:rPr>
      <w:b/>
      <w:bCs/>
    </w:rPr>
  </w:style>
  <w:style w:type="paragraph" w:styleId="ListParagraph">
    <w:name w:val="List Paragraph"/>
    <w:basedOn w:val="Normal"/>
    <w:uiPriority w:val="34"/>
    <w:qFormat/>
    <w:rsid w:val="009D48E8"/>
    <w:pPr>
      <w:ind w:left="720"/>
    </w:pPr>
    <w:rPr>
      <w:rFonts w:ascii="Calibri" w:eastAsiaTheme="minorHAnsi" w:hAnsi="Calibri" w:cs="Calibri"/>
      <w:sz w:val="22"/>
      <w:szCs w:val="22"/>
      <w:lang w:val="en-US"/>
    </w:rPr>
  </w:style>
  <w:style w:type="character" w:customStyle="1" w:styleId="l6">
    <w:name w:val="l6"/>
    <w:basedOn w:val="DefaultParagraphFont"/>
    <w:rsid w:val="009D48E8"/>
  </w:style>
  <w:style w:type="character" w:customStyle="1" w:styleId="a">
    <w:name w:val="a"/>
    <w:basedOn w:val="DefaultParagraphFont"/>
    <w:rsid w:val="009D4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A2D"/>
    <w:rPr>
      <w:rFonts w:ascii=".VnTime" w:hAnsi=".VnTime"/>
      <w:sz w:val="24"/>
      <w:lang w:val="en-GB"/>
    </w:rPr>
  </w:style>
  <w:style w:type="paragraph" w:styleId="Heading1">
    <w:name w:val="heading 1"/>
    <w:basedOn w:val="Normal"/>
    <w:next w:val="Normal"/>
    <w:link w:val="Heading1Char"/>
    <w:qFormat/>
    <w:rsid w:val="00D77973"/>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D77973"/>
    <w:pPr>
      <w:keepNext/>
      <w:spacing w:before="240" w:after="60"/>
      <w:outlineLvl w:val="1"/>
    </w:pPr>
    <w:rPr>
      <w:rFonts w:ascii="Arial" w:hAnsi="Arial" w:cs="Arial"/>
      <w:b/>
      <w:bCs/>
      <w:i/>
      <w:iCs/>
      <w:sz w:val="28"/>
      <w:szCs w:val="28"/>
      <w:lang w:val="en-US"/>
    </w:rPr>
  </w:style>
  <w:style w:type="paragraph" w:styleId="Heading3">
    <w:name w:val="heading 3"/>
    <w:basedOn w:val="Normal"/>
    <w:next w:val="Normal"/>
    <w:qFormat/>
    <w:rsid w:val="00D77973"/>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95D27"/>
    <w:rPr>
      <w:rFonts w:ascii="Arial" w:hAnsi="Arial"/>
      <w:sz w:val="20"/>
    </w:rPr>
  </w:style>
  <w:style w:type="character" w:styleId="FootnoteReference">
    <w:name w:val="footnote reference"/>
    <w:basedOn w:val="DefaultParagraphFont"/>
    <w:semiHidden/>
    <w:rsid w:val="00F95D27"/>
    <w:rPr>
      <w:vertAlign w:val="superscript"/>
    </w:rPr>
  </w:style>
  <w:style w:type="paragraph" w:customStyle="1" w:styleId="PLANbodytext">
    <w:name w:val="PLAN body text"/>
    <w:basedOn w:val="Normal"/>
    <w:rsid w:val="0059702A"/>
    <w:pPr>
      <w:widowControl w:val="0"/>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100"/>
      <w:ind w:left="1440"/>
      <w:textAlignment w:val="baseline"/>
    </w:pPr>
    <w:rPr>
      <w:rFonts w:ascii="Plan" w:hAnsi="Plan"/>
      <w:color w:val="000000"/>
      <w:lang w:val="en-US"/>
    </w:rPr>
  </w:style>
  <w:style w:type="paragraph" w:customStyle="1" w:styleId="PLANsubhead">
    <w:name w:val="PLAN subhead"/>
    <w:basedOn w:val="Normal"/>
    <w:rsid w:val="0059702A"/>
    <w:pPr>
      <w:tabs>
        <w:tab w:val="left" w:pos="-1440"/>
        <w:tab w:val="left" w:pos="-1152"/>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320" w:after="160" w:line="300" w:lineRule="auto"/>
    </w:pPr>
    <w:rPr>
      <w:rFonts w:ascii="Plan" w:hAnsi="Plan"/>
      <w:b/>
      <w:sz w:val="28"/>
    </w:rPr>
  </w:style>
  <w:style w:type="paragraph" w:styleId="BalloonText">
    <w:name w:val="Balloon Text"/>
    <w:basedOn w:val="Normal"/>
    <w:semiHidden/>
    <w:rsid w:val="00BD2852"/>
    <w:rPr>
      <w:rFonts w:ascii="Tahoma" w:hAnsi="Tahoma" w:cs="Tahoma"/>
      <w:sz w:val="16"/>
      <w:szCs w:val="16"/>
    </w:rPr>
  </w:style>
  <w:style w:type="table" w:styleId="TableGrid">
    <w:name w:val="Table Grid"/>
    <w:basedOn w:val="TableNormal"/>
    <w:rsid w:val="00815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4A779D"/>
    <w:pPr>
      <w:jc w:val="center"/>
    </w:pPr>
    <w:rPr>
      <w:rFonts w:ascii=".VnArialH" w:hAnsi=".VnArialH"/>
      <w:b/>
      <w:sz w:val="40"/>
      <w:lang w:val="en-US"/>
    </w:rPr>
  </w:style>
  <w:style w:type="character" w:styleId="Hyperlink">
    <w:name w:val="Hyperlink"/>
    <w:basedOn w:val="DefaultParagraphFont"/>
    <w:rsid w:val="00A118DE"/>
    <w:rPr>
      <w:color w:val="0000FF"/>
      <w:u w:val="single"/>
    </w:rPr>
  </w:style>
  <w:style w:type="paragraph" w:styleId="Header">
    <w:name w:val="header"/>
    <w:basedOn w:val="Normal"/>
    <w:rsid w:val="00822399"/>
    <w:pPr>
      <w:tabs>
        <w:tab w:val="center" w:pos="4320"/>
        <w:tab w:val="right" w:pos="8640"/>
      </w:tabs>
    </w:pPr>
  </w:style>
  <w:style w:type="paragraph" w:styleId="Footer">
    <w:name w:val="footer"/>
    <w:basedOn w:val="Normal"/>
    <w:rsid w:val="00822399"/>
    <w:pPr>
      <w:tabs>
        <w:tab w:val="center" w:pos="4320"/>
        <w:tab w:val="right" w:pos="8640"/>
      </w:tabs>
    </w:pPr>
  </w:style>
  <w:style w:type="paragraph" w:styleId="BodyText">
    <w:name w:val="Body Text"/>
    <w:basedOn w:val="Normal"/>
    <w:rsid w:val="00FA244E"/>
    <w:pPr>
      <w:jc w:val="both"/>
    </w:pPr>
    <w:rPr>
      <w:rFonts w:ascii="Times New Roman" w:eastAsia="Times" w:hAnsi="Times New Roman"/>
    </w:rPr>
  </w:style>
  <w:style w:type="paragraph" w:customStyle="1" w:styleId="Default">
    <w:name w:val="Default"/>
    <w:rsid w:val="00C13D31"/>
    <w:pPr>
      <w:autoSpaceDE w:val="0"/>
      <w:autoSpaceDN w:val="0"/>
      <w:adjustRightInd w:val="0"/>
    </w:pPr>
    <w:rPr>
      <w:color w:val="000000"/>
      <w:sz w:val="24"/>
      <w:szCs w:val="24"/>
    </w:rPr>
  </w:style>
  <w:style w:type="paragraph" w:styleId="Caption">
    <w:name w:val="caption"/>
    <w:basedOn w:val="Normal"/>
    <w:next w:val="Normal"/>
    <w:qFormat/>
    <w:rsid w:val="00D77973"/>
    <w:rPr>
      <w:rFonts w:ascii="Times New Roman" w:hAnsi="Times New Roman"/>
      <w:b/>
      <w:bCs/>
      <w:sz w:val="20"/>
      <w:lang w:val="en-US"/>
    </w:rPr>
  </w:style>
  <w:style w:type="character" w:customStyle="1" w:styleId="Heading1Char">
    <w:name w:val="Overskrift 1 Tegn"/>
    <w:basedOn w:val="DefaultParagraphFont"/>
    <w:link w:val="Heading1"/>
    <w:rsid w:val="00D77973"/>
    <w:rPr>
      <w:rFonts w:ascii="Arial" w:hAnsi="Arial" w:cs="Arial"/>
      <w:b/>
      <w:bCs/>
      <w:kern w:val="32"/>
      <w:sz w:val="32"/>
      <w:szCs w:val="32"/>
      <w:lang w:val="en-US" w:eastAsia="en-US" w:bidi="ar-SA"/>
    </w:rPr>
  </w:style>
  <w:style w:type="character" w:styleId="PageNumber">
    <w:name w:val="page number"/>
    <w:basedOn w:val="DefaultParagraphFont"/>
    <w:rsid w:val="00EC7C88"/>
  </w:style>
  <w:style w:type="paragraph" w:styleId="BodyTextIndent2">
    <w:name w:val="Body Text Indent 2"/>
    <w:basedOn w:val="Normal"/>
    <w:rsid w:val="001556DD"/>
    <w:pPr>
      <w:spacing w:after="120" w:line="480" w:lineRule="auto"/>
      <w:ind w:left="360"/>
    </w:pPr>
    <w:rPr>
      <w:rFonts w:ascii="VNI-Times" w:hAnsi="VNI-Times"/>
      <w:szCs w:val="24"/>
    </w:rPr>
  </w:style>
  <w:style w:type="paragraph" w:styleId="BodyText3">
    <w:name w:val="Body Text 3"/>
    <w:basedOn w:val="Normal"/>
    <w:rsid w:val="00864F0D"/>
    <w:pPr>
      <w:suppressAutoHyphens/>
      <w:spacing w:after="120"/>
    </w:pPr>
    <w:rPr>
      <w:rFonts w:ascii="Times New Roman" w:hAnsi="Times New Roman"/>
      <w:sz w:val="16"/>
      <w:szCs w:val="16"/>
      <w:lang w:val="en-US" w:eastAsia="ar-SA"/>
    </w:rPr>
  </w:style>
  <w:style w:type="character" w:styleId="CommentReference">
    <w:name w:val="annotation reference"/>
    <w:basedOn w:val="DefaultParagraphFont"/>
    <w:semiHidden/>
    <w:rsid w:val="006829BB"/>
    <w:rPr>
      <w:sz w:val="16"/>
      <w:szCs w:val="16"/>
    </w:rPr>
  </w:style>
  <w:style w:type="paragraph" w:styleId="CommentText">
    <w:name w:val="annotation text"/>
    <w:basedOn w:val="Normal"/>
    <w:semiHidden/>
    <w:rsid w:val="006829BB"/>
    <w:rPr>
      <w:sz w:val="20"/>
    </w:rPr>
  </w:style>
  <w:style w:type="paragraph" w:styleId="CommentSubject">
    <w:name w:val="annotation subject"/>
    <w:basedOn w:val="CommentText"/>
    <w:next w:val="CommentText"/>
    <w:semiHidden/>
    <w:rsid w:val="006829BB"/>
    <w:rPr>
      <w:b/>
      <w:bCs/>
    </w:rPr>
  </w:style>
  <w:style w:type="paragraph" w:styleId="ListParagraph">
    <w:name w:val="List Paragraph"/>
    <w:basedOn w:val="Normal"/>
    <w:uiPriority w:val="34"/>
    <w:qFormat/>
    <w:rsid w:val="009D48E8"/>
    <w:pPr>
      <w:ind w:left="720"/>
    </w:pPr>
    <w:rPr>
      <w:rFonts w:ascii="Calibri" w:eastAsiaTheme="minorHAnsi" w:hAnsi="Calibri" w:cs="Calibri"/>
      <w:sz w:val="22"/>
      <w:szCs w:val="22"/>
      <w:lang w:val="en-US"/>
    </w:rPr>
  </w:style>
  <w:style w:type="character" w:customStyle="1" w:styleId="l6">
    <w:name w:val="l6"/>
    <w:basedOn w:val="DefaultParagraphFont"/>
    <w:rsid w:val="009D48E8"/>
  </w:style>
  <w:style w:type="character" w:customStyle="1" w:styleId="a">
    <w:name w:val="a"/>
    <w:basedOn w:val="DefaultParagraphFont"/>
    <w:rsid w:val="009D48E8"/>
  </w:style>
</w:styles>
</file>

<file path=word/webSettings.xml><?xml version="1.0" encoding="utf-8"?>
<w:webSettings xmlns:r="http://schemas.openxmlformats.org/officeDocument/2006/relationships" xmlns:w="http://schemas.openxmlformats.org/wordprocessingml/2006/main">
  <w:divs>
    <w:div w:id="45951689">
      <w:bodyDiv w:val="1"/>
      <w:marLeft w:val="0"/>
      <w:marRight w:val="0"/>
      <w:marTop w:val="0"/>
      <w:marBottom w:val="0"/>
      <w:divBdr>
        <w:top w:val="none" w:sz="0" w:space="0" w:color="auto"/>
        <w:left w:val="none" w:sz="0" w:space="0" w:color="auto"/>
        <w:bottom w:val="none" w:sz="0" w:space="0" w:color="auto"/>
        <w:right w:val="none" w:sz="0" w:space="0" w:color="auto"/>
      </w:divBdr>
    </w:div>
    <w:div w:id="126052119">
      <w:bodyDiv w:val="1"/>
      <w:marLeft w:val="0"/>
      <w:marRight w:val="0"/>
      <w:marTop w:val="0"/>
      <w:marBottom w:val="0"/>
      <w:divBdr>
        <w:top w:val="none" w:sz="0" w:space="0" w:color="auto"/>
        <w:left w:val="none" w:sz="0" w:space="0" w:color="auto"/>
        <w:bottom w:val="none" w:sz="0" w:space="0" w:color="auto"/>
        <w:right w:val="none" w:sz="0" w:space="0" w:color="auto"/>
      </w:divBdr>
    </w:div>
    <w:div w:id="258177160">
      <w:bodyDiv w:val="1"/>
      <w:marLeft w:val="0"/>
      <w:marRight w:val="0"/>
      <w:marTop w:val="0"/>
      <w:marBottom w:val="0"/>
      <w:divBdr>
        <w:top w:val="none" w:sz="0" w:space="0" w:color="auto"/>
        <w:left w:val="none" w:sz="0" w:space="0" w:color="auto"/>
        <w:bottom w:val="none" w:sz="0" w:space="0" w:color="auto"/>
        <w:right w:val="none" w:sz="0" w:space="0" w:color="auto"/>
      </w:divBdr>
      <w:divsChild>
        <w:div w:id="131892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nm.hrd@plan-international.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internationa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ng.nguyenkhanh@plan-international.org" TargetMode="External"/><Relationship Id="rId4" Type="http://schemas.openxmlformats.org/officeDocument/2006/relationships/settings" Target="settings.xml"/><Relationship Id="rId9" Type="http://schemas.openxmlformats.org/officeDocument/2006/relationships/hyperlink" Target="mailto:hieu.gianghoang@plan-international.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A161D-A6CC-40E9-80BD-659A765E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2120</Words>
  <Characters>12088</Characters>
  <Application>Microsoft Office Word</Application>
  <DocSecurity>0</DocSecurity>
  <Lines>100</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Draft</vt:lpstr>
      <vt:lpstr>Draft</vt:lpstr>
    </vt:vector>
  </TitlesOfParts>
  <Company>Plan International</Company>
  <LinksUpToDate>false</LinksUpToDate>
  <CharactersWithSpaces>14180</CharactersWithSpaces>
  <SharedDoc>false</SharedDoc>
  <HLinks>
    <vt:vector size="24" baseType="variant">
      <vt:variant>
        <vt:i4>8060991</vt:i4>
      </vt:variant>
      <vt:variant>
        <vt:i4>9</vt:i4>
      </vt:variant>
      <vt:variant>
        <vt:i4>0</vt:i4>
      </vt:variant>
      <vt:variant>
        <vt:i4>5</vt:i4>
      </vt:variant>
      <vt:variant>
        <vt:lpwstr>http://www.plan-international.org/</vt:lpwstr>
      </vt:variant>
      <vt:variant>
        <vt:lpwstr/>
      </vt:variant>
      <vt:variant>
        <vt:i4>1703979</vt:i4>
      </vt:variant>
      <vt:variant>
        <vt:i4>6</vt:i4>
      </vt:variant>
      <vt:variant>
        <vt:i4>0</vt:i4>
      </vt:variant>
      <vt:variant>
        <vt:i4>5</vt:i4>
      </vt:variant>
      <vt:variant>
        <vt:lpwstr>mailto:ha.nguyenhai@plan-international.org</vt:lpwstr>
      </vt:variant>
      <vt:variant>
        <vt:lpwstr/>
      </vt:variant>
      <vt:variant>
        <vt:i4>5701758</vt:i4>
      </vt:variant>
      <vt:variant>
        <vt:i4>3</vt:i4>
      </vt:variant>
      <vt:variant>
        <vt:i4>0</vt:i4>
      </vt:variant>
      <vt:variant>
        <vt:i4>5</vt:i4>
      </vt:variant>
      <vt:variant>
        <vt:lpwstr>mailto:hieu.gianghoang@plan-international.org</vt:lpwstr>
      </vt:variant>
      <vt:variant>
        <vt:lpwstr/>
      </vt:variant>
      <vt:variant>
        <vt:i4>655408</vt:i4>
      </vt:variant>
      <vt:variant>
        <vt:i4>0</vt:i4>
      </vt:variant>
      <vt:variant>
        <vt:i4>0</vt:i4>
      </vt:variant>
      <vt:variant>
        <vt:i4>5</vt:i4>
      </vt:variant>
      <vt:variant>
        <vt:lpwstr>mailto:vnm.hrd@plan-international.org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TTHUY</dc:creator>
  <cp:lastModifiedBy>HieuGH</cp:lastModifiedBy>
  <cp:revision>19</cp:revision>
  <cp:lastPrinted>2013-09-17T08:27:00Z</cp:lastPrinted>
  <dcterms:created xsi:type="dcterms:W3CDTF">2013-09-03T04:01:00Z</dcterms:created>
  <dcterms:modified xsi:type="dcterms:W3CDTF">2013-09-23T03:03:00Z</dcterms:modified>
</cp:coreProperties>
</file>