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rPr>
          <w:rFonts w:ascii="Arial" w:hAnsi="Arial" w:cs="Arial"/>
          <w:b/>
          <w:kern w:val="2"/>
          <w:sz w:val="22"/>
          <w:szCs w:val="26"/>
          <w:u w:val="single"/>
        </w:rPr>
      </w:pPr>
      <w:r>
        <w:rPr>
          <w:rFonts w:ascii="Arial" w:hAnsi="Arial" w:cs="Arial"/>
          <w:b/>
          <w:kern w:val="2"/>
          <w:sz w:val="24"/>
          <w:szCs w:val="26"/>
          <w:u w:val="single"/>
        </w:rPr>
        <w:t>Annex VII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  <w:szCs w:val="24"/>
        </w:rPr>
      </w:pPr>
    </w:p>
    <w:p w:rsidR="002F3E91" w:rsidRDefault="002F3E91" w:rsidP="002F3E91">
      <w:pPr>
        <w:pStyle w:val="Heading2"/>
        <w:jc w:val="center"/>
        <w:rPr>
          <w:rFonts w:ascii="Arial" w:hAnsi="Arial" w:cs="Arial"/>
          <w:b/>
          <w:bCs/>
          <w:kern w:val="2"/>
        </w:rPr>
      </w:pPr>
      <w:bookmarkStart w:id="0" w:name="_FINANCIAL_OFFER"/>
      <w:bookmarkEnd w:id="0"/>
      <w:r>
        <w:rPr>
          <w:rFonts w:ascii="Arial" w:hAnsi="Arial" w:cs="Arial"/>
          <w:b/>
          <w:bCs/>
          <w:kern w:val="2"/>
        </w:rPr>
        <w:t>FINANCIAL OFFER</w:t>
      </w:r>
    </w:p>
    <w:p w:rsidR="002F3E91" w:rsidRDefault="002F3E91" w:rsidP="002F3E91">
      <w:pPr>
        <w:tabs>
          <w:tab w:val="left" w:pos="720"/>
          <w:tab w:val="left" w:pos="936"/>
          <w:tab w:val="left" w:pos="1008"/>
          <w:tab w:val="left" w:pos="1137"/>
          <w:tab w:val="left" w:pos="6930"/>
        </w:tabs>
        <w:jc w:val="center"/>
        <w:rPr>
          <w:rFonts w:ascii="Arial" w:hAnsi="Arial" w:cs="Arial"/>
          <w:kern w:val="2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Having examined the Solicitation Documents, I, the undersigned, offer to provide all the services in the TOR for the sum of USD ……………………….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This is a lump sum offer covering all associated costs for the required service (fee, meal, accommodation, travel, taxes etc).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napToGrid w:val="0"/>
          <w:u w:val="single"/>
        </w:rPr>
        <w:t>Note:</w:t>
      </w:r>
      <w:r>
        <w:rPr>
          <w:rFonts w:ascii="Arial" w:hAnsi="Arial" w:cs="Arial"/>
          <w:snapToGrid w:val="0"/>
        </w:rPr>
        <w:t xml:space="preserve"> The number of work-days in the TOR is estimated only. T</w:t>
      </w:r>
      <w:r>
        <w:rPr>
          <w:rFonts w:ascii="Arial" w:hAnsi="Arial" w:cs="Arial"/>
        </w:rPr>
        <w:t xml:space="preserve">he bidder should make his/her own estimate of the time taken to </w:t>
      </w:r>
      <w:r w:rsidRPr="002F3E91">
        <w:rPr>
          <w:rFonts w:ascii="Arial" w:hAnsi="Arial" w:cs="Arial"/>
        </w:rPr>
        <w:t>complete the assignment in line with this TOR and his/her technical proposal, and use this estimate as the basis for financial proposal.</w:t>
      </w:r>
      <w:r>
        <w:rPr>
          <w:rFonts w:ascii="Arial" w:hAnsi="Arial" w:cs="Arial"/>
        </w:rPr>
        <w:t xml:space="preserve">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b/>
          <w:bCs/>
          <w:snapToGrid w:val="0"/>
          <w:u w:val="single"/>
        </w:rPr>
      </w:pPr>
      <w:r>
        <w:rPr>
          <w:rFonts w:ascii="Arial" w:hAnsi="Arial" w:cs="Arial"/>
          <w:b/>
          <w:bCs/>
          <w:snapToGrid w:val="0"/>
          <w:u w:val="single"/>
        </w:rPr>
        <w:t>Cost breakdown: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122"/>
        <w:gridCol w:w="2206"/>
        <w:gridCol w:w="1807"/>
        <w:gridCol w:w="1807"/>
      </w:tblGrid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No.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Description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Number of days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 w:rsidP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Rate (USD)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Remuneration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Services in Home office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Services in field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Out of pocket expenses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Travel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Per diem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Full medical examination and Statement of Fitness to work for consultants from and above 62 years of age and involve travel – (required before issuing contract). </w:t>
            </w:r>
            <w:r>
              <w:rPr>
                <w:rFonts w:ascii="Arial" w:hAnsi="Arial" w:cs="Arial"/>
                <w:b/>
                <w:bCs/>
                <w:snapToGrid w:val="0"/>
              </w:rPr>
              <w:t>*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Others (pls. specify)…….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snapToGrid w:val="0"/>
              </w:rPr>
            </w:pPr>
          </w:p>
        </w:tc>
      </w:tr>
      <w:tr w:rsidR="002F3E91" w:rsidTr="002F3E9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TOTAL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1" w:rsidRDefault="002F3E91">
            <w:pPr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</w:tbl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shd w:val="clear" w:color="auto" w:fill="F3F3F3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snapToGrid w:val="0"/>
          <w:sz w:val="18"/>
          <w:szCs w:val="18"/>
        </w:rPr>
        <w:t xml:space="preserve">* 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Individual Consultants/Contractors who are over 62 years of age with assignments that require travel and are required, at their own cost, to undergo a full medical examination including x-rays and obtaining medical clearance from </w:t>
      </w:r>
      <w:r>
        <w:rPr>
          <w:rFonts w:ascii="Arial" w:hAnsi="Arial" w:cs="Arial"/>
          <w:b/>
          <w:bCs/>
          <w:i/>
          <w:iCs/>
          <w:snapToGrid w:val="0"/>
          <w:sz w:val="18"/>
          <w:szCs w:val="18"/>
          <w:u w:val="single"/>
        </w:rPr>
        <w:t>an UN-approved doctor</w:t>
      </w:r>
      <w:r>
        <w:rPr>
          <w:rFonts w:ascii="Arial" w:hAnsi="Arial" w:cs="Arial"/>
          <w:i/>
          <w:iCs/>
          <w:snapToGrid w:val="0"/>
          <w:sz w:val="18"/>
          <w:szCs w:val="18"/>
        </w:rPr>
        <w:t xml:space="preserve"> prior to taking up their assignment. 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undertake, if my proposal is accepted, to commence and complete delivery of all services specified in the contract within the time frame stipulated.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 agree to abide by this proposal for a period of 120 days from the submission deadline of the proposals.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Dated this day /month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of year</w:t>
      </w: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rPr>
          <w:rFonts w:ascii="Arial" w:hAnsi="Arial" w:cs="Arial"/>
          <w:snapToGrid w:val="0"/>
        </w:rPr>
      </w:pPr>
    </w:p>
    <w:p w:rsidR="002F3E91" w:rsidRDefault="002F3E91" w:rsidP="002F3E91">
      <w:pPr>
        <w:pStyle w:val="Heading3"/>
        <w:numPr>
          <w:ilvl w:val="0"/>
          <w:numId w:val="0"/>
        </w:numPr>
        <w:tabs>
          <w:tab w:val="left" w:pos="7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</w:p>
    <w:p w:rsidR="00701F6D" w:rsidRDefault="00701F6D"/>
    <w:sectPr w:rsidR="00701F6D" w:rsidSect="0070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6177"/>
    <w:multiLevelType w:val="singleLevel"/>
    <w:tmpl w:val="CEAE67F8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20"/>
  <w:characterSpacingControl w:val="doNotCompress"/>
  <w:compat>
    <w:applyBreakingRules/>
  </w:compat>
  <w:rsids>
    <w:rsidRoot w:val="002F3E91"/>
    <w:rsid w:val="002F3E91"/>
    <w:rsid w:val="0070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3E9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3E91"/>
    <w:pPr>
      <w:keepNext/>
      <w:numPr>
        <w:numId w:val="1"/>
      </w:numPr>
      <w:snapToGrid w:val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2F3E91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HP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nguyen.thi.hoang.yen</dc:creator>
  <cp:lastModifiedBy>nguyen.thi.hoang.yen</cp:lastModifiedBy>
  <cp:revision>1</cp:revision>
  <dcterms:created xsi:type="dcterms:W3CDTF">2012-09-06T03:21:00Z</dcterms:created>
  <dcterms:modified xsi:type="dcterms:W3CDTF">2012-09-06T03:22:00Z</dcterms:modified>
</cp:coreProperties>
</file>