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6C4" w:rsidRPr="00F226C4" w:rsidRDefault="00F226C4" w:rsidP="00F226C4">
      <w:pPr>
        <w:spacing w:before="100" w:beforeAutospacing="1" w:after="100" w:afterAutospacing="1" w:line="240" w:lineRule="auto"/>
        <w:outlineLvl w:val="0"/>
        <w:rPr>
          <w:rFonts w:eastAsia="Times New Roman" w:cs="Times New Roman"/>
          <w:b/>
          <w:bCs/>
          <w:kern w:val="36"/>
          <w:sz w:val="48"/>
          <w:szCs w:val="48"/>
          <w:lang w:val="en-US"/>
        </w:rPr>
      </w:pPr>
      <w:r w:rsidRPr="00F226C4">
        <w:rPr>
          <w:rFonts w:eastAsia="Times New Roman" w:cs="Times New Roman"/>
          <w:b/>
          <w:bCs/>
          <w:kern w:val="36"/>
          <w:sz w:val="48"/>
          <w:szCs w:val="48"/>
          <w:lang w:val="en-US"/>
        </w:rPr>
        <w:t>Vacancies at UNICEF</w:t>
      </w:r>
    </w:p>
    <w:p w:rsidR="00F226C4" w:rsidRPr="00F226C4" w:rsidRDefault="00F226C4" w:rsidP="00F226C4">
      <w:pPr>
        <w:spacing w:before="100" w:beforeAutospacing="1" w:after="100" w:afterAutospacing="1" w:line="240" w:lineRule="auto"/>
        <w:rPr>
          <w:rFonts w:eastAsia="Times New Roman" w:cs="Times New Roman"/>
          <w:szCs w:val="24"/>
          <w:lang w:val="en-US"/>
        </w:rPr>
      </w:pPr>
      <w:r w:rsidRPr="00F226C4">
        <w:rPr>
          <w:rFonts w:eastAsia="Times New Roman" w:cs="Times New Roman"/>
          <w:szCs w:val="24"/>
          <w:lang w:val="en-US"/>
        </w:rPr>
        <w:t>UNICEF, within the One UN partnership, is scaling up support for the Government of Viet Nam’s plans to address emerging issues of inequity for women and children. This work includes increasing access to integrated approaches to maternal, neonatal and child health, nutrition, water, sanitation and hygiene (WASH), HIV and immunisation related issues for populations of hard to reach women and children.</w:t>
      </w:r>
    </w:p>
    <w:p w:rsidR="00F226C4" w:rsidRPr="00F226C4" w:rsidRDefault="00F226C4" w:rsidP="00F226C4">
      <w:pPr>
        <w:spacing w:before="100" w:beforeAutospacing="1" w:after="100" w:afterAutospacing="1" w:line="240" w:lineRule="auto"/>
        <w:rPr>
          <w:rFonts w:eastAsia="Times New Roman" w:cs="Times New Roman"/>
          <w:szCs w:val="24"/>
          <w:lang w:val="en-US"/>
        </w:rPr>
      </w:pPr>
      <w:r w:rsidRPr="00F226C4">
        <w:rPr>
          <w:rFonts w:eastAsia="Times New Roman" w:cs="Times New Roman"/>
          <w:szCs w:val="24"/>
          <w:lang w:val="en-US"/>
        </w:rPr>
        <w:t>We are looking for the following suitably qualified candidates:</w:t>
      </w:r>
    </w:p>
    <w:p w:rsidR="00F226C4" w:rsidRPr="00F226C4" w:rsidRDefault="00F226C4" w:rsidP="00F226C4">
      <w:pPr>
        <w:spacing w:before="100" w:beforeAutospacing="1" w:after="100" w:afterAutospacing="1" w:line="240" w:lineRule="auto"/>
        <w:rPr>
          <w:rFonts w:eastAsia="Times New Roman" w:cs="Times New Roman"/>
          <w:szCs w:val="24"/>
          <w:lang w:val="en-US"/>
        </w:rPr>
      </w:pPr>
      <w:r w:rsidRPr="00F226C4">
        <w:rPr>
          <w:rFonts w:eastAsia="Times New Roman" w:cs="Times New Roman"/>
          <w:szCs w:val="24"/>
          <w:lang w:val="en-US"/>
        </w:rPr>
        <w:t>1.Five national or international temporary staff for 364 days and a possibility of extension of up to another duration of 364 days: supporting national and provincial work to identify and understand hard to reach women and children and implement ways of delivering the demand and supply sides of integrated health/immunisation/ nutrition/WASH and HIV packages;</w:t>
      </w:r>
    </w:p>
    <w:p w:rsidR="00F226C4" w:rsidRPr="00F226C4" w:rsidRDefault="00F226C4" w:rsidP="00F226C4">
      <w:pPr>
        <w:spacing w:before="100" w:beforeAutospacing="1" w:after="100" w:afterAutospacing="1" w:line="240" w:lineRule="auto"/>
        <w:rPr>
          <w:rFonts w:eastAsia="Times New Roman" w:cs="Times New Roman"/>
          <w:szCs w:val="24"/>
          <w:lang w:val="en-US"/>
        </w:rPr>
      </w:pPr>
      <w:r w:rsidRPr="00F226C4">
        <w:rPr>
          <w:rFonts w:eastAsia="Times New Roman" w:cs="Times New Roman"/>
          <w:szCs w:val="24"/>
          <w:lang w:val="en-US"/>
        </w:rPr>
        <w:t>2.One national or international consultant for 11 months with possibility of extension to 18-22 months: to represent UNICEF in national and provincial HIV and AIDS coordination forums; providing technical leadership on i) integration of Prevention of Maternal to Child transmission of HIV (PMTCT), ii) care and treatment of children affected by HIV and iii) support work on financial sustainability of Anti Retro-Virals (ARVs).</w:t>
      </w:r>
    </w:p>
    <w:p w:rsidR="00F226C4" w:rsidRPr="00F226C4" w:rsidRDefault="00F226C4" w:rsidP="00F226C4">
      <w:pPr>
        <w:spacing w:before="100" w:beforeAutospacing="1" w:after="100" w:afterAutospacing="1" w:line="240" w:lineRule="auto"/>
        <w:rPr>
          <w:rFonts w:eastAsia="Times New Roman" w:cs="Times New Roman"/>
          <w:szCs w:val="24"/>
          <w:lang w:val="en-US"/>
        </w:rPr>
      </w:pPr>
      <w:r w:rsidRPr="00F226C4">
        <w:rPr>
          <w:rFonts w:eastAsia="Times New Roman" w:cs="Times New Roman"/>
          <w:szCs w:val="24"/>
          <w:lang w:val="en-US"/>
        </w:rPr>
        <w:t>Candidates should be motivated by addressing inequities for women and children, be diplomatic, have good communication and analytical skills, be able to travel to provinces for extended periods of time and an understanding of the Vietnamese health system. Ideally, candidates should also have a technical background in at least one of the areas for integration, health systems strengthening and be able to apply approaches that are holistic and based on life cycle and continuity of care philosophies.</w:t>
      </w:r>
    </w:p>
    <w:p w:rsidR="00F226C4" w:rsidRPr="00F226C4" w:rsidRDefault="00F226C4" w:rsidP="00F226C4">
      <w:pPr>
        <w:spacing w:before="100" w:beforeAutospacing="1" w:after="100" w:afterAutospacing="1" w:line="240" w:lineRule="auto"/>
        <w:rPr>
          <w:rFonts w:eastAsia="Times New Roman" w:cs="Times New Roman"/>
          <w:szCs w:val="24"/>
          <w:lang w:val="en-US"/>
        </w:rPr>
      </w:pPr>
      <w:r w:rsidRPr="00F226C4">
        <w:rPr>
          <w:rFonts w:eastAsia="Times New Roman" w:cs="Times New Roman"/>
          <w:szCs w:val="24"/>
          <w:lang w:val="en-US"/>
        </w:rPr>
        <w:t>The fee rate will be based on UN cost norms for national consultants and UNICEF fee rate for international consultants/temporary staff.</w:t>
      </w:r>
    </w:p>
    <w:p w:rsidR="00F226C4" w:rsidRPr="00F226C4" w:rsidRDefault="00F226C4" w:rsidP="00F226C4">
      <w:pPr>
        <w:spacing w:before="100" w:beforeAutospacing="1" w:after="100" w:afterAutospacing="1" w:line="240" w:lineRule="auto"/>
        <w:rPr>
          <w:rFonts w:eastAsia="Times New Roman" w:cs="Times New Roman"/>
          <w:szCs w:val="24"/>
          <w:lang w:val="en-US"/>
        </w:rPr>
      </w:pPr>
      <w:r w:rsidRPr="00F226C4">
        <w:rPr>
          <w:rFonts w:eastAsia="Times New Roman" w:cs="Times New Roman"/>
          <w:szCs w:val="24"/>
          <w:lang w:val="en-US"/>
        </w:rPr>
        <w:t>Interested and qualified candidates are requested to send a one page covering letter demonstrating their suitability and their resume/CV/P11 forms to HR Specialist, email: vietnamhr@unicef.org  or by post to HR Specialist, UNICEF, 81 Tran Quoc Toan, Ha Noi, Viet Nam by 13 May 2013 17:00 PM (Ha Noi Time).</w:t>
      </w:r>
    </w:p>
    <w:p w:rsidR="00F226C4" w:rsidRPr="00F226C4" w:rsidRDefault="00F226C4" w:rsidP="00F226C4">
      <w:pPr>
        <w:spacing w:before="100" w:beforeAutospacing="1" w:after="100" w:afterAutospacing="1" w:line="240" w:lineRule="auto"/>
        <w:rPr>
          <w:rFonts w:eastAsia="Times New Roman" w:cs="Times New Roman"/>
          <w:szCs w:val="24"/>
          <w:lang w:val="en-US"/>
        </w:rPr>
      </w:pPr>
      <w:r w:rsidRPr="00F226C4">
        <w:rPr>
          <w:rFonts w:eastAsia="Times New Roman" w:cs="Times New Roman"/>
          <w:szCs w:val="24"/>
          <w:lang w:val="en-US"/>
        </w:rPr>
        <w:t>A detailed terms of reference will be available for short-listed candidates.</w:t>
      </w:r>
    </w:p>
    <w:p w:rsidR="00F226C4" w:rsidRPr="00F226C4" w:rsidRDefault="00F226C4" w:rsidP="00F226C4">
      <w:pPr>
        <w:spacing w:before="100" w:beforeAutospacing="1" w:after="100" w:afterAutospacing="1" w:line="240" w:lineRule="auto"/>
        <w:rPr>
          <w:rFonts w:eastAsia="Times New Roman" w:cs="Times New Roman"/>
          <w:szCs w:val="24"/>
          <w:lang w:val="en-US"/>
        </w:rPr>
      </w:pPr>
      <w:r w:rsidRPr="00F226C4">
        <w:rPr>
          <w:rFonts w:eastAsia="Times New Roman" w:cs="Times New Roman"/>
          <w:szCs w:val="24"/>
          <w:lang w:val="en-US"/>
        </w:rPr>
        <w:t>Only short-listed candidates will be called for test/interview. Any attempt to unduly influence UNICEF’s selection process will lead to automatic disqualification of the applicant.</w:t>
      </w:r>
    </w:p>
    <w:p w:rsidR="00F226C4" w:rsidRPr="00F226C4" w:rsidRDefault="00F226C4" w:rsidP="00F226C4">
      <w:pPr>
        <w:spacing w:before="100" w:beforeAutospacing="1" w:after="100" w:afterAutospacing="1" w:line="240" w:lineRule="auto"/>
        <w:rPr>
          <w:rFonts w:eastAsia="Times New Roman" w:cs="Times New Roman"/>
          <w:szCs w:val="24"/>
          <w:lang w:val="en-US"/>
        </w:rPr>
      </w:pPr>
      <w:r w:rsidRPr="00F226C4">
        <w:rPr>
          <w:rFonts w:eastAsia="Times New Roman" w:cs="Times New Roman"/>
          <w:szCs w:val="24"/>
          <w:lang w:val="en-US"/>
        </w:rPr>
        <w:t xml:space="preserve">UNICEF IS COMMITTED TO GENDER EQUALITY AND EMPLOYMENT OF PERSONS WITH DISABILITIES IN ITS MANDATE AND ITS STAFF. </w:t>
      </w:r>
    </w:p>
    <w:p w:rsidR="00DF0E5E" w:rsidRPr="00F226C4" w:rsidRDefault="00F226C4" w:rsidP="00F226C4">
      <w:pPr>
        <w:spacing w:before="100" w:beforeAutospacing="1" w:after="100" w:afterAutospacing="1" w:line="240" w:lineRule="auto"/>
        <w:rPr>
          <w:rFonts w:eastAsia="Times New Roman" w:cs="Times New Roman"/>
          <w:szCs w:val="24"/>
          <w:lang w:val="en-US"/>
        </w:rPr>
      </w:pPr>
      <w:r w:rsidRPr="00F226C4">
        <w:rPr>
          <w:rFonts w:eastAsia="Times New Roman" w:cs="Times New Roman"/>
          <w:szCs w:val="24"/>
          <w:lang w:val="en-US"/>
        </w:rPr>
        <w:t>UNICEF IS A SMOKE-FREE ENVIRONMENT.</w:t>
      </w:r>
    </w:p>
    <w:sectPr w:rsidR="00DF0E5E" w:rsidRPr="00F226C4" w:rsidSect="00DF0E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savePreviewPicture/>
  <w:compat/>
  <w:rsids>
    <w:rsidRoot w:val="00F226C4"/>
    <w:rsid w:val="0000674D"/>
    <w:rsid w:val="00013601"/>
    <w:rsid w:val="000747F2"/>
    <w:rsid w:val="00086E13"/>
    <w:rsid w:val="000A2901"/>
    <w:rsid w:val="000C0F8D"/>
    <w:rsid w:val="000F443C"/>
    <w:rsid w:val="001348F0"/>
    <w:rsid w:val="00183557"/>
    <w:rsid w:val="001A16F4"/>
    <w:rsid w:val="001B05DE"/>
    <w:rsid w:val="001D32A4"/>
    <w:rsid w:val="001E4B4B"/>
    <w:rsid w:val="001F5F22"/>
    <w:rsid w:val="00201A9F"/>
    <w:rsid w:val="00216E27"/>
    <w:rsid w:val="0023186F"/>
    <w:rsid w:val="00262956"/>
    <w:rsid w:val="0027183F"/>
    <w:rsid w:val="002926CA"/>
    <w:rsid w:val="00292862"/>
    <w:rsid w:val="002B7FA6"/>
    <w:rsid w:val="002C5EF5"/>
    <w:rsid w:val="00312610"/>
    <w:rsid w:val="00316AB6"/>
    <w:rsid w:val="003233E1"/>
    <w:rsid w:val="003300EB"/>
    <w:rsid w:val="00350C54"/>
    <w:rsid w:val="00366B05"/>
    <w:rsid w:val="003701E0"/>
    <w:rsid w:val="00374E67"/>
    <w:rsid w:val="00393D96"/>
    <w:rsid w:val="00393DBA"/>
    <w:rsid w:val="003A2E41"/>
    <w:rsid w:val="003C5381"/>
    <w:rsid w:val="003F6C93"/>
    <w:rsid w:val="00407AAC"/>
    <w:rsid w:val="004117E8"/>
    <w:rsid w:val="00450AE0"/>
    <w:rsid w:val="00463683"/>
    <w:rsid w:val="004B6EA6"/>
    <w:rsid w:val="004C54C7"/>
    <w:rsid w:val="004D0CCC"/>
    <w:rsid w:val="004D1E05"/>
    <w:rsid w:val="00532AF2"/>
    <w:rsid w:val="00544760"/>
    <w:rsid w:val="005537B9"/>
    <w:rsid w:val="00560FBD"/>
    <w:rsid w:val="005739F4"/>
    <w:rsid w:val="005B4929"/>
    <w:rsid w:val="005C4384"/>
    <w:rsid w:val="005F57F4"/>
    <w:rsid w:val="0060543C"/>
    <w:rsid w:val="00612DA7"/>
    <w:rsid w:val="00615539"/>
    <w:rsid w:val="00684712"/>
    <w:rsid w:val="00685514"/>
    <w:rsid w:val="00690C1E"/>
    <w:rsid w:val="00697F1D"/>
    <w:rsid w:val="006A1B2D"/>
    <w:rsid w:val="006A6A45"/>
    <w:rsid w:val="006C75AA"/>
    <w:rsid w:val="006D4CB2"/>
    <w:rsid w:val="0071678F"/>
    <w:rsid w:val="00761007"/>
    <w:rsid w:val="00774E09"/>
    <w:rsid w:val="007778FB"/>
    <w:rsid w:val="00783321"/>
    <w:rsid w:val="00793E08"/>
    <w:rsid w:val="00797D7A"/>
    <w:rsid w:val="007A04D7"/>
    <w:rsid w:val="007B4B49"/>
    <w:rsid w:val="007C475D"/>
    <w:rsid w:val="008067CA"/>
    <w:rsid w:val="00855F12"/>
    <w:rsid w:val="00862DC7"/>
    <w:rsid w:val="008B4458"/>
    <w:rsid w:val="008D6D4E"/>
    <w:rsid w:val="008E4CB1"/>
    <w:rsid w:val="008F6B4B"/>
    <w:rsid w:val="0090548D"/>
    <w:rsid w:val="0090659F"/>
    <w:rsid w:val="00926B08"/>
    <w:rsid w:val="009353AC"/>
    <w:rsid w:val="009A25B0"/>
    <w:rsid w:val="009A3CA3"/>
    <w:rsid w:val="00A17872"/>
    <w:rsid w:val="00A27FD4"/>
    <w:rsid w:val="00A30DB5"/>
    <w:rsid w:val="00A3479C"/>
    <w:rsid w:val="00A60D73"/>
    <w:rsid w:val="00A77A4D"/>
    <w:rsid w:val="00AA6B9E"/>
    <w:rsid w:val="00AB2BDF"/>
    <w:rsid w:val="00AB3C27"/>
    <w:rsid w:val="00AC0875"/>
    <w:rsid w:val="00B0112E"/>
    <w:rsid w:val="00B1413D"/>
    <w:rsid w:val="00B14678"/>
    <w:rsid w:val="00B41450"/>
    <w:rsid w:val="00B808CF"/>
    <w:rsid w:val="00BC4587"/>
    <w:rsid w:val="00BF1D7C"/>
    <w:rsid w:val="00BF5874"/>
    <w:rsid w:val="00C36A8B"/>
    <w:rsid w:val="00C703F0"/>
    <w:rsid w:val="00C74560"/>
    <w:rsid w:val="00CC6C08"/>
    <w:rsid w:val="00CC79EF"/>
    <w:rsid w:val="00CD545A"/>
    <w:rsid w:val="00CE3931"/>
    <w:rsid w:val="00CF67DB"/>
    <w:rsid w:val="00D14A4D"/>
    <w:rsid w:val="00D26829"/>
    <w:rsid w:val="00D314C7"/>
    <w:rsid w:val="00D437B1"/>
    <w:rsid w:val="00D44492"/>
    <w:rsid w:val="00D722EA"/>
    <w:rsid w:val="00D94452"/>
    <w:rsid w:val="00D97FE9"/>
    <w:rsid w:val="00DA36A8"/>
    <w:rsid w:val="00DA3AC6"/>
    <w:rsid w:val="00DC00EF"/>
    <w:rsid w:val="00DE71AB"/>
    <w:rsid w:val="00DF0E5E"/>
    <w:rsid w:val="00DF61AC"/>
    <w:rsid w:val="00E2208D"/>
    <w:rsid w:val="00E22A38"/>
    <w:rsid w:val="00E471AD"/>
    <w:rsid w:val="00E5125B"/>
    <w:rsid w:val="00EB0FE9"/>
    <w:rsid w:val="00EC6520"/>
    <w:rsid w:val="00ED684F"/>
    <w:rsid w:val="00EF08D3"/>
    <w:rsid w:val="00EF1728"/>
    <w:rsid w:val="00F1096A"/>
    <w:rsid w:val="00F20189"/>
    <w:rsid w:val="00F226C4"/>
    <w:rsid w:val="00F27136"/>
    <w:rsid w:val="00F30E43"/>
    <w:rsid w:val="00F31191"/>
    <w:rsid w:val="00F31931"/>
    <w:rsid w:val="00F63CB9"/>
    <w:rsid w:val="00F7246C"/>
    <w:rsid w:val="00F84DFE"/>
    <w:rsid w:val="00FD1070"/>
    <w:rsid w:val="00FD36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E5E"/>
    <w:rPr>
      <w:lang w:val="en-GB"/>
    </w:rPr>
  </w:style>
  <w:style w:type="paragraph" w:styleId="Heading1">
    <w:name w:val="heading 1"/>
    <w:basedOn w:val="Normal"/>
    <w:next w:val="Normal"/>
    <w:link w:val="Heading1Char"/>
    <w:autoRedefine/>
    <w:uiPriority w:val="9"/>
    <w:qFormat/>
    <w:rsid w:val="00A17872"/>
    <w:pPr>
      <w:keepNext/>
      <w:keepLines/>
      <w:spacing w:after="0" w:line="360" w:lineRule="auto"/>
      <w:outlineLvl w:val="0"/>
    </w:pPr>
    <w:rPr>
      <w:rFonts w:eastAsia="Times New Roman"/>
      <w:b/>
      <w:bCs/>
      <w:sz w:val="28"/>
      <w:szCs w:val="24"/>
    </w:rPr>
  </w:style>
  <w:style w:type="paragraph" w:styleId="Heading2">
    <w:name w:val="heading 2"/>
    <w:basedOn w:val="Normal"/>
    <w:next w:val="Normal"/>
    <w:link w:val="Heading2Char"/>
    <w:autoRedefine/>
    <w:uiPriority w:val="9"/>
    <w:unhideWhenUsed/>
    <w:qFormat/>
    <w:rsid w:val="00560FBD"/>
    <w:pPr>
      <w:keepNext/>
      <w:keepLines/>
      <w:tabs>
        <w:tab w:val="left" w:pos="540"/>
        <w:tab w:val="left" w:pos="810"/>
      </w:tabs>
      <w:spacing w:before="200" w:after="0" w:line="360" w:lineRule="auto"/>
      <w:jc w:val="both"/>
      <w:outlineLvl w:val="1"/>
    </w:pPr>
    <w:rPr>
      <w:rFonts w:eastAsia="Times New Roman" w:cs="Times New Roman"/>
      <w:b/>
      <w:bCs/>
      <w:color w:val="000000"/>
      <w:szCs w:val="24"/>
      <w:shd w:val="clear" w:color="auto" w:fill="F5F5F5"/>
      <w:lang w:val="en-US"/>
    </w:rPr>
  </w:style>
  <w:style w:type="paragraph" w:styleId="Heading3">
    <w:name w:val="heading 3"/>
    <w:basedOn w:val="Normal"/>
    <w:next w:val="Normal"/>
    <w:link w:val="Heading3Char"/>
    <w:autoRedefine/>
    <w:uiPriority w:val="9"/>
    <w:unhideWhenUsed/>
    <w:qFormat/>
    <w:rsid w:val="001B05DE"/>
    <w:pPr>
      <w:keepNext/>
      <w:keepLines/>
      <w:spacing w:before="200" w:after="0"/>
      <w:outlineLvl w:val="2"/>
    </w:pPr>
    <w:rPr>
      <w:rFonts w:eastAsia="Times New Roman" w:cs="Times New Roman"/>
      <w:b/>
      <w:bCs/>
      <w:color w:val="000000" w:themeColor="text1"/>
      <w:lang w:val="en-US"/>
    </w:rPr>
  </w:style>
  <w:style w:type="paragraph" w:styleId="Heading4">
    <w:name w:val="heading 4"/>
    <w:basedOn w:val="Normal"/>
    <w:next w:val="Normal"/>
    <w:link w:val="Heading4Char"/>
    <w:autoRedefine/>
    <w:uiPriority w:val="9"/>
    <w:unhideWhenUsed/>
    <w:qFormat/>
    <w:rsid w:val="0060543C"/>
    <w:pPr>
      <w:keepNext/>
      <w:keepLines/>
      <w:spacing w:before="200" w:after="0"/>
      <w:outlineLvl w:val="3"/>
    </w:pPr>
    <w:rPr>
      <w:rFonts w:eastAsia="Times New Roman"/>
      <w:b/>
      <w:bCs/>
      <w:i/>
      <w:iCs/>
      <w:color w:val="000000" w:themeColor="text1"/>
    </w:rPr>
  </w:style>
  <w:style w:type="paragraph" w:styleId="Heading5">
    <w:name w:val="heading 5"/>
    <w:basedOn w:val="Normal"/>
    <w:next w:val="Normal"/>
    <w:link w:val="Heading5Char"/>
    <w:autoRedefine/>
    <w:uiPriority w:val="9"/>
    <w:semiHidden/>
    <w:unhideWhenUsed/>
    <w:qFormat/>
    <w:rsid w:val="001B05DE"/>
    <w:pPr>
      <w:keepNext/>
      <w:keepLines/>
      <w:spacing w:before="200" w:after="0"/>
      <w:outlineLvl w:val="4"/>
    </w:pPr>
    <w:rPr>
      <w:rFonts w:eastAsiaTheme="majorEastAsia" w:cstheme="majorBidi"/>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872"/>
    <w:rPr>
      <w:rFonts w:eastAsia="Times New Roman"/>
      <w:b/>
      <w:bCs/>
      <w:sz w:val="28"/>
      <w:szCs w:val="24"/>
    </w:rPr>
  </w:style>
  <w:style w:type="character" w:customStyle="1" w:styleId="Heading2Char">
    <w:name w:val="Heading 2 Char"/>
    <w:basedOn w:val="DefaultParagraphFont"/>
    <w:link w:val="Heading2"/>
    <w:uiPriority w:val="9"/>
    <w:rsid w:val="00560FBD"/>
    <w:rPr>
      <w:rFonts w:eastAsia="Times New Roman" w:cs="Times New Roman"/>
      <w:b/>
      <w:bCs/>
      <w:color w:val="000000"/>
      <w:szCs w:val="24"/>
    </w:rPr>
  </w:style>
  <w:style w:type="character" w:customStyle="1" w:styleId="Heading3Char">
    <w:name w:val="Heading 3 Char"/>
    <w:basedOn w:val="DefaultParagraphFont"/>
    <w:link w:val="Heading3"/>
    <w:uiPriority w:val="9"/>
    <w:rsid w:val="001B05DE"/>
    <w:rPr>
      <w:rFonts w:eastAsia="Times New Roman" w:cs="Times New Roman"/>
      <w:b/>
      <w:bCs/>
      <w:color w:val="000000" w:themeColor="text1"/>
    </w:rPr>
  </w:style>
  <w:style w:type="character" w:customStyle="1" w:styleId="Heading4Char">
    <w:name w:val="Heading 4 Char"/>
    <w:basedOn w:val="DefaultParagraphFont"/>
    <w:link w:val="Heading4"/>
    <w:uiPriority w:val="9"/>
    <w:rsid w:val="0060543C"/>
    <w:rPr>
      <w:rFonts w:eastAsia="Times New Roman"/>
      <w:b/>
      <w:bCs/>
      <w:i/>
      <w:iCs/>
      <w:color w:val="000000" w:themeColor="text1"/>
      <w:sz w:val="24"/>
      <w:szCs w:val="22"/>
    </w:rPr>
  </w:style>
  <w:style w:type="character" w:customStyle="1" w:styleId="Heading5Char">
    <w:name w:val="Heading 5 Char"/>
    <w:basedOn w:val="DefaultParagraphFont"/>
    <w:link w:val="Heading5"/>
    <w:uiPriority w:val="9"/>
    <w:semiHidden/>
    <w:rsid w:val="001B05DE"/>
    <w:rPr>
      <w:rFonts w:eastAsiaTheme="majorEastAsia" w:cstheme="majorBidi"/>
      <w:i/>
    </w:rPr>
  </w:style>
  <w:style w:type="paragraph" w:styleId="NormalWeb">
    <w:name w:val="Normal (Web)"/>
    <w:basedOn w:val="Normal"/>
    <w:uiPriority w:val="99"/>
    <w:semiHidden/>
    <w:unhideWhenUsed/>
    <w:rsid w:val="00F226C4"/>
    <w:pPr>
      <w:spacing w:before="100" w:beforeAutospacing="1" w:after="100" w:afterAutospacing="1" w:line="240" w:lineRule="auto"/>
    </w:pPr>
    <w:rPr>
      <w:rFonts w:eastAsia="Times New Roman" w:cs="Times New Roman"/>
      <w:szCs w:val="24"/>
      <w:lang w:val="en-US"/>
    </w:rPr>
  </w:style>
</w:styles>
</file>

<file path=word/webSettings.xml><?xml version="1.0" encoding="utf-8"?>
<w:webSettings xmlns:r="http://schemas.openxmlformats.org/officeDocument/2006/relationships" xmlns:w="http://schemas.openxmlformats.org/wordprocessingml/2006/main">
  <w:divs>
    <w:div w:id="384450330">
      <w:bodyDiv w:val="1"/>
      <w:marLeft w:val="0"/>
      <w:marRight w:val="0"/>
      <w:marTop w:val="0"/>
      <w:marBottom w:val="0"/>
      <w:divBdr>
        <w:top w:val="none" w:sz="0" w:space="0" w:color="auto"/>
        <w:left w:val="none" w:sz="0" w:space="0" w:color="auto"/>
        <w:bottom w:val="none" w:sz="0" w:space="0" w:color="auto"/>
        <w:right w:val="none" w:sz="0" w:space="0" w:color="auto"/>
      </w:divBdr>
      <w:divsChild>
        <w:div w:id="1465613765">
          <w:marLeft w:val="0"/>
          <w:marRight w:val="0"/>
          <w:marTop w:val="0"/>
          <w:marBottom w:val="0"/>
          <w:divBdr>
            <w:top w:val="none" w:sz="0" w:space="0" w:color="auto"/>
            <w:left w:val="none" w:sz="0" w:space="0" w:color="auto"/>
            <w:bottom w:val="none" w:sz="0" w:space="0" w:color="auto"/>
            <w:right w:val="none" w:sz="0" w:space="0" w:color="auto"/>
          </w:divBdr>
          <w:divsChild>
            <w:div w:id="944078212">
              <w:marLeft w:val="0"/>
              <w:marRight w:val="0"/>
              <w:marTop w:val="0"/>
              <w:marBottom w:val="0"/>
              <w:divBdr>
                <w:top w:val="none" w:sz="0" w:space="0" w:color="auto"/>
                <w:left w:val="none" w:sz="0" w:space="0" w:color="auto"/>
                <w:bottom w:val="none" w:sz="0" w:space="0" w:color="auto"/>
                <w:right w:val="none" w:sz="0" w:space="0" w:color="auto"/>
              </w:divBdr>
              <w:divsChild>
                <w:div w:id="127752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2236</Characters>
  <Application>Microsoft Office Word</Application>
  <DocSecurity>0</DocSecurity>
  <Lines>18</Lines>
  <Paragraphs>5</Paragraphs>
  <ScaleCrop>false</ScaleCrop>
  <Company/>
  <LinksUpToDate>false</LinksUpToDate>
  <CharactersWithSpaces>2623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nganguyen</dc:creator>
  <cp:lastModifiedBy>nganguyen</cp:lastModifiedBy>
  <cp:revision>1</cp:revision>
  <dcterms:created xsi:type="dcterms:W3CDTF">2013-05-04T15:39:00Z</dcterms:created>
  <dcterms:modified xsi:type="dcterms:W3CDTF">2013-05-04T15:39:00Z</dcterms:modified>
</cp:coreProperties>
</file>