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D6F72" w:rsidRDefault="007B3E06" w:rsidP="00D52ABA">
      <w:pPr>
        <w:pStyle w:val="Heading2"/>
        <w:jc w:val="left"/>
      </w:pPr>
      <w:r>
        <w:rPr>
          <w:noProof/>
          <w:sz w:val="24"/>
          <w:szCs w:val="24"/>
          <w:lang w:val="en-US" w:eastAsia="en-US"/>
        </w:rPr>
        <w:drawing>
          <wp:anchor distT="0" distB="0" distL="114935" distR="114935" simplePos="0" relativeHeight="251658240" behindDoc="0" locked="0" layoutInCell="1" allowOverlap="1" wp14:anchorId="01B84C64" wp14:editId="16575C37">
            <wp:simplePos x="0" y="0"/>
            <wp:positionH relativeFrom="column">
              <wp:posOffset>271151</wp:posOffset>
            </wp:positionH>
            <wp:positionV relativeFrom="paragraph">
              <wp:posOffset>89112</wp:posOffset>
            </wp:positionV>
            <wp:extent cx="828130" cy="607632"/>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3510" cy="604242"/>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000" w:firstRow="0" w:lastRow="0" w:firstColumn="0" w:lastColumn="0" w:noHBand="0" w:noVBand="0"/>
      </w:tblPr>
      <w:tblGrid>
        <w:gridCol w:w="1870"/>
        <w:gridCol w:w="7810"/>
      </w:tblGrid>
      <w:tr w:rsidR="005D6F72">
        <w:trPr>
          <w:trHeight w:val="495"/>
        </w:trPr>
        <w:tc>
          <w:tcPr>
            <w:tcW w:w="1870" w:type="dxa"/>
            <w:shd w:val="clear" w:color="auto" w:fill="auto"/>
            <w:vAlign w:val="bottom"/>
          </w:tcPr>
          <w:p w:rsidR="005D6F72" w:rsidRDefault="005D6F72">
            <w:pPr>
              <w:snapToGrid w:val="0"/>
              <w:rPr>
                <w:sz w:val="24"/>
                <w:szCs w:val="24"/>
                <w:lang w:val="en-GB"/>
              </w:rPr>
            </w:pPr>
          </w:p>
        </w:tc>
        <w:tc>
          <w:tcPr>
            <w:tcW w:w="7810" w:type="dxa"/>
            <w:shd w:val="clear" w:color="auto" w:fill="auto"/>
            <w:vAlign w:val="center"/>
          </w:tcPr>
          <w:p w:rsidR="005D6F72" w:rsidRDefault="005D6F72">
            <w:pPr>
              <w:pStyle w:val="BodyText2"/>
              <w:snapToGrid w:val="0"/>
              <w:rPr>
                <w:sz w:val="44"/>
                <w:szCs w:val="44"/>
              </w:rPr>
            </w:pPr>
            <w:r>
              <w:rPr>
                <w:sz w:val="44"/>
                <w:szCs w:val="44"/>
              </w:rPr>
              <w:t>Vacancy Announcement</w:t>
            </w:r>
          </w:p>
          <w:p w:rsidR="00EB221D" w:rsidRDefault="00EB221D">
            <w:pPr>
              <w:pStyle w:val="BodyText2"/>
              <w:snapToGrid w:val="0"/>
              <w:rPr>
                <w:sz w:val="44"/>
                <w:szCs w:val="44"/>
              </w:rPr>
            </w:pPr>
          </w:p>
        </w:tc>
      </w:tr>
    </w:tbl>
    <w:p w:rsidR="00632B4F" w:rsidRPr="00C66635" w:rsidRDefault="00632B4F" w:rsidP="00632B4F">
      <w:pPr>
        <w:pStyle w:val="numeredheader"/>
        <w:numPr>
          <w:ilvl w:val="0"/>
          <w:numId w:val="0"/>
        </w:numPr>
        <w:spacing w:before="0" w:after="0" w:line="240" w:lineRule="auto"/>
        <w:jc w:val="both"/>
        <w:rPr>
          <w:b w:val="0"/>
          <w:sz w:val="20"/>
          <w:szCs w:val="20"/>
        </w:rPr>
      </w:pPr>
      <w:r w:rsidRPr="00C66635">
        <w:rPr>
          <w:b w:val="0"/>
          <w:sz w:val="20"/>
          <w:szCs w:val="20"/>
        </w:rPr>
        <w:t xml:space="preserve">As a federal enterprise, the Deutsche </w:t>
      </w:r>
      <w:proofErr w:type="spellStart"/>
      <w:r w:rsidRPr="00C66635">
        <w:rPr>
          <w:b w:val="0"/>
          <w:sz w:val="20"/>
          <w:szCs w:val="20"/>
        </w:rPr>
        <w:t>Gesellschaft</w:t>
      </w:r>
      <w:proofErr w:type="spellEnd"/>
      <w:r w:rsidRPr="00C66635">
        <w:rPr>
          <w:b w:val="0"/>
          <w:sz w:val="20"/>
          <w:szCs w:val="20"/>
        </w:rPr>
        <w:t xml:space="preserve"> </w:t>
      </w:r>
      <w:proofErr w:type="spellStart"/>
      <w:r w:rsidRPr="00C66635">
        <w:rPr>
          <w:b w:val="0"/>
          <w:sz w:val="20"/>
          <w:szCs w:val="20"/>
        </w:rPr>
        <w:t>für</w:t>
      </w:r>
      <w:proofErr w:type="spellEnd"/>
      <w:r w:rsidRPr="00C66635">
        <w:rPr>
          <w:b w:val="0"/>
          <w:sz w:val="20"/>
          <w:szCs w:val="20"/>
        </w:rPr>
        <w:t xml:space="preserve"> </w:t>
      </w:r>
      <w:proofErr w:type="spellStart"/>
      <w:r w:rsidRPr="00C66635">
        <w:rPr>
          <w:b w:val="0"/>
          <w:sz w:val="20"/>
          <w:szCs w:val="20"/>
        </w:rPr>
        <w:t>Internationale</w:t>
      </w:r>
      <w:proofErr w:type="spellEnd"/>
      <w:r w:rsidRPr="00C66635">
        <w:rPr>
          <w:b w:val="0"/>
          <w:sz w:val="20"/>
          <w:szCs w:val="20"/>
        </w:rPr>
        <w:t xml:space="preserve"> </w:t>
      </w:r>
      <w:proofErr w:type="spellStart"/>
      <w:r w:rsidRPr="00C66635">
        <w:rPr>
          <w:b w:val="0"/>
          <w:sz w:val="20"/>
          <w:szCs w:val="20"/>
        </w:rPr>
        <w:t>Zusammenarbeit</w:t>
      </w:r>
      <w:proofErr w:type="spellEnd"/>
      <w:r w:rsidRPr="00C66635">
        <w:rPr>
          <w:b w:val="0"/>
          <w:sz w:val="20"/>
          <w:szCs w:val="20"/>
        </w:rPr>
        <w:t xml:space="preserve"> (GIZ) GmbH supports the German Government in achieving its objectives in the field of international cooperation for sustainable development. </w:t>
      </w:r>
    </w:p>
    <w:p w:rsidR="00632B4F" w:rsidRPr="00C66635" w:rsidRDefault="00632B4F" w:rsidP="00632B4F">
      <w:pPr>
        <w:pStyle w:val="numeredheader"/>
        <w:numPr>
          <w:ilvl w:val="0"/>
          <w:numId w:val="0"/>
        </w:numPr>
        <w:spacing w:before="0" w:after="0" w:line="240" w:lineRule="auto"/>
        <w:jc w:val="both"/>
        <w:rPr>
          <w:b w:val="0"/>
          <w:sz w:val="20"/>
          <w:szCs w:val="20"/>
        </w:rPr>
      </w:pPr>
    </w:p>
    <w:p w:rsidR="00632B4F" w:rsidRPr="00C66635" w:rsidRDefault="00632B4F" w:rsidP="00632B4F">
      <w:pPr>
        <w:pStyle w:val="numeredheader"/>
        <w:numPr>
          <w:ilvl w:val="0"/>
          <w:numId w:val="0"/>
        </w:numPr>
        <w:spacing w:before="0" w:after="0" w:line="240" w:lineRule="auto"/>
        <w:jc w:val="both"/>
        <w:rPr>
          <w:rFonts w:eastAsia="Calibri"/>
          <w:b w:val="0"/>
          <w:sz w:val="20"/>
          <w:szCs w:val="20"/>
        </w:rPr>
      </w:pPr>
      <w:r w:rsidRPr="00C66635">
        <w:rPr>
          <w:rFonts w:eastAsia="Calibri"/>
          <w:b w:val="0"/>
          <w:sz w:val="20"/>
          <w:szCs w:val="20"/>
        </w:rPr>
        <w:t xml:space="preserve">We have been working with our partners in Viet Nam since 1993 and are currently active in three main fields of cooperation: 1) Sustainable Economic Development and Vocational Training; 2) Environmental Policy, Natural Resources and Urban Development; and 3) Health. </w:t>
      </w:r>
    </w:p>
    <w:p w:rsidR="00632B4F" w:rsidRPr="00C66635" w:rsidRDefault="00632B4F" w:rsidP="00632B4F">
      <w:pPr>
        <w:pStyle w:val="numeredheader"/>
        <w:numPr>
          <w:ilvl w:val="0"/>
          <w:numId w:val="0"/>
        </w:numPr>
        <w:spacing w:before="0" w:after="0" w:line="240" w:lineRule="auto"/>
        <w:jc w:val="both"/>
        <w:rPr>
          <w:rFonts w:eastAsia="Calibri"/>
          <w:b w:val="0"/>
          <w:sz w:val="20"/>
          <w:szCs w:val="20"/>
        </w:rPr>
      </w:pPr>
    </w:p>
    <w:p w:rsidR="00632B4F" w:rsidRPr="00C66635" w:rsidRDefault="00632B4F" w:rsidP="00632B4F">
      <w:pPr>
        <w:pStyle w:val="numeredheader"/>
        <w:numPr>
          <w:ilvl w:val="0"/>
          <w:numId w:val="0"/>
        </w:numPr>
        <w:spacing w:before="0" w:after="0" w:line="240" w:lineRule="auto"/>
        <w:jc w:val="both"/>
        <w:rPr>
          <w:b w:val="0"/>
          <w:sz w:val="20"/>
          <w:szCs w:val="20"/>
        </w:rPr>
      </w:pPr>
      <w:r w:rsidRPr="00C66635">
        <w:rPr>
          <w:b w:val="0"/>
          <w:sz w:val="20"/>
          <w:szCs w:val="20"/>
        </w:rPr>
        <w:t xml:space="preserve">We run </w:t>
      </w:r>
      <w:r w:rsidRPr="00C66635">
        <w:rPr>
          <w:rFonts w:eastAsia="Calibri"/>
          <w:b w:val="0"/>
          <w:sz w:val="20"/>
          <w:szCs w:val="20"/>
        </w:rPr>
        <w:t>projects</w:t>
      </w:r>
      <w:r w:rsidRPr="00C66635">
        <w:rPr>
          <w:b w:val="0"/>
          <w:sz w:val="20"/>
          <w:szCs w:val="20"/>
        </w:rPr>
        <w:t xml:space="preserve"> commissioned by the German Federal Ministry for Economic Cooperation and Development (BMZ) and the German Federal Ministry for the Environment, Nature Conservation and Nuclear Safety (BMU). We also cooperate with the Australian Agency for International Development (</w:t>
      </w:r>
      <w:proofErr w:type="spellStart"/>
      <w:r w:rsidRPr="00C66635">
        <w:rPr>
          <w:b w:val="0"/>
          <w:sz w:val="20"/>
          <w:szCs w:val="20"/>
        </w:rPr>
        <w:t>AusAID</w:t>
      </w:r>
      <w:proofErr w:type="spellEnd"/>
      <w:r w:rsidRPr="00C66635">
        <w:rPr>
          <w:b w:val="0"/>
          <w:sz w:val="20"/>
          <w:szCs w:val="20"/>
        </w:rPr>
        <w:t xml:space="preserve">), the European Union (EU) and </w:t>
      </w:r>
      <w:proofErr w:type="spellStart"/>
      <w:r w:rsidRPr="00C66635">
        <w:rPr>
          <w:b w:val="0"/>
          <w:sz w:val="20"/>
          <w:szCs w:val="20"/>
        </w:rPr>
        <w:t>KfW</w:t>
      </w:r>
      <w:proofErr w:type="spellEnd"/>
      <w:r w:rsidRPr="00C66635">
        <w:rPr>
          <w:b w:val="0"/>
          <w:sz w:val="20"/>
          <w:szCs w:val="20"/>
        </w:rPr>
        <w:t xml:space="preserve"> </w:t>
      </w:r>
      <w:proofErr w:type="spellStart"/>
      <w:r w:rsidRPr="00C66635">
        <w:rPr>
          <w:b w:val="0"/>
          <w:sz w:val="20"/>
          <w:szCs w:val="20"/>
        </w:rPr>
        <w:t>Entwicklungsbank</w:t>
      </w:r>
      <w:proofErr w:type="spellEnd"/>
      <w:r w:rsidRPr="00C66635">
        <w:rPr>
          <w:b w:val="0"/>
          <w:sz w:val="20"/>
          <w:szCs w:val="20"/>
        </w:rPr>
        <w:t>.</w:t>
      </w:r>
    </w:p>
    <w:p w:rsidR="00632B4F" w:rsidRPr="00C66635" w:rsidRDefault="00632B4F" w:rsidP="00632B4F">
      <w:pPr>
        <w:pStyle w:val="numeredheader"/>
        <w:numPr>
          <w:ilvl w:val="0"/>
          <w:numId w:val="0"/>
        </w:numPr>
        <w:spacing w:before="0" w:after="0" w:line="240" w:lineRule="auto"/>
        <w:jc w:val="both"/>
        <w:rPr>
          <w:b w:val="0"/>
          <w:sz w:val="20"/>
          <w:szCs w:val="20"/>
        </w:rPr>
      </w:pPr>
    </w:p>
    <w:p w:rsidR="00632B4F" w:rsidRPr="00C66635" w:rsidRDefault="00632B4F" w:rsidP="00632B4F">
      <w:pPr>
        <w:jc w:val="both"/>
        <w:rPr>
          <w:rFonts w:ascii="Arial" w:hAnsi="Arial" w:cs="Arial"/>
          <w:bCs/>
          <w:sz w:val="20"/>
          <w:szCs w:val="20"/>
          <w:lang w:val="en-GB"/>
        </w:rPr>
      </w:pPr>
      <w:r w:rsidRPr="00C66635">
        <w:rPr>
          <w:rFonts w:ascii="Arial" w:hAnsi="Arial" w:cs="Arial"/>
          <w:sz w:val="20"/>
          <w:szCs w:val="20"/>
        </w:rPr>
        <w:t>“</w:t>
      </w:r>
      <w:r w:rsidRPr="00C66635">
        <w:rPr>
          <w:rFonts w:ascii="Arial" w:hAnsi="Arial" w:cs="Arial"/>
          <w:bCs/>
          <w:sz w:val="20"/>
          <w:szCs w:val="20"/>
          <w:lang w:val="en-GB"/>
        </w:rPr>
        <w:t xml:space="preserve">Wastewater and Solid Waste Management in Provincial Centres” (WMP) is a programme of Vietnamese-German Development Cooperation. The overall goal of the programme is the enhancement of environmental conditions through the provision of improved wastewater facilities, comprehensive and efficient wastewater management, and gradual changes of community awareness and behaviour patterns. </w:t>
      </w:r>
    </w:p>
    <w:p w:rsidR="00632B4F" w:rsidRPr="00C66635" w:rsidRDefault="00632B4F" w:rsidP="00632B4F">
      <w:pPr>
        <w:jc w:val="both"/>
        <w:rPr>
          <w:rFonts w:ascii="Arial" w:hAnsi="Arial" w:cs="Arial"/>
          <w:bCs/>
          <w:sz w:val="20"/>
          <w:szCs w:val="20"/>
          <w:lang w:val="en-GB"/>
        </w:rPr>
      </w:pPr>
    </w:p>
    <w:p w:rsidR="00632B4F" w:rsidRPr="00C66635" w:rsidRDefault="00632B4F" w:rsidP="00632B4F">
      <w:pPr>
        <w:jc w:val="both"/>
        <w:rPr>
          <w:rFonts w:ascii="Arial" w:hAnsi="Arial" w:cs="Arial"/>
          <w:bCs/>
          <w:sz w:val="20"/>
          <w:szCs w:val="20"/>
          <w:lang w:val="en-GB"/>
        </w:rPr>
      </w:pPr>
      <w:r w:rsidRPr="00C66635">
        <w:rPr>
          <w:rFonts w:ascii="Arial" w:hAnsi="Arial" w:cs="Arial"/>
          <w:bCs/>
          <w:sz w:val="20"/>
          <w:szCs w:val="20"/>
          <w:lang w:val="en-GB"/>
        </w:rPr>
        <w:t xml:space="preserve">Complementary to a Financial Cooperation module, the German Government has committed a Technical Cooperation (TC) module through the German International Cooperation (GIZ) that provides advisory services to the Ministry of Construction (central level), provincial governments (provincial level) and service providers (local level) in the field of wastewater and solid waste management. The Programme is structured into three components to address each level of intervention. </w:t>
      </w:r>
    </w:p>
    <w:p w:rsidR="00632B4F" w:rsidRPr="00C66635" w:rsidRDefault="00632B4F" w:rsidP="00632B4F">
      <w:pPr>
        <w:jc w:val="both"/>
        <w:rPr>
          <w:rFonts w:ascii="Arial" w:hAnsi="Arial" w:cs="Arial"/>
          <w:bCs/>
          <w:sz w:val="20"/>
          <w:szCs w:val="20"/>
          <w:lang w:val="en-GB"/>
        </w:rPr>
      </w:pPr>
    </w:p>
    <w:p w:rsidR="00632B4F" w:rsidRPr="00C66635" w:rsidRDefault="00632B4F" w:rsidP="00632B4F">
      <w:pPr>
        <w:jc w:val="both"/>
        <w:rPr>
          <w:rFonts w:ascii="Arial" w:hAnsi="Arial" w:cs="Arial"/>
          <w:bCs/>
          <w:sz w:val="20"/>
          <w:szCs w:val="20"/>
          <w:lang w:val="en-GB"/>
        </w:rPr>
      </w:pPr>
      <w:r w:rsidRPr="00C66635">
        <w:rPr>
          <w:rFonts w:ascii="Arial" w:hAnsi="Arial" w:cs="Arial"/>
          <w:bCs/>
          <w:sz w:val="20"/>
          <w:szCs w:val="20"/>
          <w:lang w:val="en-GB"/>
        </w:rPr>
        <w:t xml:space="preserve">The Programme locations are </w:t>
      </w:r>
      <w:proofErr w:type="spellStart"/>
      <w:r w:rsidRPr="00C66635">
        <w:rPr>
          <w:rFonts w:ascii="Arial" w:hAnsi="Arial" w:cs="Arial"/>
          <w:bCs/>
          <w:sz w:val="20"/>
          <w:szCs w:val="20"/>
          <w:lang w:val="en-GB"/>
        </w:rPr>
        <w:t>Bac</w:t>
      </w:r>
      <w:proofErr w:type="spellEnd"/>
      <w:r w:rsidRPr="00C66635">
        <w:rPr>
          <w:rFonts w:ascii="Arial" w:hAnsi="Arial" w:cs="Arial"/>
          <w:bCs/>
          <w:sz w:val="20"/>
          <w:szCs w:val="20"/>
          <w:lang w:val="en-GB"/>
        </w:rPr>
        <w:t xml:space="preserve"> </w:t>
      </w:r>
      <w:proofErr w:type="spellStart"/>
      <w:r w:rsidRPr="00C66635">
        <w:rPr>
          <w:rFonts w:ascii="Arial" w:hAnsi="Arial" w:cs="Arial"/>
          <w:bCs/>
          <w:sz w:val="20"/>
          <w:szCs w:val="20"/>
          <w:lang w:val="en-GB"/>
        </w:rPr>
        <w:t>Ninh</w:t>
      </w:r>
      <w:proofErr w:type="spellEnd"/>
      <w:r w:rsidRPr="00C66635">
        <w:rPr>
          <w:rFonts w:ascii="Arial" w:hAnsi="Arial" w:cs="Arial"/>
          <w:bCs/>
          <w:sz w:val="20"/>
          <w:szCs w:val="20"/>
          <w:lang w:val="en-GB"/>
        </w:rPr>
        <w:t xml:space="preserve">, Hai Duong, </w:t>
      </w:r>
      <w:proofErr w:type="spellStart"/>
      <w:r w:rsidRPr="00C66635">
        <w:rPr>
          <w:rFonts w:ascii="Arial" w:hAnsi="Arial" w:cs="Arial"/>
          <w:bCs/>
          <w:sz w:val="20"/>
          <w:szCs w:val="20"/>
          <w:lang w:val="en-GB"/>
        </w:rPr>
        <w:t>Nghe</w:t>
      </w:r>
      <w:proofErr w:type="spellEnd"/>
      <w:r w:rsidRPr="00C66635">
        <w:rPr>
          <w:rFonts w:ascii="Arial" w:hAnsi="Arial" w:cs="Arial"/>
          <w:bCs/>
          <w:sz w:val="20"/>
          <w:szCs w:val="20"/>
          <w:lang w:val="en-GB"/>
        </w:rPr>
        <w:t xml:space="preserve"> An, Hoa Binh, Lang Son, Son La, Can Tho, </w:t>
      </w:r>
      <w:proofErr w:type="spellStart"/>
      <w:r w:rsidRPr="00C66635">
        <w:rPr>
          <w:rFonts w:ascii="Arial" w:hAnsi="Arial" w:cs="Arial"/>
          <w:bCs/>
          <w:sz w:val="20"/>
          <w:szCs w:val="20"/>
          <w:lang w:val="en-GB"/>
        </w:rPr>
        <w:t>Tra</w:t>
      </w:r>
      <w:proofErr w:type="spellEnd"/>
      <w:r w:rsidRPr="00C66635">
        <w:rPr>
          <w:rFonts w:ascii="Arial" w:hAnsi="Arial" w:cs="Arial"/>
          <w:bCs/>
          <w:sz w:val="20"/>
          <w:szCs w:val="20"/>
          <w:lang w:val="en-GB"/>
        </w:rPr>
        <w:t xml:space="preserve"> </w:t>
      </w:r>
      <w:proofErr w:type="spellStart"/>
      <w:r w:rsidRPr="00C66635">
        <w:rPr>
          <w:rFonts w:ascii="Arial" w:hAnsi="Arial" w:cs="Arial"/>
          <w:bCs/>
          <w:sz w:val="20"/>
          <w:szCs w:val="20"/>
          <w:lang w:val="en-GB"/>
        </w:rPr>
        <w:t>Vinh</w:t>
      </w:r>
      <w:proofErr w:type="spellEnd"/>
      <w:r w:rsidRPr="00C66635">
        <w:rPr>
          <w:rFonts w:ascii="Arial" w:hAnsi="Arial" w:cs="Arial"/>
          <w:bCs/>
          <w:sz w:val="20"/>
          <w:szCs w:val="20"/>
          <w:lang w:val="en-GB"/>
        </w:rPr>
        <w:t xml:space="preserve">, </w:t>
      </w:r>
      <w:proofErr w:type="spellStart"/>
      <w:r w:rsidRPr="00C66635">
        <w:rPr>
          <w:rFonts w:ascii="Arial" w:hAnsi="Arial" w:cs="Arial"/>
          <w:bCs/>
          <w:sz w:val="20"/>
          <w:szCs w:val="20"/>
          <w:lang w:val="en-GB"/>
        </w:rPr>
        <w:t>Soc</w:t>
      </w:r>
      <w:proofErr w:type="spellEnd"/>
      <w:r w:rsidRPr="00C66635">
        <w:rPr>
          <w:rFonts w:ascii="Arial" w:hAnsi="Arial" w:cs="Arial"/>
          <w:bCs/>
          <w:sz w:val="20"/>
          <w:szCs w:val="20"/>
          <w:lang w:val="en-GB"/>
        </w:rPr>
        <w:t xml:space="preserve"> Trang.</w:t>
      </w:r>
    </w:p>
    <w:p w:rsidR="00632B4F" w:rsidRPr="00C66635" w:rsidRDefault="00632B4F" w:rsidP="00632B4F">
      <w:pPr>
        <w:jc w:val="both"/>
        <w:rPr>
          <w:rFonts w:ascii="Arial" w:hAnsi="Arial" w:cs="Arial"/>
          <w:bCs/>
          <w:sz w:val="20"/>
          <w:szCs w:val="20"/>
          <w:lang w:val="en-GB"/>
        </w:rPr>
      </w:pPr>
    </w:p>
    <w:p w:rsidR="00632B4F" w:rsidRPr="00C66635" w:rsidRDefault="00632B4F" w:rsidP="00632B4F">
      <w:pPr>
        <w:jc w:val="both"/>
        <w:rPr>
          <w:rFonts w:ascii="Arial" w:hAnsi="Arial" w:cs="Arial"/>
          <w:bCs/>
          <w:sz w:val="20"/>
          <w:szCs w:val="20"/>
          <w:lang w:val="en-GB"/>
        </w:rPr>
      </w:pPr>
      <w:r w:rsidRPr="00C66635">
        <w:rPr>
          <w:rFonts w:ascii="Arial" w:hAnsi="Arial" w:cs="Arial"/>
          <w:bCs/>
          <w:sz w:val="20"/>
          <w:szCs w:val="20"/>
          <w:lang w:val="en-GB"/>
        </w:rPr>
        <w:t xml:space="preserve">The Wastewater Companies in these locations will receive training on Operation and Maintenance of their sewer systems, pump stations, centralized and decentralized treatment plants, both in theory and practice. A German Wastewater Engineer and experienced Treatment Plant Manager will carry out these trainings, applying state-of-the-art knowledge and methods. The training will require very frequent travel by air and road all over Vietnam, fitness and willingness to travel therefore are prerequisites. </w:t>
      </w:r>
    </w:p>
    <w:p w:rsidR="00632B4F" w:rsidRPr="00C66635" w:rsidRDefault="00632B4F" w:rsidP="00632B4F">
      <w:pPr>
        <w:jc w:val="both"/>
        <w:rPr>
          <w:rFonts w:ascii="Arial" w:hAnsi="Arial" w:cs="Arial"/>
          <w:bCs/>
          <w:sz w:val="20"/>
          <w:szCs w:val="20"/>
          <w:lang w:val="en-GB"/>
        </w:rPr>
      </w:pPr>
    </w:p>
    <w:p w:rsidR="00632B4F" w:rsidRPr="00C66635" w:rsidRDefault="00632B4F" w:rsidP="00632B4F">
      <w:pPr>
        <w:jc w:val="both"/>
        <w:rPr>
          <w:rFonts w:ascii="Arial" w:hAnsi="Arial" w:cs="Arial"/>
          <w:bCs/>
          <w:sz w:val="20"/>
          <w:szCs w:val="20"/>
          <w:lang w:val="en-GB"/>
        </w:rPr>
      </w:pPr>
      <w:r w:rsidRPr="00C66635">
        <w:rPr>
          <w:rFonts w:ascii="Arial" w:hAnsi="Arial" w:cs="Arial"/>
          <w:bCs/>
          <w:sz w:val="20"/>
          <w:szCs w:val="20"/>
          <w:lang w:val="en-GB"/>
        </w:rPr>
        <w:t xml:space="preserve">The position will be challenging but will also provide the </w:t>
      </w:r>
      <w:r w:rsidR="007D38AA">
        <w:rPr>
          <w:rFonts w:ascii="Arial" w:hAnsi="Arial" w:cs="Arial"/>
          <w:bCs/>
          <w:sz w:val="20"/>
          <w:szCs w:val="20"/>
          <w:lang w:val="en-GB"/>
        </w:rPr>
        <w:t xml:space="preserve">technical assistant </w:t>
      </w:r>
      <w:r w:rsidRPr="00C66635">
        <w:rPr>
          <w:rFonts w:ascii="Arial" w:hAnsi="Arial" w:cs="Arial"/>
          <w:bCs/>
          <w:sz w:val="20"/>
          <w:szCs w:val="20"/>
          <w:lang w:val="en-GB"/>
        </w:rPr>
        <w:t>with deep insight into the wastewater scene in Vietnam as well as unique chance to learn all about modern technologies.</w:t>
      </w:r>
    </w:p>
    <w:p w:rsidR="00632B4F" w:rsidRPr="00C66635" w:rsidRDefault="00632B4F" w:rsidP="00632B4F">
      <w:pPr>
        <w:spacing w:after="120"/>
        <w:jc w:val="both"/>
        <w:rPr>
          <w:rFonts w:ascii="Arial" w:hAnsi="Arial" w:cs="Arial"/>
          <w:bCs/>
          <w:sz w:val="20"/>
          <w:szCs w:val="20"/>
          <w:lang w:val="en-GB"/>
        </w:rPr>
      </w:pPr>
      <w:r w:rsidRPr="00C66635">
        <w:rPr>
          <w:rFonts w:ascii="Arial" w:hAnsi="Arial" w:cs="Arial"/>
          <w:bCs/>
          <w:sz w:val="20"/>
          <w:szCs w:val="20"/>
          <w:lang w:val="en-GB"/>
        </w:rPr>
        <w:t xml:space="preserve"> </w:t>
      </w:r>
    </w:p>
    <w:p w:rsidR="00632B4F" w:rsidRPr="00C66635" w:rsidRDefault="00632B4F" w:rsidP="00632B4F">
      <w:pPr>
        <w:rPr>
          <w:rFonts w:ascii="Arial" w:hAnsi="Arial" w:cs="Arial"/>
          <w:bCs/>
          <w:sz w:val="20"/>
          <w:szCs w:val="20"/>
          <w:lang w:val="en-GB"/>
        </w:rPr>
      </w:pPr>
      <w:r w:rsidRPr="00C66635">
        <w:rPr>
          <w:rFonts w:ascii="Arial" w:hAnsi="Arial" w:cs="Arial"/>
          <w:bCs/>
          <w:sz w:val="20"/>
          <w:szCs w:val="20"/>
          <w:lang w:val="en-GB"/>
        </w:rPr>
        <w:t>We are now seeking a qualified Vietnamese national for this full-time position of:</w:t>
      </w:r>
    </w:p>
    <w:p w:rsidR="00632B4F" w:rsidRPr="005C1123" w:rsidRDefault="00632B4F" w:rsidP="00632B4F">
      <w:pPr>
        <w:rPr>
          <w:rFonts w:ascii="Arial" w:hAnsi="Arial" w:cs="Arial"/>
          <w:bCs/>
          <w:sz w:val="22"/>
          <w:szCs w:val="26"/>
          <w:lang w:val="en-GB"/>
        </w:rPr>
      </w:pPr>
    </w:p>
    <w:p w:rsidR="00BB0EA2" w:rsidRPr="007B3E06" w:rsidRDefault="0018179A" w:rsidP="00632B4F">
      <w:pPr>
        <w:jc w:val="center"/>
        <w:rPr>
          <w:rFonts w:ascii="Arial" w:hAnsi="Arial" w:cs="Arial"/>
          <w:b/>
          <w:sz w:val="32"/>
          <w:szCs w:val="32"/>
          <w:lang w:val="en-GB"/>
        </w:rPr>
      </w:pPr>
      <w:r>
        <w:rPr>
          <w:rFonts w:ascii="Arial" w:hAnsi="Arial" w:cs="Arial"/>
          <w:b/>
          <w:sz w:val="32"/>
          <w:szCs w:val="32"/>
          <w:lang w:val="en-GB"/>
        </w:rPr>
        <w:t>Programme</w:t>
      </w:r>
      <w:r w:rsidR="00632B4F" w:rsidRPr="007B3E06">
        <w:rPr>
          <w:rFonts w:ascii="Arial" w:hAnsi="Arial" w:cs="Arial"/>
          <w:b/>
          <w:sz w:val="32"/>
          <w:szCs w:val="32"/>
          <w:lang w:val="en-GB"/>
        </w:rPr>
        <w:t xml:space="preserve"> Assistant </w:t>
      </w:r>
    </w:p>
    <w:p w:rsidR="003F3C3F" w:rsidRPr="00632B4F" w:rsidRDefault="003F3C3F" w:rsidP="00632B4F">
      <w:pPr>
        <w:jc w:val="center"/>
        <w:rPr>
          <w:rFonts w:ascii="Arial" w:hAnsi="Arial" w:cs="Arial"/>
          <w:b/>
          <w:sz w:val="36"/>
          <w:szCs w:val="36"/>
          <w:lang w:val="en-GB"/>
        </w:rPr>
      </w:pPr>
    </w:p>
    <w:p w:rsidR="00EC3022" w:rsidRPr="007B3E06" w:rsidRDefault="00632B4F" w:rsidP="00632B4F">
      <w:pPr>
        <w:spacing w:after="120"/>
        <w:jc w:val="center"/>
        <w:rPr>
          <w:rFonts w:ascii="Arial" w:hAnsi="Arial" w:cs="Arial"/>
          <w:b/>
          <w:bCs/>
          <w:sz w:val="20"/>
          <w:szCs w:val="20"/>
          <w:lang w:val="en-GB"/>
        </w:rPr>
      </w:pPr>
      <w:r w:rsidRPr="007B3E06">
        <w:rPr>
          <w:rFonts w:ascii="Arial" w:hAnsi="Arial" w:cs="Arial"/>
          <w:b/>
          <w:bCs/>
          <w:sz w:val="20"/>
          <w:szCs w:val="20"/>
          <w:lang w:val="en-GB"/>
        </w:rPr>
        <w:t>Duty Station: Hanoi with very frequent travel to 9 provinces of the Programme</w:t>
      </w:r>
    </w:p>
    <w:p w:rsidR="00857833" w:rsidRPr="00376AD9" w:rsidRDefault="00857833" w:rsidP="00857833">
      <w:pPr>
        <w:tabs>
          <w:tab w:val="left" w:pos="8640"/>
        </w:tabs>
        <w:jc w:val="center"/>
        <w:rPr>
          <w:rFonts w:ascii="Arial" w:hAnsi="Arial" w:cs="Arial"/>
          <w:b/>
          <w:sz w:val="20"/>
          <w:szCs w:val="20"/>
          <w:lang w:val="en-US"/>
        </w:rPr>
      </w:pPr>
      <w:r w:rsidRPr="00376AD9">
        <w:rPr>
          <w:rFonts w:ascii="Arial" w:hAnsi="Arial" w:cs="Arial"/>
          <w:sz w:val="20"/>
          <w:szCs w:val="20"/>
          <w:lang w:val="en-US"/>
        </w:rPr>
        <w:t>Expected Start:</w:t>
      </w:r>
      <w:r w:rsidRPr="00376AD9">
        <w:rPr>
          <w:rFonts w:ascii="Arial" w:hAnsi="Arial" w:cs="Arial"/>
          <w:b/>
          <w:sz w:val="20"/>
          <w:szCs w:val="20"/>
          <w:lang w:val="en-US"/>
        </w:rPr>
        <w:t xml:space="preserve"> July 2013</w:t>
      </w:r>
    </w:p>
    <w:p w:rsidR="00857833" w:rsidRPr="00376AD9" w:rsidRDefault="00857833" w:rsidP="00857833">
      <w:pPr>
        <w:tabs>
          <w:tab w:val="left" w:pos="8640"/>
        </w:tabs>
        <w:jc w:val="center"/>
        <w:rPr>
          <w:rFonts w:ascii="Arial" w:hAnsi="Arial" w:cs="Arial"/>
          <w:b/>
          <w:sz w:val="20"/>
          <w:szCs w:val="20"/>
          <w:lang w:val="en-US"/>
        </w:rPr>
      </w:pPr>
    </w:p>
    <w:p w:rsidR="00857833" w:rsidRDefault="00857833" w:rsidP="00857833">
      <w:pPr>
        <w:tabs>
          <w:tab w:val="left" w:pos="8640"/>
        </w:tabs>
        <w:jc w:val="center"/>
        <w:rPr>
          <w:rFonts w:ascii="Arial" w:hAnsi="Arial" w:cs="Arial"/>
          <w:sz w:val="20"/>
          <w:szCs w:val="20"/>
          <w:lang w:val="en-US"/>
        </w:rPr>
      </w:pPr>
      <w:r w:rsidRPr="00376AD9">
        <w:rPr>
          <w:rFonts w:ascii="Arial" w:hAnsi="Arial" w:cs="Arial"/>
          <w:sz w:val="20"/>
          <w:szCs w:val="20"/>
          <w:lang w:val="en-US"/>
        </w:rPr>
        <w:t>Duration:</w:t>
      </w:r>
      <w:r w:rsidRPr="00376AD9">
        <w:rPr>
          <w:rFonts w:ascii="Arial" w:hAnsi="Arial" w:cs="Arial"/>
          <w:b/>
          <w:sz w:val="20"/>
          <w:szCs w:val="20"/>
          <w:lang w:val="en-US"/>
        </w:rPr>
        <w:t xml:space="preserve"> Until </w:t>
      </w:r>
      <w:r w:rsidR="00E122DD" w:rsidRPr="00376AD9">
        <w:rPr>
          <w:rFonts w:ascii="Arial" w:hAnsi="Arial" w:cs="Arial"/>
          <w:b/>
          <w:sz w:val="20"/>
          <w:szCs w:val="20"/>
          <w:lang w:val="en-US"/>
        </w:rPr>
        <w:t>July</w:t>
      </w:r>
      <w:r w:rsidRPr="00376AD9">
        <w:rPr>
          <w:rFonts w:ascii="Arial" w:hAnsi="Arial" w:cs="Arial"/>
          <w:b/>
          <w:sz w:val="20"/>
          <w:szCs w:val="20"/>
          <w:lang w:val="en-US"/>
        </w:rPr>
        <w:t xml:space="preserve"> 2014 </w:t>
      </w:r>
      <w:r w:rsidRPr="00376AD9">
        <w:rPr>
          <w:rFonts w:ascii="Arial" w:hAnsi="Arial" w:cs="Arial"/>
          <w:sz w:val="20"/>
          <w:szCs w:val="20"/>
          <w:lang w:val="en-US"/>
        </w:rPr>
        <w:t>with the possibility for 1 year prolongation until 2015</w:t>
      </w:r>
      <w:r>
        <w:rPr>
          <w:rFonts w:ascii="Arial" w:hAnsi="Arial" w:cs="Arial"/>
          <w:b/>
          <w:sz w:val="20"/>
          <w:szCs w:val="20"/>
          <w:lang w:val="en-US"/>
        </w:rPr>
        <w:t xml:space="preserve"> </w:t>
      </w:r>
    </w:p>
    <w:p w:rsidR="003F3C3F" w:rsidRDefault="003F3C3F" w:rsidP="00632B4F">
      <w:pPr>
        <w:spacing w:after="120"/>
        <w:jc w:val="center"/>
        <w:rPr>
          <w:rFonts w:ascii="Arial" w:hAnsi="Arial" w:cs="Arial"/>
          <w:b/>
          <w:bCs/>
          <w:sz w:val="24"/>
          <w:szCs w:val="24"/>
          <w:lang w:val="en-GB"/>
        </w:rPr>
      </w:pPr>
    </w:p>
    <w:p w:rsidR="00A130B9" w:rsidRPr="00C66635" w:rsidRDefault="00A130B9" w:rsidP="00A130B9">
      <w:pPr>
        <w:ind w:left="-108"/>
        <w:rPr>
          <w:rFonts w:ascii="Arial" w:hAnsi="Arial" w:cs="Arial"/>
          <w:b/>
          <w:sz w:val="20"/>
          <w:szCs w:val="20"/>
          <w:u w:val="single"/>
          <w:lang w:val="en-GB"/>
        </w:rPr>
      </w:pPr>
      <w:r w:rsidRPr="00C66635">
        <w:rPr>
          <w:rFonts w:ascii="Arial" w:hAnsi="Arial" w:cs="Arial"/>
          <w:b/>
          <w:sz w:val="20"/>
          <w:szCs w:val="20"/>
          <w:u w:val="single"/>
          <w:lang w:val="en-GB"/>
        </w:rPr>
        <w:t>Responsibilities:</w:t>
      </w:r>
    </w:p>
    <w:p w:rsidR="00A130B9" w:rsidRDefault="00A130B9" w:rsidP="00830651">
      <w:pPr>
        <w:pStyle w:val="BodyText2"/>
        <w:jc w:val="both"/>
        <w:rPr>
          <w:b w:val="0"/>
          <w:bCs w:val="0"/>
          <w:szCs w:val="20"/>
        </w:rPr>
      </w:pPr>
    </w:p>
    <w:p w:rsidR="00830651" w:rsidRDefault="00830651" w:rsidP="00830651">
      <w:pPr>
        <w:pStyle w:val="BodyText2"/>
        <w:jc w:val="both"/>
        <w:rPr>
          <w:b w:val="0"/>
          <w:bCs w:val="0"/>
          <w:szCs w:val="20"/>
        </w:rPr>
      </w:pPr>
      <w:r w:rsidRPr="00830651">
        <w:rPr>
          <w:b w:val="0"/>
          <w:bCs w:val="0"/>
          <w:szCs w:val="20"/>
        </w:rPr>
        <w:t xml:space="preserve">The </w:t>
      </w:r>
      <w:r w:rsidR="001019D6">
        <w:rPr>
          <w:b w:val="0"/>
          <w:bCs w:val="0"/>
          <w:szCs w:val="20"/>
        </w:rPr>
        <w:t>Programme</w:t>
      </w:r>
      <w:bookmarkStart w:id="0" w:name="_GoBack"/>
      <w:bookmarkEnd w:id="0"/>
      <w:r w:rsidR="001B42E6">
        <w:rPr>
          <w:b w:val="0"/>
          <w:bCs w:val="0"/>
          <w:szCs w:val="20"/>
        </w:rPr>
        <w:t xml:space="preserve"> Assistant </w:t>
      </w:r>
      <w:r w:rsidRPr="00830651">
        <w:rPr>
          <w:b w:val="0"/>
          <w:bCs w:val="0"/>
          <w:szCs w:val="20"/>
        </w:rPr>
        <w:t xml:space="preserve">reports to the GIZ Programme Manager and will work closely together with the Expert Trainer (Development Advisor). </w:t>
      </w:r>
    </w:p>
    <w:p w:rsidR="00A130B9" w:rsidRPr="00830651" w:rsidRDefault="00A130B9" w:rsidP="00830651">
      <w:pPr>
        <w:pStyle w:val="BodyText2"/>
        <w:jc w:val="both"/>
        <w:rPr>
          <w:b w:val="0"/>
          <w:bCs w:val="0"/>
          <w:szCs w:val="20"/>
        </w:rPr>
      </w:pPr>
    </w:p>
    <w:p w:rsidR="00830651" w:rsidRDefault="00830651" w:rsidP="00830651">
      <w:pPr>
        <w:pStyle w:val="BodyText2"/>
        <w:jc w:val="both"/>
        <w:rPr>
          <w:b w:val="0"/>
          <w:bCs w:val="0"/>
          <w:szCs w:val="20"/>
        </w:rPr>
      </w:pPr>
      <w:r w:rsidRPr="00830651">
        <w:rPr>
          <w:b w:val="0"/>
          <w:bCs w:val="0"/>
          <w:szCs w:val="20"/>
        </w:rPr>
        <w:lastRenderedPageBreak/>
        <w:t xml:space="preserve">The main responsibilities of the position include accompanying the Development Advisor in all training events on Operation &amp; Maintenance of drainage and sewerage systems, providing efficient and responsive interpretation/translation and explanation, administrative, organizational and logistical services, assisting with the management of day-to-day activities in Hanoi and communications with 9 wastewater management companies participating in the Programme. </w:t>
      </w:r>
      <w:r w:rsidR="009C2313">
        <w:rPr>
          <w:b w:val="0"/>
          <w:bCs w:val="0"/>
          <w:szCs w:val="20"/>
        </w:rPr>
        <w:t>Specifically, it included the followings:</w:t>
      </w:r>
    </w:p>
    <w:p w:rsidR="002C7D6C" w:rsidRDefault="002C7D6C" w:rsidP="00830651">
      <w:pPr>
        <w:pStyle w:val="BodyText2"/>
        <w:jc w:val="both"/>
        <w:rPr>
          <w:b w:val="0"/>
          <w:bCs w:val="0"/>
          <w:szCs w:val="20"/>
        </w:rPr>
      </w:pPr>
    </w:p>
    <w:p w:rsidR="00495562" w:rsidRPr="00495562" w:rsidRDefault="002C7D6C" w:rsidP="006141C5">
      <w:pPr>
        <w:ind w:left="-108" w:firstLine="828"/>
        <w:rPr>
          <w:rFonts w:ascii="Arial" w:hAnsi="Arial" w:cs="Arial"/>
          <w:b/>
          <w:sz w:val="20"/>
          <w:szCs w:val="20"/>
          <w:lang w:val="en-GB"/>
        </w:rPr>
      </w:pPr>
      <w:r w:rsidRPr="00495562">
        <w:rPr>
          <w:rFonts w:ascii="Arial" w:hAnsi="Arial" w:cs="Arial"/>
          <w:b/>
          <w:sz w:val="20"/>
          <w:szCs w:val="20"/>
          <w:lang w:val="en-GB"/>
        </w:rPr>
        <w:t>Co-training, interpretation and translation</w:t>
      </w:r>
    </w:p>
    <w:p w:rsidR="002C7D6C" w:rsidRPr="00495562" w:rsidRDefault="002C7D6C" w:rsidP="00C66635">
      <w:pPr>
        <w:pStyle w:val="BodyTextnumbered"/>
        <w:numPr>
          <w:ilvl w:val="0"/>
          <w:numId w:val="21"/>
        </w:numPr>
        <w:spacing w:after="0" w:line="240" w:lineRule="auto"/>
        <w:rPr>
          <w:rFonts w:ascii="Arial" w:hAnsi="Arial" w:cs="Arial"/>
          <w:snapToGrid/>
          <w:color w:val="auto"/>
          <w:sz w:val="20"/>
          <w:lang w:eastAsia="ar-SA"/>
        </w:rPr>
      </w:pPr>
      <w:r w:rsidRPr="00495562">
        <w:rPr>
          <w:rFonts w:ascii="Arial" w:hAnsi="Arial" w:cs="Arial"/>
          <w:snapToGrid/>
          <w:color w:val="auto"/>
          <w:sz w:val="20"/>
          <w:lang w:eastAsia="ar-SA"/>
        </w:rPr>
        <w:t>Act as an assistant trainer at training courses on operation and maintenance of wastewater treatment plants and drainage &amp; sewerage systems;</w:t>
      </w:r>
    </w:p>
    <w:p w:rsidR="002C7D6C" w:rsidRPr="00495562" w:rsidRDefault="002C7D6C" w:rsidP="00C66635">
      <w:pPr>
        <w:pStyle w:val="BodyTextnumbered"/>
        <w:numPr>
          <w:ilvl w:val="0"/>
          <w:numId w:val="21"/>
        </w:numPr>
        <w:spacing w:after="0" w:line="240" w:lineRule="auto"/>
        <w:rPr>
          <w:rFonts w:ascii="Arial" w:hAnsi="Arial" w:cs="Arial"/>
          <w:snapToGrid/>
          <w:color w:val="auto"/>
          <w:sz w:val="20"/>
          <w:lang w:eastAsia="ar-SA"/>
        </w:rPr>
      </w:pPr>
      <w:r w:rsidRPr="00495562">
        <w:rPr>
          <w:rFonts w:ascii="Arial" w:hAnsi="Arial" w:cs="Arial"/>
          <w:snapToGrid/>
          <w:color w:val="auto"/>
          <w:sz w:val="20"/>
          <w:lang w:eastAsia="ar-SA"/>
        </w:rPr>
        <w:t>Support in preparation of training materials (including translation) for the training courses;</w:t>
      </w:r>
    </w:p>
    <w:p w:rsidR="002C7D6C" w:rsidRPr="00495562" w:rsidRDefault="002C7D6C" w:rsidP="00C66635">
      <w:pPr>
        <w:pStyle w:val="BodyTextnumbered"/>
        <w:numPr>
          <w:ilvl w:val="0"/>
          <w:numId w:val="21"/>
        </w:numPr>
        <w:spacing w:after="0" w:line="240" w:lineRule="auto"/>
        <w:rPr>
          <w:rFonts w:ascii="Arial" w:hAnsi="Arial" w:cs="Arial"/>
          <w:snapToGrid/>
          <w:color w:val="auto"/>
          <w:sz w:val="20"/>
          <w:lang w:eastAsia="ar-SA"/>
        </w:rPr>
      </w:pPr>
      <w:r w:rsidRPr="00495562">
        <w:rPr>
          <w:rFonts w:ascii="Arial" w:hAnsi="Arial" w:cs="Arial"/>
          <w:snapToGrid/>
          <w:color w:val="auto"/>
          <w:sz w:val="20"/>
          <w:lang w:eastAsia="ar-SA"/>
        </w:rPr>
        <w:t xml:space="preserve">Carry out translation of correspondence with partners; </w:t>
      </w:r>
    </w:p>
    <w:p w:rsidR="002C7D6C" w:rsidRPr="00495562" w:rsidRDefault="002C7D6C" w:rsidP="00C66635">
      <w:pPr>
        <w:pStyle w:val="BodyTextnumbered"/>
        <w:numPr>
          <w:ilvl w:val="0"/>
          <w:numId w:val="21"/>
        </w:numPr>
        <w:spacing w:after="0" w:line="240" w:lineRule="auto"/>
        <w:rPr>
          <w:rFonts w:ascii="Arial" w:hAnsi="Arial" w:cs="Arial"/>
          <w:snapToGrid/>
          <w:color w:val="auto"/>
          <w:sz w:val="20"/>
          <w:lang w:eastAsia="ar-SA"/>
        </w:rPr>
      </w:pPr>
      <w:r w:rsidRPr="00495562">
        <w:rPr>
          <w:rFonts w:ascii="Arial" w:hAnsi="Arial" w:cs="Arial"/>
          <w:snapToGrid/>
          <w:color w:val="auto"/>
          <w:sz w:val="20"/>
          <w:lang w:eastAsia="ar-SA"/>
        </w:rPr>
        <w:t>Act as an interpreter at the meetings with partners, training events, technical workshops or other events as required.</w:t>
      </w:r>
    </w:p>
    <w:p w:rsidR="002C7D6C" w:rsidRPr="00A55DB7" w:rsidRDefault="002C7D6C" w:rsidP="00C66635">
      <w:pPr>
        <w:pStyle w:val="BodyText2"/>
      </w:pPr>
    </w:p>
    <w:p w:rsidR="002C7D6C" w:rsidRPr="00495562" w:rsidRDefault="002C7D6C" w:rsidP="00C66635">
      <w:pPr>
        <w:pStyle w:val="StyleHeading5Before025"/>
        <w:spacing w:before="0" w:after="0"/>
        <w:ind w:firstLine="360"/>
        <w:rPr>
          <w:rFonts w:ascii="Arial" w:hAnsi="Arial" w:cs="Arial"/>
          <w:bCs w:val="0"/>
          <w:i w:val="0"/>
          <w:iCs w:val="0"/>
          <w:sz w:val="20"/>
          <w:szCs w:val="20"/>
          <w:lang w:val="en-GB" w:eastAsia="ar-SA"/>
        </w:rPr>
      </w:pPr>
      <w:r w:rsidRPr="00495562">
        <w:rPr>
          <w:rFonts w:ascii="Arial" w:hAnsi="Arial" w:cs="Arial"/>
          <w:bCs w:val="0"/>
          <w:i w:val="0"/>
          <w:iCs w:val="0"/>
          <w:sz w:val="20"/>
          <w:szCs w:val="20"/>
          <w:lang w:val="en-GB" w:eastAsia="ar-SA"/>
        </w:rPr>
        <w:t>Administrative Tasks</w:t>
      </w:r>
    </w:p>
    <w:p w:rsidR="002C7D6C" w:rsidRPr="00495562" w:rsidRDefault="002C7D6C" w:rsidP="00C66635">
      <w:pPr>
        <w:pStyle w:val="BodyTextnumbered"/>
        <w:numPr>
          <w:ilvl w:val="0"/>
          <w:numId w:val="22"/>
        </w:numPr>
        <w:spacing w:after="0" w:line="240" w:lineRule="auto"/>
        <w:rPr>
          <w:rFonts w:ascii="Arial" w:hAnsi="Arial" w:cs="Arial"/>
          <w:snapToGrid/>
          <w:color w:val="auto"/>
          <w:sz w:val="20"/>
          <w:lang w:eastAsia="ar-SA"/>
        </w:rPr>
      </w:pPr>
      <w:r w:rsidRPr="00495562">
        <w:rPr>
          <w:rFonts w:ascii="Arial" w:hAnsi="Arial" w:cs="Arial"/>
          <w:snapToGrid/>
          <w:color w:val="auto"/>
          <w:sz w:val="20"/>
          <w:lang w:eastAsia="ar-SA"/>
        </w:rPr>
        <w:t>Coordinate travel and accommodation requirements, plan and make necessary logistical arrangements for the missions to the provinces and ensure meetings, papers, and travel arrangements are managed effectively.</w:t>
      </w:r>
    </w:p>
    <w:p w:rsidR="002C7D6C" w:rsidRPr="00495562" w:rsidRDefault="002C7D6C" w:rsidP="00C66635">
      <w:pPr>
        <w:pStyle w:val="BodyTextnumbered"/>
        <w:numPr>
          <w:ilvl w:val="0"/>
          <w:numId w:val="22"/>
        </w:numPr>
        <w:spacing w:after="0" w:line="240" w:lineRule="auto"/>
        <w:rPr>
          <w:rFonts w:ascii="Arial" w:hAnsi="Arial" w:cs="Arial"/>
          <w:snapToGrid/>
          <w:color w:val="auto"/>
          <w:sz w:val="20"/>
          <w:lang w:eastAsia="ar-SA"/>
        </w:rPr>
      </w:pPr>
      <w:r w:rsidRPr="00495562">
        <w:rPr>
          <w:rFonts w:ascii="Arial" w:hAnsi="Arial" w:cs="Arial"/>
          <w:snapToGrid/>
          <w:color w:val="auto"/>
          <w:sz w:val="20"/>
          <w:lang w:eastAsia="ar-SA"/>
        </w:rPr>
        <w:t>Coordinate with the partner companies in organization of training courses and workshops in accordance with the plan.</w:t>
      </w:r>
    </w:p>
    <w:p w:rsidR="002C7D6C" w:rsidRPr="00A55DB7" w:rsidRDefault="00B738C7" w:rsidP="00C66635">
      <w:pPr>
        <w:pStyle w:val="BodyText2"/>
        <w:ind w:left="1080"/>
      </w:pPr>
      <w:r>
        <w:t xml:space="preserve"> </w:t>
      </w:r>
    </w:p>
    <w:p w:rsidR="002C7D6C" w:rsidRPr="00495562" w:rsidRDefault="002C7D6C" w:rsidP="00C66635">
      <w:pPr>
        <w:pStyle w:val="BodyText2"/>
        <w:ind w:firstLine="720"/>
        <w:jc w:val="left"/>
        <w:rPr>
          <w:bCs w:val="0"/>
          <w:szCs w:val="20"/>
        </w:rPr>
      </w:pPr>
      <w:r w:rsidRPr="00495562">
        <w:rPr>
          <w:bCs w:val="0"/>
          <w:szCs w:val="20"/>
        </w:rPr>
        <w:t>Assistance</w:t>
      </w:r>
    </w:p>
    <w:p w:rsidR="002C7D6C" w:rsidRPr="00495562" w:rsidRDefault="002C7D6C" w:rsidP="00C66635">
      <w:pPr>
        <w:pStyle w:val="BodyText2"/>
        <w:numPr>
          <w:ilvl w:val="0"/>
          <w:numId w:val="23"/>
        </w:numPr>
        <w:suppressAutoHyphens w:val="0"/>
        <w:jc w:val="both"/>
        <w:rPr>
          <w:b w:val="0"/>
          <w:bCs w:val="0"/>
          <w:szCs w:val="20"/>
        </w:rPr>
      </w:pPr>
      <w:r w:rsidRPr="00495562">
        <w:rPr>
          <w:b w:val="0"/>
          <w:bCs w:val="0"/>
          <w:szCs w:val="20"/>
        </w:rPr>
        <w:t>Assist the Development Advisor with communication activities as required;</w:t>
      </w:r>
    </w:p>
    <w:p w:rsidR="002C7D6C" w:rsidRPr="00495562" w:rsidRDefault="002C7D6C" w:rsidP="00C66635">
      <w:pPr>
        <w:pStyle w:val="BodyTextnumbered"/>
        <w:numPr>
          <w:ilvl w:val="0"/>
          <w:numId w:val="23"/>
        </w:numPr>
        <w:spacing w:after="0" w:line="240" w:lineRule="auto"/>
        <w:rPr>
          <w:rFonts w:ascii="Arial" w:hAnsi="Arial" w:cs="Arial"/>
          <w:snapToGrid/>
          <w:color w:val="auto"/>
          <w:sz w:val="20"/>
          <w:lang w:eastAsia="ar-SA"/>
        </w:rPr>
      </w:pPr>
      <w:r w:rsidRPr="00495562">
        <w:rPr>
          <w:rFonts w:ascii="Arial" w:hAnsi="Arial" w:cs="Arial"/>
          <w:snapToGrid/>
          <w:color w:val="auto"/>
          <w:sz w:val="20"/>
          <w:lang w:eastAsia="ar-SA"/>
        </w:rPr>
        <w:t xml:space="preserve">Participate in preparing and disseminating relevant publications like reports, manuals, guidelines, training materials, minutes of meetings, etc.; </w:t>
      </w:r>
    </w:p>
    <w:p w:rsidR="002C7D6C" w:rsidRPr="00495562" w:rsidRDefault="002C7D6C" w:rsidP="00C66635">
      <w:pPr>
        <w:pStyle w:val="BodyText2"/>
        <w:numPr>
          <w:ilvl w:val="0"/>
          <w:numId w:val="23"/>
        </w:numPr>
        <w:suppressAutoHyphens w:val="0"/>
        <w:jc w:val="both"/>
        <w:rPr>
          <w:b w:val="0"/>
          <w:bCs w:val="0"/>
          <w:szCs w:val="20"/>
        </w:rPr>
      </w:pPr>
      <w:r w:rsidRPr="00495562">
        <w:rPr>
          <w:b w:val="0"/>
          <w:bCs w:val="0"/>
          <w:szCs w:val="20"/>
        </w:rPr>
        <w:t>Provide the Development Advisor with advice on social and cultural aspects;</w:t>
      </w:r>
    </w:p>
    <w:p w:rsidR="002C7D6C" w:rsidRPr="00495562" w:rsidRDefault="002C7D6C" w:rsidP="00C66635">
      <w:pPr>
        <w:pStyle w:val="BodyTextnumbered"/>
        <w:numPr>
          <w:ilvl w:val="0"/>
          <w:numId w:val="23"/>
        </w:numPr>
        <w:spacing w:after="0" w:line="240" w:lineRule="auto"/>
        <w:rPr>
          <w:rFonts w:ascii="Arial" w:hAnsi="Arial" w:cs="Arial"/>
          <w:snapToGrid/>
          <w:color w:val="auto"/>
          <w:sz w:val="20"/>
          <w:lang w:eastAsia="ar-SA"/>
        </w:rPr>
      </w:pPr>
      <w:r w:rsidRPr="00495562">
        <w:rPr>
          <w:rFonts w:ascii="Arial" w:hAnsi="Arial" w:cs="Arial"/>
          <w:snapToGrid/>
          <w:color w:val="auto"/>
          <w:sz w:val="20"/>
          <w:lang w:eastAsia="ar-SA"/>
        </w:rPr>
        <w:t>Undertake other appropriate tasks as assigned by the Development Advisor.</w:t>
      </w:r>
    </w:p>
    <w:p w:rsidR="002C7D6C" w:rsidRDefault="002C7D6C" w:rsidP="00C66635">
      <w:pPr>
        <w:pStyle w:val="BodyText2"/>
        <w:jc w:val="both"/>
        <w:rPr>
          <w:b w:val="0"/>
          <w:bCs w:val="0"/>
          <w:szCs w:val="20"/>
        </w:rPr>
      </w:pPr>
    </w:p>
    <w:p w:rsidR="00C66F66" w:rsidRPr="00C66F66" w:rsidRDefault="00C66F66" w:rsidP="00C66635">
      <w:pPr>
        <w:pStyle w:val="BodyTextIndent"/>
        <w:rPr>
          <w:rFonts w:ascii="Arial" w:hAnsi="Arial" w:cs="Arial"/>
          <w:sz w:val="20"/>
          <w:szCs w:val="20"/>
          <w:lang w:val="en-GB"/>
        </w:rPr>
      </w:pPr>
    </w:p>
    <w:p w:rsidR="00C66F66" w:rsidRPr="00C66F66" w:rsidRDefault="00C66F66" w:rsidP="00C66635">
      <w:pPr>
        <w:rPr>
          <w:rFonts w:ascii="Arial" w:hAnsi="Arial" w:cs="Arial"/>
          <w:b/>
          <w:sz w:val="20"/>
          <w:szCs w:val="20"/>
          <w:u w:val="single"/>
          <w:lang w:val="en-GB"/>
        </w:rPr>
      </w:pPr>
      <w:r w:rsidRPr="00C66F66">
        <w:rPr>
          <w:rFonts w:ascii="Arial" w:hAnsi="Arial" w:cs="Arial"/>
          <w:b/>
          <w:sz w:val="20"/>
          <w:szCs w:val="20"/>
          <w:u w:val="single"/>
          <w:lang w:val="en-GB"/>
        </w:rPr>
        <w:t>Qualifications and skills required</w:t>
      </w:r>
    </w:p>
    <w:p w:rsidR="00C66F66" w:rsidRPr="00C66F66" w:rsidRDefault="00C66F66" w:rsidP="00C66635">
      <w:pPr>
        <w:jc w:val="both"/>
        <w:rPr>
          <w:rFonts w:ascii="Arial" w:hAnsi="Arial" w:cs="Arial"/>
          <w:sz w:val="20"/>
          <w:szCs w:val="20"/>
          <w:lang w:val="en-GB"/>
        </w:rPr>
      </w:pPr>
    </w:p>
    <w:p w:rsidR="00C470D0" w:rsidRPr="00376AD9" w:rsidRDefault="00C470D0" w:rsidP="00C66635">
      <w:pPr>
        <w:pStyle w:val="BodyTextnumbered"/>
        <w:numPr>
          <w:ilvl w:val="0"/>
          <w:numId w:val="23"/>
        </w:numPr>
        <w:spacing w:after="0" w:line="240" w:lineRule="auto"/>
        <w:rPr>
          <w:rFonts w:ascii="Arial" w:hAnsi="Arial" w:cs="Arial"/>
          <w:snapToGrid/>
          <w:color w:val="auto"/>
          <w:sz w:val="20"/>
          <w:lang w:eastAsia="ar-SA"/>
        </w:rPr>
      </w:pPr>
      <w:r w:rsidRPr="00376AD9">
        <w:rPr>
          <w:rFonts w:ascii="Arial" w:hAnsi="Arial" w:cs="Arial"/>
          <w:snapToGrid/>
          <w:color w:val="auto"/>
          <w:sz w:val="20"/>
          <w:lang w:eastAsia="ar-SA"/>
        </w:rPr>
        <w:t>University degree (B.Sc. level or higher ) in Water Supply and Sanitation, Civil Engineering, English as Foreign Language, or other related fields</w:t>
      </w:r>
      <w:r w:rsidR="00857833" w:rsidRPr="00376AD9">
        <w:rPr>
          <w:rFonts w:ascii="Arial" w:hAnsi="Arial" w:cs="Arial"/>
          <w:sz w:val="20"/>
        </w:rPr>
        <w:t>;</w:t>
      </w:r>
    </w:p>
    <w:p w:rsidR="00C470D0" w:rsidRPr="00C470D0" w:rsidRDefault="00C470D0" w:rsidP="00C66635">
      <w:pPr>
        <w:pStyle w:val="BodyTextnumbered"/>
        <w:numPr>
          <w:ilvl w:val="0"/>
          <w:numId w:val="23"/>
        </w:numPr>
        <w:spacing w:after="0" w:line="240" w:lineRule="auto"/>
        <w:rPr>
          <w:rFonts w:ascii="Arial" w:hAnsi="Arial" w:cs="Arial"/>
          <w:snapToGrid/>
          <w:color w:val="auto"/>
          <w:sz w:val="20"/>
          <w:lang w:eastAsia="ar-SA"/>
        </w:rPr>
      </w:pPr>
      <w:r w:rsidRPr="00C470D0">
        <w:rPr>
          <w:rFonts w:ascii="Arial" w:hAnsi="Arial" w:cs="Arial"/>
          <w:snapToGrid/>
          <w:color w:val="auto"/>
          <w:sz w:val="20"/>
          <w:lang w:eastAsia="ar-SA"/>
        </w:rPr>
        <w:t>Excellent speaking and writing skills in both Vietnamese and English;</w:t>
      </w:r>
    </w:p>
    <w:p w:rsidR="00C470D0" w:rsidRPr="00C470D0" w:rsidRDefault="00C470D0" w:rsidP="00C66635">
      <w:pPr>
        <w:pStyle w:val="BodyTextnumbered"/>
        <w:numPr>
          <w:ilvl w:val="0"/>
          <w:numId w:val="23"/>
        </w:numPr>
        <w:spacing w:after="0" w:line="240" w:lineRule="auto"/>
        <w:rPr>
          <w:rFonts w:ascii="Arial" w:hAnsi="Arial" w:cs="Arial"/>
          <w:snapToGrid/>
          <w:color w:val="auto"/>
          <w:sz w:val="20"/>
          <w:lang w:eastAsia="ar-SA"/>
        </w:rPr>
      </w:pPr>
      <w:r w:rsidRPr="00C470D0">
        <w:rPr>
          <w:rFonts w:ascii="Arial" w:hAnsi="Arial" w:cs="Arial"/>
          <w:snapToGrid/>
          <w:color w:val="auto"/>
          <w:sz w:val="20"/>
          <w:lang w:eastAsia="ar-SA"/>
        </w:rPr>
        <w:t xml:space="preserve">Strong translation skills; </w:t>
      </w:r>
    </w:p>
    <w:p w:rsidR="00C470D0" w:rsidRPr="00C470D0" w:rsidRDefault="00C470D0" w:rsidP="00C66635">
      <w:pPr>
        <w:pStyle w:val="BodyTextnumbered"/>
        <w:numPr>
          <w:ilvl w:val="0"/>
          <w:numId w:val="23"/>
        </w:numPr>
        <w:spacing w:after="0" w:line="240" w:lineRule="auto"/>
        <w:rPr>
          <w:rFonts w:ascii="Arial" w:hAnsi="Arial" w:cs="Arial"/>
          <w:snapToGrid/>
          <w:color w:val="auto"/>
          <w:sz w:val="20"/>
          <w:lang w:eastAsia="ar-SA"/>
        </w:rPr>
      </w:pPr>
      <w:r w:rsidRPr="00C470D0">
        <w:rPr>
          <w:rFonts w:ascii="Arial" w:hAnsi="Arial" w:cs="Arial"/>
          <w:snapToGrid/>
          <w:color w:val="auto"/>
          <w:sz w:val="20"/>
          <w:lang w:eastAsia="ar-SA"/>
        </w:rPr>
        <w:t>Strong organizational and communication skills;</w:t>
      </w:r>
    </w:p>
    <w:p w:rsidR="00C470D0" w:rsidRPr="00C470D0" w:rsidRDefault="00C470D0" w:rsidP="00C66635">
      <w:pPr>
        <w:pStyle w:val="BodyTextnumbered"/>
        <w:numPr>
          <w:ilvl w:val="0"/>
          <w:numId w:val="23"/>
        </w:numPr>
        <w:spacing w:after="0" w:line="240" w:lineRule="auto"/>
        <w:rPr>
          <w:rFonts w:ascii="Arial" w:hAnsi="Arial" w:cs="Arial"/>
          <w:snapToGrid/>
          <w:color w:val="auto"/>
          <w:sz w:val="20"/>
          <w:lang w:eastAsia="ar-SA"/>
        </w:rPr>
      </w:pPr>
      <w:r w:rsidRPr="00C470D0">
        <w:rPr>
          <w:rFonts w:ascii="Arial" w:hAnsi="Arial" w:cs="Arial"/>
          <w:snapToGrid/>
          <w:color w:val="auto"/>
          <w:sz w:val="20"/>
          <w:lang w:eastAsia="ar-SA"/>
        </w:rPr>
        <w:t>Proficiency in Microsoft Windows applications, namely Excel, Word and Power Point;</w:t>
      </w:r>
    </w:p>
    <w:p w:rsidR="00C470D0" w:rsidRPr="00C470D0" w:rsidRDefault="00C470D0" w:rsidP="00C66635">
      <w:pPr>
        <w:pStyle w:val="BodyTextnumbered"/>
        <w:numPr>
          <w:ilvl w:val="0"/>
          <w:numId w:val="23"/>
        </w:numPr>
        <w:spacing w:after="0" w:line="240" w:lineRule="auto"/>
        <w:rPr>
          <w:rFonts w:ascii="Arial" w:hAnsi="Arial" w:cs="Arial"/>
          <w:snapToGrid/>
          <w:color w:val="auto"/>
          <w:sz w:val="20"/>
          <w:lang w:eastAsia="ar-SA"/>
        </w:rPr>
      </w:pPr>
      <w:r w:rsidRPr="00C470D0">
        <w:rPr>
          <w:rFonts w:ascii="Arial" w:hAnsi="Arial" w:cs="Arial"/>
          <w:snapToGrid/>
          <w:color w:val="auto"/>
          <w:sz w:val="20"/>
          <w:lang w:eastAsia="ar-SA"/>
        </w:rPr>
        <w:t>Good time management skills and display of a high level of initiative;</w:t>
      </w:r>
    </w:p>
    <w:p w:rsidR="00C470D0" w:rsidRPr="00C470D0" w:rsidRDefault="00C470D0" w:rsidP="00C66635">
      <w:pPr>
        <w:pStyle w:val="BodyTextnumbered"/>
        <w:numPr>
          <w:ilvl w:val="0"/>
          <w:numId w:val="23"/>
        </w:numPr>
        <w:spacing w:after="0" w:line="240" w:lineRule="auto"/>
        <w:rPr>
          <w:rFonts w:ascii="Arial" w:hAnsi="Arial" w:cs="Arial"/>
          <w:snapToGrid/>
          <w:color w:val="auto"/>
          <w:sz w:val="20"/>
          <w:lang w:eastAsia="ar-SA"/>
        </w:rPr>
      </w:pPr>
      <w:r w:rsidRPr="00C470D0">
        <w:rPr>
          <w:rFonts w:ascii="Arial" w:hAnsi="Arial" w:cs="Arial"/>
          <w:snapToGrid/>
          <w:color w:val="auto"/>
          <w:sz w:val="20"/>
          <w:lang w:eastAsia="ar-SA"/>
        </w:rPr>
        <w:t>Working experience in wastewater and sanitation is an advantage;</w:t>
      </w:r>
    </w:p>
    <w:p w:rsidR="00C470D0" w:rsidRPr="00C470D0" w:rsidRDefault="00C470D0" w:rsidP="00C66635">
      <w:pPr>
        <w:pStyle w:val="BodyTextnumbered"/>
        <w:numPr>
          <w:ilvl w:val="0"/>
          <w:numId w:val="23"/>
        </w:numPr>
        <w:spacing w:after="0" w:line="240" w:lineRule="auto"/>
        <w:rPr>
          <w:rFonts w:ascii="Arial" w:hAnsi="Arial" w:cs="Arial"/>
          <w:snapToGrid/>
          <w:color w:val="auto"/>
          <w:sz w:val="20"/>
          <w:lang w:eastAsia="ar-SA"/>
        </w:rPr>
      </w:pPr>
      <w:r w:rsidRPr="00C470D0">
        <w:rPr>
          <w:rFonts w:ascii="Arial" w:hAnsi="Arial" w:cs="Arial"/>
          <w:snapToGrid/>
          <w:color w:val="auto"/>
          <w:sz w:val="20"/>
          <w:lang w:eastAsia="ar-SA"/>
        </w:rPr>
        <w:t>Experience in dealing with foreign agencies and knowledge of the wastewater sector will be an asset.</w:t>
      </w:r>
    </w:p>
    <w:p w:rsidR="00C66F66" w:rsidRPr="00C66F66" w:rsidRDefault="00C66F66" w:rsidP="00C66635">
      <w:pPr>
        <w:rPr>
          <w:rFonts w:ascii="Arial" w:hAnsi="Arial" w:cs="Arial"/>
          <w:b/>
          <w:bCs/>
          <w:sz w:val="20"/>
          <w:szCs w:val="20"/>
          <w:lang w:val="en-GB"/>
        </w:rPr>
      </w:pPr>
    </w:p>
    <w:p w:rsidR="005D6F72" w:rsidRPr="00C66F66" w:rsidRDefault="005D6F72" w:rsidP="00C66F66">
      <w:pPr>
        <w:spacing w:after="120"/>
        <w:rPr>
          <w:rFonts w:ascii="Arial" w:hAnsi="Arial" w:cs="Arial"/>
          <w:b/>
          <w:sz w:val="20"/>
          <w:szCs w:val="20"/>
          <w:lang w:val="en-GB"/>
        </w:rPr>
      </w:pPr>
      <w:r w:rsidRPr="00C66F66">
        <w:rPr>
          <w:rFonts w:ascii="Arial" w:hAnsi="Arial" w:cs="Arial"/>
          <w:b/>
          <w:sz w:val="20"/>
          <w:szCs w:val="20"/>
          <w:lang w:val="en-GB"/>
        </w:rPr>
        <w:t>Successful candidates will enjoy good working conditions with a friendly and creative working environment, an open corporate culture, competitive benefits and compensation, and good policies of training and development.</w:t>
      </w:r>
    </w:p>
    <w:p w:rsidR="00E614DB" w:rsidRPr="00E37E7E" w:rsidRDefault="00E614DB" w:rsidP="00E614DB">
      <w:pPr>
        <w:jc w:val="both"/>
        <w:rPr>
          <w:rFonts w:ascii="Arial" w:hAnsi="Arial" w:cs="Arial"/>
          <w:sz w:val="20"/>
          <w:szCs w:val="20"/>
          <w:lang w:val="en-GB"/>
        </w:rPr>
      </w:pPr>
      <w:r w:rsidRPr="00E37E7E">
        <w:rPr>
          <w:rFonts w:ascii="Arial" w:hAnsi="Arial" w:cs="Arial"/>
          <w:sz w:val="20"/>
          <w:szCs w:val="20"/>
          <w:lang w:val="en-GB"/>
        </w:rPr>
        <w:t xml:space="preserve">Interested qualified candidates are invited to send their application in English, including copies of relevant certificates and references, either by email or by post, to the following address </w:t>
      </w:r>
      <w:r w:rsidRPr="00376AD9">
        <w:rPr>
          <w:rFonts w:ascii="Arial" w:hAnsi="Arial" w:cs="Arial"/>
          <w:sz w:val="20"/>
          <w:szCs w:val="20"/>
          <w:lang w:val="en-GB"/>
        </w:rPr>
        <w:t xml:space="preserve">before </w:t>
      </w:r>
      <w:r w:rsidR="007B3E06" w:rsidRPr="00376AD9">
        <w:rPr>
          <w:rFonts w:ascii="Arial" w:hAnsi="Arial" w:cs="Arial"/>
          <w:b/>
          <w:sz w:val="20"/>
          <w:szCs w:val="20"/>
          <w:lang w:val="en-GB"/>
        </w:rPr>
        <w:t>30</w:t>
      </w:r>
      <w:r w:rsidR="007B3E06" w:rsidRPr="00376AD9">
        <w:rPr>
          <w:rFonts w:ascii="Arial" w:hAnsi="Arial" w:cs="Arial"/>
          <w:b/>
          <w:sz w:val="20"/>
          <w:szCs w:val="20"/>
          <w:vertAlign w:val="superscript"/>
          <w:lang w:val="en-GB"/>
        </w:rPr>
        <w:t>th</w:t>
      </w:r>
      <w:r w:rsidR="007B3E06" w:rsidRPr="00376AD9">
        <w:rPr>
          <w:rFonts w:ascii="Arial" w:hAnsi="Arial" w:cs="Arial"/>
          <w:b/>
          <w:sz w:val="20"/>
          <w:szCs w:val="20"/>
          <w:lang w:val="en-GB"/>
        </w:rPr>
        <w:t xml:space="preserve"> March 2013</w:t>
      </w:r>
    </w:p>
    <w:p w:rsidR="00E614DB" w:rsidRPr="00E37E7E" w:rsidRDefault="00E614DB" w:rsidP="00E614DB">
      <w:pPr>
        <w:jc w:val="both"/>
        <w:rPr>
          <w:rFonts w:ascii="Arial" w:hAnsi="Arial" w:cs="Arial"/>
          <w:b/>
          <w:sz w:val="20"/>
          <w:szCs w:val="20"/>
          <w:lang w:val="en-GB"/>
        </w:rPr>
      </w:pPr>
    </w:p>
    <w:p w:rsidR="00E614DB" w:rsidRPr="00E37E7E" w:rsidRDefault="00E614DB" w:rsidP="00E614DB">
      <w:pPr>
        <w:pStyle w:val="Heading1"/>
        <w:rPr>
          <w:bCs w:val="0"/>
          <w:iCs/>
          <w:color w:val="000000"/>
          <w:sz w:val="20"/>
          <w:szCs w:val="20"/>
          <w:lang w:val="en-GB"/>
        </w:rPr>
      </w:pPr>
      <w:r>
        <w:rPr>
          <w:bCs w:val="0"/>
          <w:sz w:val="20"/>
          <w:szCs w:val="20"/>
          <w:lang w:val="en-GB"/>
        </w:rPr>
        <w:t>GI</w:t>
      </w:r>
      <w:r w:rsidRPr="00E37E7E">
        <w:rPr>
          <w:bCs w:val="0"/>
          <w:sz w:val="20"/>
          <w:szCs w:val="20"/>
          <w:lang w:val="en-GB"/>
        </w:rPr>
        <w:t>Z Office Hanoi</w:t>
      </w:r>
    </w:p>
    <w:p w:rsidR="00E614DB" w:rsidRPr="00E37E7E" w:rsidRDefault="00E614DB" w:rsidP="00E614DB">
      <w:pPr>
        <w:jc w:val="center"/>
        <w:rPr>
          <w:rFonts w:ascii="Arial" w:hAnsi="Arial" w:cs="Arial"/>
          <w:sz w:val="20"/>
          <w:szCs w:val="20"/>
          <w:lang w:val="en-GB"/>
        </w:rPr>
      </w:pPr>
      <w:r w:rsidRPr="00E37E7E">
        <w:rPr>
          <w:rFonts w:ascii="Arial" w:hAnsi="Arial" w:cs="Arial"/>
          <w:sz w:val="20"/>
          <w:szCs w:val="20"/>
          <w:lang w:val="en-GB"/>
        </w:rPr>
        <w:t>6th Floor Hanoi Towers</w:t>
      </w:r>
      <w:r>
        <w:rPr>
          <w:rFonts w:ascii="Arial" w:hAnsi="Arial" w:cs="Arial"/>
          <w:sz w:val="20"/>
          <w:szCs w:val="20"/>
          <w:lang w:val="en-GB"/>
        </w:rPr>
        <w:t xml:space="preserve">, </w:t>
      </w:r>
      <w:r w:rsidRPr="00E37E7E">
        <w:rPr>
          <w:rFonts w:ascii="Arial" w:hAnsi="Arial" w:cs="Arial"/>
          <w:sz w:val="20"/>
          <w:szCs w:val="20"/>
          <w:lang w:val="en-GB"/>
        </w:rPr>
        <w:t>49 Hai Ba Trung Street</w:t>
      </w:r>
      <w:r>
        <w:rPr>
          <w:rFonts w:ascii="Arial" w:hAnsi="Arial" w:cs="Arial"/>
          <w:sz w:val="20"/>
          <w:szCs w:val="20"/>
          <w:lang w:val="en-GB"/>
        </w:rPr>
        <w:t xml:space="preserve">, </w:t>
      </w:r>
      <w:r w:rsidRPr="00E37E7E">
        <w:rPr>
          <w:rFonts w:ascii="Arial" w:hAnsi="Arial" w:cs="Arial"/>
          <w:sz w:val="20"/>
          <w:szCs w:val="20"/>
          <w:lang w:val="en-GB"/>
        </w:rPr>
        <w:t>Hanoi, Vietnam</w:t>
      </w:r>
    </w:p>
    <w:p w:rsidR="00E614DB" w:rsidRPr="00C60504" w:rsidRDefault="00E614DB" w:rsidP="00E614DB">
      <w:pPr>
        <w:jc w:val="center"/>
        <w:rPr>
          <w:rFonts w:ascii="Arial" w:hAnsi="Arial" w:cs="Arial"/>
          <w:sz w:val="20"/>
          <w:szCs w:val="20"/>
          <w:lang w:val="fr-FR"/>
        </w:rPr>
      </w:pPr>
      <w:r w:rsidRPr="00C60504">
        <w:rPr>
          <w:rFonts w:ascii="Arial" w:hAnsi="Arial" w:cs="Arial"/>
          <w:b/>
          <w:sz w:val="20"/>
          <w:szCs w:val="20"/>
          <w:lang w:val="fr-FR"/>
        </w:rPr>
        <w:t>Email</w:t>
      </w:r>
      <w:r w:rsidRPr="00C60504">
        <w:rPr>
          <w:rFonts w:ascii="Arial" w:hAnsi="Arial" w:cs="Arial"/>
          <w:sz w:val="20"/>
          <w:szCs w:val="20"/>
          <w:lang w:val="fr-FR"/>
        </w:rPr>
        <w:t xml:space="preserve">: </w:t>
      </w:r>
      <w:hyperlink r:id="rId7" w:history="1">
        <w:r w:rsidRPr="00E614DB">
          <w:rPr>
            <w:rStyle w:val="Hyperlink"/>
            <w:rFonts w:ascii="Arial" w:hAnsi="Arial" w:cs="Arial"/>
            <w:sz w:val="20"/>
            <w:szCs w:val="20"/>
            <w:lang w:val="en-US"/>
          </w:rPr>
          <w:t>hr-giz@giz.de</w:t>
        </w:r>
      </w:hyperlink>
    </w:p>
    <w:p w:rsidR="00E614DB" w:rsidRPr="003231BA" w:rsidRDefault="00E614DB" w:rsidP="00E614DB">
      <w:pPr>
        <w:pStyle w:val="Heading2"/>
        <w:rPr>
          <w:bCs w:val="0"/>
          <w:sz w:val="20"/>
          <w:szCs w:val="20"/>
        </w:rPr>
      </w:pPr>
      <w:r w:rsidRPr="003231BA">
        <w:rPr>
          <w:sz w:val="20"/>
          <w:szCs w:val="20"/>
        </w:rPr>
        <w:t xml:space="preserve">Note: Please </w:t>
      </w:r>
      <w:r>
        <w:rPr>
          <w:sz w:val="20"/>
          <w:szCs w:val="20"/>
        </w:rPr>
        <w:t>mention</w:t>
      </w:r>
      <w:r w:rsidRPr="003231BA">
        <w:rPr>
          <w:sz w:val="20"/>
          <w:szCs w:val="20"/>
        </w:rPr>
        <w:t xml:space="preserve"> </w:t>
      </w:r>
      <w:r w:rsidRPr="003231BA">
        <w:rPr>
          <w:b/>
          <w:sz w:val="20"/>
          <w:szCs w:val="20"/>
        </w:rPr>
        <w:t>“</w:t>
      </w:r>
      <w:r w:rsidRPr="003231BA">
        <w:rPr>
          <w:sz w:val="20"/>
          <w:szCs w:val="20"/>
        </w:rPr>
        <w:t xml:space="preserve">Application for </w:t>
      </w:r>
      <w:r w:rsidRPr="003231BA">
        <w:rPr>
          <w:bCs w:val="0"/>
          <w:iCs/>
          <w:color w:val="000000"/>
          <w:sz w:val="20"/>
          <w:szCs w:val="20"/>
        </w:rPr>
        <w:t xml:space="preserve">Position </w:t>
      </w:r>
      <w:r w:rsidR="00735E10">
        <w:rPr>
          <w:bCs w:val="0"/>
          <w:iCs/>
          <w:color w:val="000000"/>
          <w:sz w:val="20"/>
          <w:szCs w:val="20"/>
        </w:rPr>
        <w:t>of</w:t>
      </w:r>
      <w:r w:rsidRPr="003231BA">
        <w:rPr>
          <w:bCs w:val="0"/>
          <w:iCs/>
          <w:color w:val="000000"/>
          <w:sz w:val="20"/>
          <w:szCs w:val="20"/>
        </w:rPr>
        <w:t xml:space="preserve"> </w:t>
      </w:r>
      <w:r w:rsidR="00554485">
        <w:rPr>
          <w:bCs w:val="0"/>
          <w:iCs/>
          <w:color w:val="000000"/>
          <w:sz w:val="20"/>
          <w:szCs w:val="20"/>
        </w:rPr>
        <w:t>Programme</w:t>
      </w:r>
      <w:r w:rsidR="00882C3E">
        <w:rPr>
          <w:bCs w:val="0"/>
          <w:iCs/>
          <w:color w:val="000000"/>
          <w:sz w:val="20"/>
          <w:szCs w:val="20"/>
        </w:rPr>
        <w:t xml:space="preserve"> </w:t>
      </w:r>
      <w:proofErr w:type="spellStart"/>
      <w:r w:rsidR="00882C3E">
        <w:rPr>
          <w:bCs w:val="0"/>
          <w:iCs/>
          <w:color w:val="000000"/>
          <w:sz w:val="20"/>
          <w:szCs w:val="20"/>
        </w:rPr>
        <w:t>Assisant</w:t>
      </w:r>
      <w:proofErr w:type="spellEnd"/>
      <w:r w:rsidR="00735E10">
        <w:rPr>
          <w:bCs w:val="0"/>
          <w:iCs/>
          <w:color w:val="000000"/>
          <w:sz w:val="20"/>
          <w:szCs w:val="20"/>
        </w:rPr>
        <w:t xml:space="preserve"> –</w:t>
      </w:r>
      <w:r>
        <w:rPr>
          <w:bCs w:val="0"/>
          <w:iCs/>
          <w:color w:val="000000"/>
          <w:sz w:val="20"/>
          <w:szCs w:val="20"/>
        </w:rPr>
        <w:t xml:space="preserve"> </w:t>
      </w:r>
      <w:r w:rsidRPr="00C66F66">
        <w:rPr>
          <w:noProof/>
          <w:color w:val="000000"/>
          <w:sz w:val="20"/>
          <w:szCs w:val="20"/>
        </w:rPr>
        <w:t>Wastewater and Solid Waste Management Programme</w:t>
      </w:r>
      <w:r>
        <w:rPr>
          <w:noProof/>
          <w:color w:val="000000"/>
          <w:sz w:val="20"/>
          <w:szCs w:val="20"/>
        </w:rPr>
        <w:t>”</w:t>
      </w:r>
      <w:r>
        <w:rPr>
          <w:bCs w:val="0"/>
          <w:iCs/>
          <w:color w:val="000000"/>
          <w:sz w:val="20"/>
          <w:szCs w:val="20"/>
        </w:rPr>
        <w:t xml:space="preserve"> on the envelope or </w:t>
      </w:r>
      <w:r w:rsidRPr="003231BA">
        <w:rPr>
          <w:bCs w:val="0"/>
          <w:sz w:val="20"/>
          <w:szCs w:val="20"/>
        </w:rPr>
        <w:t>in the subject line</w:t>
      </w:r>
    </w:p>
    <w:p w:rsidR="00E614DB" w:rsidRDefault="00E614DB" w:rsidP="00E614DB">
      <w:pPr>
        <w:rPr>
          <w:rFonts w:ascii="Arial" w:hAnsi="Arial" w:cs="Arial"/>
          <w:b/>
          <w:sz w:val="20"/>
          <w:szCs w:val="20"/>
          <w:lang w:val="en-US"/>
        </w:rPr>
      </w:pPr>
      <w:r w:rsidRPr="00E37E7E">
        <w:rPr>
          <w:rFonts w:ascii="Arial" w:hAnsi="Arial" w:cs="Arial"/>
          <w:sz w:val="20"/>
          <w:szCs w:val="20"/>
          <w:lang w:val="en-GB"/>
        </w:rPr>
        <w:t xml:space="preserve"> </w:t>
      </w:r>
    </w:p>
    <w:p w:rsidR="00E614DB" w:rsidRPr="00E37E7E" w:rsidRDefault="00735E10" w:rsidP="00E614DB">
      <w:pPr>
        <w:jc w:val="center"/>
        <w:rPr>
          <w:rFonts w:ascii="Arial" w:hAnsi="Arial" w:cs="Arial"/>
          <w:b/>
          <w:sz w:val="20"/>
          <w:szCs w:val="20"/>
          <w:lang w:val="en-US"/>
        </w:rPr>
      </w:pPr>
      <w:r>
        <w:rPr>
          <w:rFonts w:ascii="Arial" w:hAnsi="Arial" w:cs="Arial"/>
          <w:b/>
          <w:sz w:val="20"/>
          <w:szCs w:val="20"/>
          <w:lang w:val="en-US"/>
        </w:rPr>
        <w:t>GI</w:t>
      </w:r>
      <w:r w:rsidR="00E614DB" w:rsidRPr="00E37E7E">
        <w:rPr>
          <w:rFonts w:ascii="Arial" w:hAnsi="Arial" w:cs="Arial"/>
          <w:b/>
          <w:sz w:val="20"/>
          <w:szCs w:val="20"/>
          <w:lang w:val="en-US"/>
        </w:rPr>
        <w:t>Z – YOUR PARTNER FOR A BETTER FUTURE</w:t>
      </w:r>
    </w:p>
    <w:p w:rsidR="00E614DB" w:rsidRPr="00E37E7E" w:rsidRDefault="00E614DB" w:rsidP="00E614DB">
      <w:pPr>
        <w:jc w:val="center"/>
        <w:rPr>
          <w:rFonts w:ascii="Arial" w:hAnsi="Arial" w:cs="Arial"/>
          <w:b/>
          <w:bCs/>
          <w:i/>
          <w:sz w:val="20"/>
          <w:szCs w:val="20"/>
          <w:u w:val="single"/>
          <w:lang w:val="en-US"/>
        </w:rPr>
      </w:pPr>
      <w:r w:rsidRPr="00E37E7E">
        <w:rPr>
          <w:rFonts w:ascii="Arial" w:hAnsi="Arial" w:cs="Arial"/>
          <w:i/>
          <w:sz w:val="20"/>
          <w:szCs w:val="20"/>
          <w:lang w:val="en-US"/>
        </w:rPr>
        <w:t>(</w:t>
      </w:r>
      <w:proofErr w:type="gramStart"/>
      <w:r w:rsidRPr="00E37E7E">
        <w:rPr>
          <w:rFonts w:ascii="Arial" w:hAnsi="Arial" w:cs="Arial"/>
          <w:i/>
          <w:sz w:val="20"/>
          <w:szCs w:val="20"/>
          <w:lang w:val="en-US"/>
        </w:rPr>
        <w:t>for</w:t>
      </w:r>
      <w:proofErr w:type="gramEnd"/>
      <w:r w:rsidRPr="00E37E7E">
        <w:rPr>
          <w:rFonts w:ascii="Arial" w:hAnsi="Arial" w:cs="Arial"/>
          <w:i/>
          <w:sz w:val="20"/>
          <w:szCs w:val="20"/>
          <w:lang w:val="en-US"/>
        </w:rPr>
        <w:t xml:space="preserve"> further information please visit our website</w:t>
      </w:r>
      <w:r>
        <w:rPr>
          <w:rFonts w:ascii="Arial" w:hAnsi="Arial" w:cs="Arial"/>
          <w:i/>
          <w:sz w:val="20"/>
          <w:szCs w:val="20"/>
          <w:lang w:val="en-US"/>
        </w:rPr>
        <w:t xml:space="preserve"> www.gi</w:t>
      </w:r>
      <w:r w:rsidRPr="00E37E7E">
        <w:rPr>
          <w:rFonts w:ascii="Arial" w:hAnsi="Arial" w:cs="Arial"/>
          <w:i/>
          <w:sz w:val="20"/>
          <w:szCs w:val="20"/>
          <w:lang w:val="en-US"/>
        </w:rPr>
        <w:t>z.de)</w:t>
      </w:r>
    </w:p>
    <w:sectPr w:rsidR="00E614DB" w:rsidRPr="00E37E7E" w:rsidSect="004A1C4A">
      <w:pgSz w:w="12240" w:h="15840"/>
      <w:pgMar w:top="851" w:right="146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2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Times New Roman"/>
        <w:color w:val="auto"/>
      </w:rPr>
    </w:lvl>
    <w:lvl w:ilvl="1">
      <w:start w:val="1"/>
      <w:numFmt w:val="bullet"/>
      <w:lvlText w:val="◦"/>
      <w:lvlJc w:val="left"/>
      <w:pPr>
        <w:tabs>
          <w:tab w:val="num" w:pos="1080"/>
        </w:tabs>
        <w:ind w:left="1080" w:hanging="360"/>
      </w:pPr>
      <w:rPr>
        <w:rFonts w:ascii="OpenSymbol" w:hAnsi="OpenSymbol"/>
        <w:color w:val="auto"/>
      </w:rPr>
    </w:lvl>
    <w:lvl w:ilvl="2">
      <w:start w:val="1"/>
      <w:numFmt w:val="bullet"/>
      <w:lvlText w:val="▪"/>
      <w:lvlJc w:val="left"/>
      <w:pPr>
        <w:tabs>
          <w:tab w:val="num" w:pos="1440"/>
        </w:tabs>
        <w:ind w:left="1440" w:hanging="360"/>
      </w:pPr>
      <w:rPr>
        <w:rFonts w:ascii="OpenSymbol" w:hAnsi="OpenSymbol"/>
        <w:color w:val="auto"/>
      </w:rPr>
    </w:lvl>
    <w:lvl w:ilvl="3">
      <w:start w:val="1"/>
      <w:numFmt w:val="bullet"/>
      <w:lvlText w:val=""/>
      <w:lvlJc w:val="left"/>
      <w:pPr>
        <w:tabs>
          <w:tab w:val="num" w:pos="1800"/>
        </w:tabs>
        <w:ind w:left="1800" w:hanging="360"/>
      </w:pPr>
      <w:rPr>
        <w:rFonts w:ascii="Wingdings 2" w:hAnsi="Wingdings 2" w:cs="Times New Roman"/>
        <w:color w:val="auto"/>
      </w:rPr>
    </w:lvl>
    <w:lvl w:ilvl="4">
      <w:start w:val="1"/>
      <w:numFmt w:val="bullet"/>
      <w:lvlText w:val="◦"/>
      <w:lvlJc w:val="left"/>
      <w:pPr>
        <w:tabs>
          <w:tab w:val="num" w:pos="2160"/>
        </w:tabs>
        <w:ind w:left="2160" w:hanging="360"/>
      </w:pPr>
      <w:rPr>
        <w:rFonts w:ascii="OpenSymbol" w:hAnsi="OpenSymbol"/>
        <w:color w:val="auto"/>
      </w:rPr>
    </w:lvl>
    <w:lvl w:ilvl="5">
      <w:start w:val="1"/>
      <w:numFmt w:val="bullet"/>
      <w:lvlText w:val="▪"/>
      <w:lvlJc w:val="left"/>
      <w:pPr>
        <w:tabs>
          <w:tab w:val="num" w:pos="2520"/>
        </w:tabs>
        <w:ind w:left="2520" w:hanging="360"/>
      </w:pPr>
      <w:rPr>
        <w:rFonts w:ascii="OpenSymbol" w:hAnsi="OpenSymbol"/>
        <w:color w:val="auto"/>
      </w:rPr>
    </w:lvl>
    <w:lvl w:ilvl="6">
      <w:start w:val="1"/>
      <w:numFmt w:val="bullet"/>
      <w:lvlText w:val=""/>
      <w:lvlJc w:val="left"/>
      <w:pPr>
        <w:tabs>
          <w:tab w:val="num" w:pos="2880"/>
        </w:tabs>
        <w:ind w:left="2880" w:hanging="360"/>
      </w:pPr>
      <w:rPr>
        <w:rFonts w:ascii="Wingdings 2" w:hAnsi="Wingdings 2" w:cs="Times New Roman"/>
        <w:color w:val="auto"/>
      </w:rPr>
    </w:lvl>
    <w:lvl w:ilvl="7">
      <w:start w:val="1"/>
      <w:numFmt w:val="bullet"/>
      <w:lvlText w:val="◦"/>
      <w:lvlJc w:val="left"/>
      <w:pPr>
        <w:tabs>
          <w:tab w:val="num" w:pos="3240"/>
        </w:tabs>
        <w:ind w:left="3240" w:hanging="360"/>
      </w:pPr>
      <w:rPr>
        <w:rFonts w:ascii="OpenSymbol" w:hAnsi="OpenSymbol"/>
        <w:color w:val="auto"/>
      </w:rPr>
    </w:lvl>
    <w:lvl w:ilvl="8">
      <w:start w:val="1"/>
      <w:numFmt w:val="bullet"/>
      <w:lvlText w:val="▪"/>
      <w:lvlJc w:val="left"/>
      <w:pPr>
        <w:tabs>
          <w:tab w:val="num" w:pos="3600"/>
        </w:tabs>
        <w:ind w:left="3600" w:hanging="360"/>
      </w:pPr>
      <w:rPr>
        <w:rFonts w:ascii="OpenSymbol" w:hAnsi="OpenSymbol"/>
        <w:color w:val="auto"/>
      </w:rPr>
    </w:lvl>
  </w:abstractNum>
  <w:abstractNum w:abstractNumId="2">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3">
    <w:nsid w:val="04A6162A"/>
    <w:multiLevelType w:val="multilevel"/>
    <w:tmpl w:val="E9167CEE"/>
    <w:lvl w:ilvl="0">
      <w:start w:val="1"/>
      <w:numFmt w:val="bullet"/>
      <w:lvlText w:val=""/>
      <w:lvlJc w:val="left"/>
      <w:pPr>
        <w:tabs>
          <w:tab w:val="num" w:pos="720"/>
        </w:tabs>
        <w:ind w:left="720" w:hanging="360"/>
      </w:pPr>
      <w:rPr>
        <w:rFonts w:ascii="Symbol" w:hAnsi="Symbol" w:cs="Times New Roman" w:hint="default"/>
        <w:color w:val="auto"/>
      </w:rPr>
    </w:lvl>
    <w:lvl w:ilvl="1">
      <w:start w:val="1"/>
      <w:numFmt w:val="bullet"/>
      <w:lvlText w:val="◦"/>
      <w:lvlJc w:val="left"/>
      <w:pPr>
        <w:tabs>
          <w:tab w:val="num" w:pos="1080"/>
        </w:tabs>
        <w:ind w:left="1080" w:hanging="360"/>
      </w:pPr>
      <w:rPr>
        <w:rFonts w:ascii="OpenSymbol" w:hAnsi="OpenSymbol"/>
        <w:color w:val="auto"/>
      </w:rPr>
    </w:lvl>
    <w:lvl w:ilvl="2">
      <w:start w:val="1"/>
      <w:numFmt w:val="bullet"/>
      <w:lvlText w:val="▪"/>
      <w:lvlJc w:val="left"/>
      <w:pPr>
        <w:tabs>
          <w:tab w:val="num" w:pos="1440"/>
        </w:tabs>
        <w:ind w:left="1440" w:hanging="360"/>
      </w:pPr>
      <w:rPr>
        <w:rFonts w:ascii="OpenSymbol" w:hAnsi="OpenSymbol"/>
        <w:color w:val="auto"/>
      </w:rPr>
    </w:lvl>
    <w:lvl w:ilvl="3">
      <w:start w:val="1"/>
      <w:numFmt w:val="bullet"/>
      <w:lvlText w:val=""/>
      <w:lvlJc w:val="left"/>
      <w:pPr>
        <w:tabs>
          <w:tab w:val="num" w:pos="1800"/>
        </w:tabs>
        <w:ind w:left="1800" w:hanging="360"/>
      </w:pPr>
      <w:rPr>
        <w:rFonts w:ascii="Wingdings 2" w:hAnsi="Wingdings 2" w:cs="Times New Roman"/>
        <w:color w:val="auto"/>
      </w:rPr>
    </w:lvl>
    <w:lvl w:ilvl="4">
      <w:start w:val="1"/>
      <w:numFmt w:val="bullet"/>
      <w:lvlText w:val="◦"/>
      <w:lvlJc w:val="left"/>
      <w:pPr>
        <w:tabs>
          <w:tab w:val="num" w:pos="2160"/>
        </w:tabs>
        <w:ind w:left="2160" w:hanging="360"/>
      </w:pPr>
      <w:rPr>
        <w:rFonts w:ascii="OpenSymbol" w:hAnsi="OpenSymbol"/>
        <w:color w:val="auto"/>
      </w:rPr>
    </w:lvl>
    <w:lvl w:ilvl="5">
      <w:start w:val="1"/>
      <w:numFmt w:val="bullet"/>
      <w:lvlText w:val="▪"/>
      <w:lvlJc w:val="left"/>
      <w:pPr>
        <w:tabs>
          <w:tab w:val="num" w:pos="2520"/>
        </w:tabs>
        <w:ind w:left="2520" w:hanging="360"/>
      </w:pPr>
      <w:rPr>
        <w:rFonts w:ascii="OpenSymbol" w:hAnsi="OpenSymbol"/>
        <w:color w:val="auto"/>
      </w:rPr>
    </w:lvl>
    <w:lvl w:ilvl="6">
      <w:start w:val="1"/>
      <w:numFmt w:val="bullet"/>
      <w:lvlText w:val=""/>
      <w:lvlJc w:val="left"/>
      <w:pPr>
        <w:tabs>
          <w:tab w:val="num" w:pos="2880"/>
        </w:tabs>
        <w:ind w:left="2880" w:hanging="360"/>
      </w:pPr>
      <w:rPr>
        <w:rFonts w:ascii="Wingdings 2" w:hAnsi="Wingdings 2" w:cs="Times New Roman"/>
        <w:color w:val="auto"/>
      </w:rPr>
    </w:lvl>
    <w:lvl w:ilvl="7">
      <w:start w:val="1"/>
      <w:numFmt w:val="bullet"/>
      <w:lvlText w:val="◦"/>
      <w:lvlJc w:val="left"/>
      <w:pPr>
        <w:tabs>
          <w:tab w:val="num" w:pos="3240"/>
        </w:tabs>
        <w:ind w:left="3240" w:hanging="360"/>
      </w:pPr>
      <w:rPr>
        <w:rFonts w:ascii="OpenSymbol" w:hAnsi="OpenSymbol"/>
        <w:color w:val="auto"/>
      </w:rPr>
    </w:lvl>
    <w:lvl w:ilvl="8">
      <w:start w:val="1"/>
      <w:numFmt w:val="bullet"/>
      <w:lvlText w:val="▪"/>
      <w:lvlJc w:val="left"/>
      <w:pPr>
        <w:tabs>
          <w:tab w:val="num" w:pos="3600"/>
        </w:tabs>
        <w:ind w:left="3600" w:hanging="360"/>
      </w:pPr>
      <w:rPr>
        <w:rFonts w:ascii="OpenSymbol" w:hAnsi="OpenSymbol"/>
        <w:color w:val="auto"/>
      </w:rPr>
    </w:lvl>
  </w:abstractNum>
  <w:abstractNum w:abstractNumId="4">
    <w:nsid w:val="0D7E401D"/>
    <w:multiLevelType w:val="hybridMultilevel"/>
    <w:tmpl w:val="C910E51C"/>
    <w:lvl w:ilvl="0" w:tplc="C526EE66">
      <w:start w:val="5"/>
      <w:numFmt w:val="bullet"/>
      <w:lvlText w:val=""/>
      <w:lvlJc w:val="left"/>
      <w:pPr>
        <w:tabs>
          <w:tab w:val="num" w:pos="720"/>
        </w:tabs>
        <w:ind w:left="720" w:hanging="360"/>
      </w:pPr>
      <w:rPr>
        <w:rFonts w:ascii="Symbol" w:eastAsia="MS Mincho"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0DDA1C7C"/>
    <w:multiLevelType w:val="hybridMultilevel"/>
    <w:tmpl w:val="E87EB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C4743D"/>
    <w:multiLevelType w:val="hybridMultilevel"/>
    <w:tmpl w:val="0AC80C4C"/>
    <w:lvl w:ilvl="0" w:tplc="C526EE66">
      <w:start w:val="5"/>
      <w:numFmt w:val="bullet"/>
      <w:lvlText w:val=""/>
      <w:lvlJc w:val="left"/>
      <w:pPr>
        <w:tabs>
          <w:tab w:val="num" w:pos="357"/>
        </w:tabs>
        <w:ind w:left="0" w:firstLine="0"/>
      </w:pPr>
      <w:rPr>
        <w:rFonts w:ascii="Symbol" w:eastAsia="MS Mincho" w:hAnsi="Symbol" w:cs="Times New Roman" w:hint="default"/>
        <w:color w:val="auto"/>
      </w:rPr>
    </w:lvl>
    <w:lvl w:ilvl="1" w:tplc="04090001">
      <w:start w:val="1"/>
      <w:numFmt w:val="bullet"/>
      <w:lvlText w:val=""/>
      <w:lvlJc w:val="left"/>
      <w:pPr>
        <w:tabs>
          <w:tab w:val="num" w:pos="720"/>
        </w:tabs>
        <w:ind w:left="720" w:hanging="360"/>
      </w:pPr>
      <w:rPr>
        <w:rFonts w:ascii="Symbol" w:hAnsi="Symbol" w:hint="default"/>
        <w:color w:val="auto"/>
      </w:rPr>
    </w:lvl>
    <w:lvl w:ilvl="2" w:tplc="64B01394">
      <w:numFmt w:val="bullet"/>
      <w:lvlText w:val="-"/>
      <w:lvlJc w:val="left"/>
      <w:pPr>
        <w:tabs>
          <w:tab w:val="num" w:pos="2026"/>
        </w:tabs>
        <w:ind w:left="2026" w:hanging="226"/>
      </w:pPr>
      <w:rPr>
        <w:rFonts w:ascii="Palatino Linotype" w:eastAsia="Times New Roman" w:hAnsi="Palatino Linotype" w:cs="Times New Roman"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BF7C32"/>
    <w:multiLevelType w:val="hybridMultilevel"/>
    <w:tmpl w:val="49D4DF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583CA9"/>
    <w:multiLevelType w:val="multilevel"/>
    <w:tmpl w:val="052E0532"/>
    <w:lvl w:ilvl="0">
      <w:start w:val="1"/>
      <w:numFmt w:val="decimal"/>
      <w:pStyle w:val="BodyTextnumbered"/>
      <w:lvlText w:val="%1"/>
      <w:lvlJc w:val="left"/>
      <w:pPr>
        <w:tabs>
          <w:tab w:val="num" w:pos="720"/>
        </w:tabs>
        <w:ind w:left="72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19D36E6"/>
    <w:multiLevelType w:val="hybridMultilevel"/>
    <w:tmpl w:val="AE7C6C22"/>
    <w:lvl w:ilvl="0" w:tplc="C526EE66">
      <w:start w:val="5"/>
      <w:numFmt w:val="bullet"/>
      <w:lvlText w:val=""/>
      <w:lvlJc w:val="left"/>
      <w:pPr>
        <w:ind w:left="720" w:hanging="360"/>
      </w:pPr>
      <w:rPr>
        <w:rFonts w:ascii="Symbol" w:eastAsia="MS Mincho"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85D99"/>
    <w:multiLevelType w:val="hybridMultilevel"/>
    <w:tmpl w:val="0D40AC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CD757F"/>
    <w:multiLevelType w:val="hybridMultilevel"/>
    <w:tmpl w:val="F3C8E49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CF8676C"/>
    <w:multiLevelType w:val="hybridMultilevel"/>
    <w:tmpl w:val="F654AB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F70DDF"/>
    <w:multiLevelType w:val="hybridMultilevel"/>
    <w:tmpl w:val="A77CD90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731264"/>
    <w:multiLevelType w:val="hybridMultilevel"/>
    <w:tmpl w:val="54DA86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5E35E3"/>
    <w:multiLevelType w:val="hybridMultilevel"/>
    <w:tmpl w:val="18F6D7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D5085E"/>
    <w:multiLevelType w:val="hybridMultilevel"/>
    <w:tmpl w:val="5BB25466"/>
    <w:lvl w:ilvl="0" w:tplc="C526EE66">
      <w:start w:val="5"/>
      <w:numFmt w:val="bullet"/>
      <w:lvlText w:val=""/>
      <w:lvlJc w:val="left"/>
      <w:pPr>
        <w:tabs>
          <w:tab w:val="num" w:pos="720"/>
        </w:tabs>
        <w:ind w:left="720" w:hanging="360"/>
      </w:pPr>
      <w:rPr>
        <w:rFonts w:ascii="Symbol" w:eastAsia="MS Mincho"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480D6DD7"/>
    <w:multiLevelType w:val="hybridMultilevel"/>
    <w:tmpl w:val="3AD211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3A2D2F"/>
    <w:multiLevelType w:val="hybridMultilevel"/>
    <w:tmpl w:val="48D6BD00"/>
    <w:lvl w:ilvl="0" w:tplc="C526EE66">
      <w:start w:val="5"/>
      <w:numFmt w:val="bullet"/>
      <w:lvlText w:val=""/>
      <w:lvlJc w:val="left"/>
      <w:pPr>
        <w:tabs>
          <w:tab w:val="num" w:pos="720"/>
        </w:tabs>
        <w:ind w:left="720" w:hanging="360"/>
      </w:pPr>
      <w:rPr>
        <w:rFonts w:ascii="Symbol" w:eastAsia="MS Mincho" w:hAnsi="Symbol"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4FE54CEE"/>
    <w:multiLevelType w:val="hybridMultilevel"/>
    <w:tmpl w:val="014AF476"/>
    <w:lvl w:ilvl="0" w:tplc="FFFFFFFF">
      <w:start w:val="1"/>
      <w:numFmt w:val="decimal"/>
      <w:pStyle w:val="numeredhead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59BC40BD"/>
    <w:multiLevelType w:val="hybridMultilevel"/>
    <w:tmpl w:val="49D4DF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8B74E4"/>
    <w:multiLevelType w:val="hybridMultilevel"/>
    <w:tmpl w:val="ED7C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D43200"/>
    <w:multiLevelType w:val="hybridMultilevel"/>
    <w:tmpl w:val="D188E67E"/>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3">
    <w:nsid w:val="7783314C"/>
    <w:multiLevelType w:val="multilevel"/>
    <w:tmpl w:val="D062F366"/>
    <w:lvl w:ilvl="0">
      <w:start w:val="1"/>
      <w:numFmt w:val="bullet"/>
      <w:lvlText w:val=""/>
      <w:lvlJc w:val="left"/>
      <w:pPr>
        <w:tabs>
          <w:tab w:val="num" w:pos="720"/>
        </w:tabs>
        <w:ind w:left="720" w:hanging="360"/>
      </w:pPr>
      <w:rPr>
        <w:rFonts w:ascii="Symbol" w:hAnsi="Symbol" w:cs="Times New Roman" w:hint="default"/>
        <w:color w:val="auto"/>
      </w:rPr>
    </w:lvl>
    <w:lvl w:ilvl="1">
      <w:start w:val="1"/>
      <w:numFmt w:val="bullet"/>
      <w:lvlText w:val="◦"/>
      <w:lvlJc w:val="left"/>
      <w:pPr>
        <w:tabs>
          <w:tab w:val="num" w:pos="1080"/>
        </w:tabs>
        <w:ind w:left="1080" w:hanging="360"/>
      </w:pPr>
      <w:rPr>
        <w:rFonts w:ascii="OpenSymbol" w:hAnsi="OpenSymbol"/>
        <w:color w:val="auto"/>
      </w:rPr>
    </w:lvl>
    <w:lvl w:ilvl="2">
      <w:start w:val="1"/>
      <w:numFmt w:val="bullet"/>
      <w:lvlText w:val="▪"/>
      <w:lvlJc w:val="left"/>
      <w:pPr>
        <w:tabs>
          <w:tab w:val="num" w:pos="1440"/>
        </w:tabs>
        <w:ind w:left="1440" w:hanging="360"/>
      </w:pPr>
      <w:rPr>
        <w:rFonts w:ascii="OpenSymbol" w:hAnsi="OpenSymbol"/>
        <w:color w:val="auto"/>
      </w:rPr>
    </w:lvl>
    <w:lvl w:ilvl="3">
      <w:start w:val="1"/>
      <w:numFmt w:val="bullet"/>
      <w:lvlText w:val=""/>
      <w:lvlJc w:val="left"/>
      <w:pPr>
        <w:tabs>
          <w:tab w:val="num" w:pos="1800"/>
        </w:tabs>
        <w:ind w:left="1800" w:hanging="360"/>
      </w:pPr>
      <w:rPr>
        <w:rFonts w:ascii="Wingdings 2" w:hAnsi="Wingdings 2" w:cs="Times New Roman"/>
        <w:color w:val="auto"/>
      </w:rPr>
    </w:lvl>
    <w:lvl w:ilvl="4">
      <w:start w:val="1"/>
      <w:numFmt w:val="bullet"/>
      <w:lvlText w:val="◦"/>
      <w:lvlJc w:val="left"/>
      <w:pPr>
        <w:tabs>
          <w:tab w:val="num" w:pos="2160"/>
        </w:tabs>
        <w:ind w:left="2160" w:hanging="360"/>
      </w:pPr>
      <w:rPr>
        <w:rFonts w:ascii="OpenSymbol" w:hAnsi="OpenSymbol"/>
        <w:color w:val="auto"/>
      </w:rPr>
    </w:lvl>
    <w:lvl w:ilvl="5">
      <w:start w:val="1"/>
      <w:numFmt w:val="bullet"/>
      <w:lvlText w:val="▪"/>
      <w:lvlJc w:val="left"/>
      <w:pPr>
        <w:tabs>
          <w:tab w:val="num" w:pos="2520"/>
        </w:tabs>
        <w:ind w:left="2520" w:hanging="360"/>
      </w:pPr>
      <w:rPr>
        <w:rFonts w:ascii="OpenSymbol" w:hAnsi="OpenSymbol"/>
        <w:color w:val="auto"/>
      </w:rPr>
    </w:lvl>
    <w:lvl w:ilvl="6">
      <w:start w:val="1"/>
      <w:numFmt w:val="bullet"/>
      <w:lvlText w:val=""/>
      <w:lvlJc w:val="left"/>
      <w:pPr>
        <w:tabs>
          <w:tab w:val="num" w:pos="2880"/>
        </w:tabs>
        <w:ind w:left="2880" w:hanging="360"/>
      </w:pPr>
      <w:rPr>
        <w:rFonts w:ascii="Wingdings 2" w:hAnsi="Wingdings 2" w:cs="Times New Roman"/>
        <w:color w:val="auto"/>
      </w:rPr>
    </w:lvl>
    <w:lvl w:ilvl="7">
      <w:start w:val="1"/>
      <w:numFmt w:val="bullet"/>
      <w:lvlText w:val="◦"/>
      <w:lvlJc w:val="left"/>
      <w:pPr>
        <w:tabs>
          <w:tab w:val="num" w:pos="3240"/>
        </w:tabs>
        <w:ind w:left="3240" w:hanging="360"/>
      </w:pPr>
      <w:rPr>
        <w:rFonts w:ascii="OpenSymbol" w:hAnsi="OpenSymbol"/>
        <w:color w:val="auto"/>
      </w:rPr>
    </w:lvl>
    <w:lvl w:ilvl="8">
      <w:start w:val="1"/>
      <w:numFmt w:val="bullet"/>
      <w:lvlText w:val="▪"/>
      <w:lvlJc w:val="left"/>
      <w:pPr>
        <w:tabs>
          <w:tab w:val="num" w:pos="3600"/>
        </w:tabs>
        <w:ind w:left="3600" w:hanging="360"/>
      </w:pPr>
      <w:rPr>
        <w:rFonts w:ascii="OpenSymbol" w:hAnsi="OpenSymbol"/>
        <w:color w:val="auto"/>
      </w:rPr>
    </w:lvl>
  </w:abstractNum>
  <w:num w:numId="1">
    <w:abstractNumId w:val="0"/>
  </w:num>
  <w:num w:numId="2">
    <w:abstractNumId w:val="1"/>
  </w:num>
  <w:num w:numId="3">
    <w:abstractNumId w:val="2"/>
  </w:num>
  <w:num w:numId="4">
    <w:abstractNumId w:val="23"/>
  </w:num>
  <w:num w:numId="5">
    <w:abstractNumId w:val="22"/>
  </w:num>
  <w:num w:numId="6">
    <w:abstractNumId w:val="3"/>
  </w:num>
  <w:num w:numId="7">
    <w:abstractNumId w:val="11"/>
  </w:num>
  <w:num w:numId="8">
    <w:abstractNumId w:val="6"/>
  </w:num>
  <w:num w:numId="9">
    <w:abstractNumId w:val="9"/>
  </w:num>
  <w:num w:numId="10">
    <w:abstractNumId w:val="4"/>
  </w:num>
  <w:num w:numId="11">
    <w:abstractNumId w:val="16"/>
  </w:num>
  <w:num w:numId="12">
    <w:abstractNumId w:val="18"/>
  </w:num>
  <w:num w:numId="13">
    <w:abstractNumId w:val="14"/>
  </w:num>
  <w:num w:numId="14">
    <w:abstractNumId w:val="5"/>
  </w:num>
  <w:num w:numId="15">
    <w:abstractNumId w:val="19"/>
  </w:num>
  <w:num w:numId="16">
    <w:abstractNumId w:val="8"/>
  </w:num>
  <w:num w:numId="17">
    <w:abstractNumId w:val="12"/>
  </w:num>
  <w:num w:numId="18">
    <w:abstractNumId w:val="21"/>
  </w:num>
  <w:num w:numId="19">
    <w:abstractNumId w:val="7"/>
  </w:num>
  <w:num w:numId="20">
    <w:abstractNumId w:val="8"/>
  </w:num>
  <w:num w:numId="21">
    <w:abstractNumId w:val="17"/>
  </w:num>
  <w:num w:numId="22">
    <w:abstractNumId w:val="13"/>
  </w:num>
  <w:num w:numId="23">
    <w:abstractNumId w:val="15"/>
  </w:num>
  <w:num w:numId="24">
    <w:abstractNumId w:val="20"/>
  </w:num>
  <w:num w:numId="25">
    <w:abstractNumId w:val="1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33C"/>
    <w:rsid w:val="001019D6"/>
    <w:rsid w:val="0018179A"/>
    <w:rsid w:val="001916C1"/>
    <w:rsid w:val="001B42E6"/>
    <w:rsid w:val="00246205"/>
    <w:rsid w:val="002C7D6C"/>
    <w:rsid w:val="00376AD9"/>
    <w:rsid w:val="003F3C3F"/>
    <w:rsid w:val="00495562"/>
    <w:rsid w:val="004A1C4A"/>
    <w:rsid w:val="00522264"/>
    <w:rsid w:val="00554485"/>
    <w:rsid w:val="005D6F72"/>
    <w:rsid w:val="006141C5"/>
    <w:rsid w:val="00632B4F"/>
    <w:rsid w:val="006D0698"/>
    <w:rsid w:val="00735E10"/>
    <w:rsid w:val="0077033C"/>
    <w:rsid w:val="007B3E06"/>
    <w:rsid w:val="007D38AA"/>
    <w:rsid w:val="00830651"/>
    <w:rsid w:val="00857833"/>
    <w:rsid w:val="00882C3E"/>
    <w:rsid w:val="009578DF"/>
    <w:rsid w:val="0096043D"/>
    <w:rsid w:val="009C2313"/>
    <w:rsid w:val="009E76AC"/>
    <w:rsid w:val="00A130B9"/>
    <w:rsid w:val="00A77CFE"/>
    <w:rsid w:val="00AA4129"/>
    <w:rsid w:val="00AF58C8"/>
    <w:rsid w:val="00B6191E"/>
    <w:rsid w:val="00B738C7"/>
    <w:rsid w:val="00BB0EA2"/>
    <w:rsid w:val="00C13A2B"/>
    <w:rsid w:val="00C470D0"/>
    <w:rsid w:val="00C66635"/>
    <w:rsid w:val="00C66F66"/>
    <w:rsid w:val="00CB7E34"/>
    <w:rsid w:val="00D44CC3"/>
    <w:rsid w:val="00D52ABA"/>
    <w:rsid w:val="00D863AA"/>
    <w:rsid w:val="00E122DD"/>
    <w:rsid w:val="00E41855"/>
    <w:rsid w:val="00E614DB"/>
    <w:rsid w:val="00E81B37"/>
    <w:rsid w:val="00E8265B"/>
    <w:rsid w:val="00EA3456"/>
    <w:rsid w:val="00EB221D"/>
    <w:rsid w:val="00EC3022"/>
    <w:rsid w:val="00ED1D15"/>
    <w:rsid w:val="00F14032"/>
    <w:rsid w:val="00F3141C"/>
    <w:rsid w:val="00F97162"/>
    <w:rsid w:val="00FA1901"/>
    <w:rsid w:val="00FA2733"/>
    <w:rsid w:val="00FC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30"/>
      <w:szCs w:val="30"/>
      <w:lang w:val="vi-VN" w:eastAsia="ar-SA"/>
    </w:rPr>
  </w:style>
  <w:style w:type="paragraph" w:styleId="Heading1">
    <w:name w:val="heading 1"/>
    <w:basedOn w:val="Normal"/>
    <w:next w:val="Normal"/>
    <w:qFormat/>
    <w:pPr>
      <w:keepNext/>
      <w:numPr>
        <w:numId w:val="1"/>
      </w:numPr>
      <w:jc w:val="center"/>
      <w:outlineLvl w:val="0"/>
    </w:pPr>
    <w:rPr>
      <w:rFonts w:ascii="Arial" w:hAnsi="Arial" w:cs="Arial"/>
      <w:b/>
      <w:bCs/>
      <w:sz w:val="32"/>
      <w:szCs w:val="24"/>
      <w:lang w:val="de-DE"/>
    </w:rPr>
  </w:style>
  <w:style w:type="paragraph" w:styleId="Heading2">
    <w:name w:val="heading 2"/>
    <w:basedOn w:val="Normal"/>
    <w:next w:val="Normal"/>
    <w:qFormat/>
    <w:pPr>
      <w:keepNext/>
      <w:numPr>
        <w:ilvl w:val="1"/>
        <w:numId w:val="1"/>
      </w:numPr>
      <w:spacing w:after="120"/>
      <w:jc w:val="center"/>
      <w:outlineLvl w:val="1"/>
    </w:pPr>
    <w:rPr>
      <w:rFonts w:ascii="Arial" w:hAnsi="Arial" w:cs="Arial"/>
      <w:bCs/>
      <w:sz w:val="28"/>
      <w:szCs w:val="28"/>
      <w:lang w:val="en-GB"/>
    </w:rPr>
  </w:style>
  <w:style w:type="paragraph" w:styleId="Heading3">
    <w:name w:val="heading 3"/>
    <w:basedOn w:val="Normal"/>
    <w:next w:val="Normal"/>
    <w:link w:val="Heading3Char"/>
    <w:uiPriority w:val="9"/>
    <w:semiHidden/>
    <w:unhideWhenUsed/>
    <w:qFormat/>
    <w:rsid w:val="00632B4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2C7D6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eastAsia="MS Mincho" w:hAnsi="Symbol" w:cs="Times New Roman"/>
      <w:color w:val="auto"/>
    </w:rPr>
  </w:style>
  <w:style w:type="character" w:customStyle="1" w:styleId="WW8Num2z1">
    <w:name w:val="WW8Num2z1"/>
    <w:rPr>
      <w:rFonts w:ascii="Symbol" w:hAnsi="Symbol"/>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2">
    <w:name w:val="WW8Num2z2"/>
    <w:rPr>
      <w:rFonts w:ascii="Palatino Linotype" w:eastAsia="Times New Roman" w:hAnsi="Palatino Linotype" w:cs="Times New Roman"/>
      <w:color w:val="auto"/>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2z5">
    <w:name w:val="WW8Num2z5"/>
    <w:rPr>
      <w:rFonts w:ascii="Wingdings" w:hAnsi="Wingdings"/>
    </w:rPr>
  </w:style>
  <w:style w:type="character" w:styleId="Hyperlink">
    <w:name w:val="Hyperlink"/>
    <w:basedOn w:val="DefaultParagraphFont"/>
    <w:rPr>
      <w:color w:val="0000FF"/>
      <w:u w:val="single"/>
    </w:rPr>
  </w:style>
  <w:style w:type="character" w:customStyle="1" w:styleId="Aufzhlungszeichen">
    <w:name w:val="Aufzählungszeichen"/>
    <w:rPr>
      <w:rFonts w:ascii="OpenSymbol" w:eastAsia="OpenSymbol" w:hAnsi="OpenSymbol" w:cs="OpenSymbol"/>
    </w:rPr>
  </w:style>
  <w:style w:type="paragraph" w:customStyle="1" w:styleId="berschrift">
    <w:name w:val="Überschrift"/>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sz w:val="22"/>
      <w:szCs w:val="20"/>
      <w:lang w:val="en-GB"/>
    </w:rPr>
  </w:style>
  <w:style w:type="paragraph" w:styleId="List">
    <w:name w:val="List"/>
    <w:basedOn w:val="BodyText"/>
    <w:rPr>
      <w:rFonts w:cs="Mangal"/>
    </w:rPr>
  </w:style>
  <w:style w:type="paragraph" w:customStyle="1" w:styleId="Beschriftung">
    <w:name w:val="Beschriftung"/>
    <w:basedOn w:val="Normal"/>
    <w:pPr>
      <w:suppressLineNumbers/>
      <w:spacing w:before="120" w:after="120"/>
    </w:pPr>
    <w:rPr>
      <w:rFonts w:cs="Mangal"/>
      <w:i/>
      <w:iCs/>
      <w:sz w:val="24"/>
      <w:szCs w:val="24"/>
    </w:rPr>
  </w:style>
  <w:style w:type="paragraph" w:customStyle="1" w:styleId="Verzeichnis">
    <w:name w:val="Verzeichnis"/>
    <w:basedOn w:val="Normal"/>
    <w:pPr>
      <w:suppressLineNumbers/>
    </w:pPr>
    <w:rPr>
      <w:rFonts w:cs="Mangal"/>
    </w:rPr>
  </w:style>
  <w:style w:type="paragraph" w:styleId="BodyText2">
    <w:name w:val="Body Text 2"/>
    <w:basedOn w:val="Normal"/>
    <w:pPr>
      <w:jc w:val="center"/>
    </w:pPr>
    <w:rPr>
      <w:rFonts w:ascii="Arial" w:hAnsi="Arial" w:cs="Arial"/>
      <w:b/>
      <w:bCs/>
      <w:sz w:val="20"/>
      <w:szCs w:val="24"/>
      <w:lang w:val="en-GB"/>
    </w:rPr>
  </w:style>
  <w:style w:type="paragraph" w:styleId="BalloonText">
    <w:name w:val="Balloon Text"/>
    <w:basedOn w:val="Normal"/>
    <w:rPr>
      <w:rFonts w:ascii="Tahoma" w:hAnsi="Tahoma" w:cs="Tahoma"/>
      <w:sz w:val="16"/>
      <w:szCs w:val="16"/>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VorformatierterText">
    <w:name w:val="Vorformatierter Text"/>
    <w:basedOn w:val="Normal"/>
    <w:rPr>
      <w:rFonts w:ascii="Courier New" w:eastAsia="NSimSun" w:hAnsi="Courier New" w:cs="Courier New"/>
      <w:sz w:val="20"/>
      <w:szCs w:val="20"/>
    </w:rPr>
  </w:style>
  <w:style w:type="paragraph" w:styleId="BodyTextIndent">
    <w:name w:val="Body Text Indent"/>
    <w:basedOn w:val="Normal"/>
    <w:link w:val="BodyTextIndentChar"/>
    <w:rsid w:val="00C66F66"/>
    <w:pPr>
      <w:suppressAutoHyphens w:val="0"/>
      <w:ind w:left="360"/>
      <w:jc w:val="both"/>
    </w:pPr>
    <w:rPr>
      <w:sz w:val="24"/>
      <w:szCs w:val="24"/>
      <w:lang w:val="en-US" w:eastAsia="en-US"/>
    </w:rPr>
  </w:style>
  <w:style w:type="character" w:customStyle="1" w:styleId="BodyTextIndentChar">
    <w:name w:val="Body Text Indent Char"/>
    <w:basedOn w:val="DefaultParagraphFont"/>
    <w:link w:val="BodyTextIndent"/>
    <w:rsid w:val="00C66F66"/>
    <w:rPr>
      <w:sz w:val="24"/>
      <w:szCs w:val="24"/>
    </w:rPr>
  </w:style>
  <w:style w:type="paragraph" w:customStyle="1" w:styleId="ColorfulList-Accent11">
    <w:name w:val="Colorful List - Accent 11"/>
    <w:basedOn w:val="Normal"/>
    <w:qFormat/>
    <w:rsid w:val="00C66F66"/>
    <w:pPr>
      <w:suppressAutoHyphens w:val="0"/>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
    <w:rsid w:val="00C66F66"/>
    <w:pPr>
      <w:suppressAutoHyphens w:val="0"/>
      <w:spacing w:after="200" w:line="276" w:lineRule="auto"/>
      <w:ind w:left="720"/>
      <w:contextualSpacing/>
    </w:pPr>
    <w:rPr>
      <w:rFonts w:ascii="Calibri" w:hAnsi="Calibri"/>
      <w:sz w:val="22"/>
      <w:szCs w:val="22"/>
      <w:lang w:val="en-GB" w:eastAsia="en-US"/>
    </w:rPr>
  </w:style>
  <w:style w:type="paragraph" w:customStyle="1" w:styleId="numeredheader">
    <w:name w:val="numered header"/>
    <w:basedOn w:val="Heading3"/>
    <w:rsid w:val="00632B4F"/>
    <w:pPr>
      <w:keepLines w:val="0"/>
      <w:numPr>
        <w:numId w:val="15"/>
      </w:numPr>
      <w:tabs>
        <w:tab w:val="clear" w:pos="360"/>
        <w:tab w:val="num" w:pos="720"/>
      </w:tabs>
      <w:suppressAutoHyphens w:val="0"/>
      <w:spacing w:before="360" w:after="60" w:line="260" w:lineRule="atLeast"/>
      <w:ind w:left="720"/>
    </w:pPr>
    <w:rPr>
      <w:rFonts w:ascii="Arial" w:eastAsia="Times New Roman" w:hAnsi="Arial" w:cs="Arial"/>
      <w:color w:val="auto"/>
      <w:sz w:val="22"/>
      <w:szCs w:val="26"/>
      <w:lang w:val="en-GB" w:eastAsia="en-US"/>
    </w:rPr>
  </w:style>
  <w:style w:type="character" w:customStyle="1" w:styleId="Heading3Char">
    <w:name w:val="Heading 3 Char"/>
    <w:basedOn w:val="DefaultParagraphFont"/>
    <w:link w:val="Heading3"/>
    <w:uiPriority w:val="9"/>
    <w:semiHidden/>
    <w:rsid w:val="00632B4F"/>
    <w:rPr>
      <w:rFonts w:asciiTheme="majorHAnsi" w:eastAsiaTheme="majorEastAsia" w:hAnsiTheme="majorHAnsi" w:cstheme="majorBidi"/>
      <w:b/>
      <w:bCs/>
      <w:color w:val="4F81BD" w:themeColor="accent1"/>
      <w:sz w:val="30"/>
      <w:szCs w:val="30"/>
      <w:lang w:val="vi-VN" w:eastAsia="ar-SA"/>
    </w:rPr>
  </w:style>
  <w:style w:type="paragraph" w:customStyle="1" w:styleId="BodyTextnumbered">
    <w:name w:val="Body Text numbered"/>
    <w:basedOn w:val="BodyText2"/>
    <w:next w:val="BodyText2"/>
    <w:rsid w:val="002C7D6C"/>
    <w:pPr>
      <w:numPr>
        <w:numId w:val="16"/>
      </w:numPr>
      <w:suppressAutoHyphens w:val="0"/>
      <w:spacing w:after="120" w:line="300" w:lineRule="atLeast"/>
      <w:jc w:val="both"/>
    </w:pPr>
    <w:rPr>
      <w:rFonts w:ascii="Microsoft Sans Serif" w:hAnsi="Microsoft Sans Serif" w:cs="Times New Roman"/>
      <w:b w:val="0"/>
      <w:bCs w:val="0"/>
      <w:snapToGrid w:val="0"/>
      <w:color w:val="000000"/>
      <w:sz w:val="22"/>
      <w:szCs w:val="20"/>
      <w:lang w:eastAsia="en-US"/>
    </w:rPr>
  </w:style>
  <w:style w:type="paragraph" w:customStyle="1" w:styleId="StyleHeading5Before025">
    <w:name w:val="Style Heading 5 + Before:  0.25&quot;"/>
    <w:basedOn w:val="Heading5"/>
    <w:rsid w:val="002C7D6C"/>
    <w:pPr>
      <w:keepNext w:val="0"/>
      <w:keepLines w:val="0"/>
      <w:suppressAutoHyphens w:val="0"/>
      <w:spacing w:before="240" w:after="60"/>
      <w:ind w:left="360"/>
    </w:pPr>
    <w:rPr>
      <w:rFonts w:ascii="Times New Roman" w:eastAsia="Times New Roman" w:hAnsi="Times New Roman" w:cs="Times New Roman"/>
      <w:b/>
      <w:bCs/>
      <w:i/>
      <w:iCs/>
      <w:color w:val="auto"/>
      <w:sz w:val="26"/>
      <w:szCs w:val="26"/>
      <w:lang w:val="en-US" w:eastAsia="en-US"/>
    </w:rPr>
  </w:style>
  <w:style w:type="character" w:customStyle="1" w:styleId="Heading5Char">
    <w:name w:val="Heading 5 Char"/>
    <w:basedOn w:val="DefaultParagraphFont"/>
    <w:link w:val="Heading5"/>
    <w:uiPriority w:val="9"/>
    <w:semiHidden/>
    <w:rsid w:val="002C7D6C"/>
    <w:rPr>
      <w:rFonts w:asciiTheme="majorHAnsi" w:eastAsiaTheme="majorEastAsia" w:hAnsiTheme="majorHAnsi" w:cstheme="majorBidi"/>
      <w:color w:val="243F60" w:themeColor="accent1" w:themeShade="7F"/>
      <w:sz w:val="30"/>
      <w:szCs w:val="30"/>
      <w:lang w:val="vi-VN"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30"/>
      <w:szCs w:val="30"/>
      <w:lang w:val="vi-VN" w:eastAsia="ar-SA"/>
    </w:rPr>
  </w:style>
  <w:style w:type="paragraph" w:styleId="Heading1">
    <w:name w:val="heading 1"/>
    <w:basedOn w:val="Normal"/>
    <w:next w:val="Normal"/>
    <w:qFormat/>
    <w:pPr>
      <w:keepNext/>
      <w:numPr>
        <w:numId w:val="1"/>
      </w:numPr>
      <w:jc w:val="center"/>
      <w:outlineLvl w:val="0"/>
    </w:pPr>
    <w:rPr>
      <w:rFonts w:ascii="Arial" w:hAnsi="Arial" w:cs="Arial"/>
      <w:b/>
      <w:bCs/>
      <w:sz w:val="32"/>
      <w:szCs w:val="24"/>
      <w:lang w:val="de-DE"/>
    </w:rPr>
  </w:style>
  <w:style w:type="paragraph" w:styleId="Heading2">
    <w:name w:val="heading 2"/>
    <w:basedOn w:val="Normal"/>
    <w:next w:val="Normal"/>
    <w:qFormat/>
    <w:pPr>
      <w:keepNext/>
      <w:numPr>
        <w:ilvl w:val="1"/>
        <w:numId w:val="1"/>
      </w:numPr>
      <w:spacing w:after="120"/>
      <w:jc w:val="center"/>
      <w:outlineLvl w:val="1"/>
    </w:pPr>
    <w:rPr>
      <w:rFonts w:ascii="Arial" w:hAnsi="Arial" w:cs="Arial"/>
      <w:bCs/>
      <w:sz w:val="28"/>
      <w:szCs w:val="28"/>
      <w:lang w:val="en-GB"/>
    </w:rPr>
  </w:style>
  <w:style w:type="paragraph" w:styleId="Heading3">
    <w:name w:val="heading 3"/>
    <w:basedOn w:val="Normal"/>
    <w:next w:val="Normal"/>
    <w:link w:val="Heading3Char"/>
    <w:uiPriority w:val="9"/>
    <w:semiHidden/>
    <w:unhideWhenUsed/>
    <w:qFormat/>
    <w:rsid w:val="00632B4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2C7D6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eastAsia="MS Mincho" w:hAnsi="Symbol" w:cs="Times New Roman"/>
      <w:color w:val="auto"/>
    </w:rPr>
  </w:style>
  <w:style w:type="character" w:customStyle="1" w:styleId="WW8Num2z1">
    <w:name w:val="WW8Num2z1"/>
    <w:rPr>
      <w:rFonts w:ascii="Symbol" w:hAnsi="Symbol"/>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2">
    <w:name w:val="WW8Num2z2"/>
    <w:rPr>
      <w:rFonts w:ascii="Palatino Linotype" w:eastAsia="Times New Roman" w:hAnsi="Palatino Linotype" w:cs="Times New Roman"/>
      <w:color w:val="auto"/>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2z5">
    <w:name w:val="WW8Num2z5"/>
    <w:rPr>
      <w:rFonts w:ascii="Wingdings" w:hAnsi="Wingdings"/>
    </w:rPr>
  </w:style>
  <w:style w:type="character" w:styleId="Hyperlink">
    <w:name w:val="Hyperlink"/>
    <w:basedOn w:val="DefaultParagraphFont"/>
    <w:rPr>
      <w:color w:val="0000FF"/>
      <w:u w:val="single"/>
    </w:rPr>
  </w:style>
  <w:style w:type="character" w:customStyle="1" w:styleId="Aufzhlungszeichen">
    <w:name w:val="Aufzählungszeichen"/>
    <w:rPr>
      <w:rFonts w:ascii="OpenSymbol" w:eastAsia="OpenSymbol" w:hAnsi="OpenSymbol" w:cs="OpenSymbol"/>
    </w:rPr>
  </w:style>
  <w:style w:type="paragraph" w:customStyle="1" w:styleId="berschrift">
    <w:name w:val="Überschrift"/>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sz w:val="22"/>
      <w:szCs w:val="20"/>
      <w:lang w:val="en-GB"/>
    </w:rPr>
  </w:style>
  <w:style w:type="paragraph" w:styleId="List">
    <w:name w:val="List"/>
    <w:basedOn w:val="BodyText"/>
    <w:rPr>
      <w:rFonts w:cs="Mangal"/>
    </w:rPr>
  </w:style>
  <w:style w:type="paragraph" w:customStyle="1" w:styleId="Beschriftung">
    <w:name w:val="Beschriftung"/>
    <w:basedOn w:val="Normal"/>
    <w:pPr>
      <w:suppressLineNumbers/>
      <w:spacing w:before="120" w:after="120"/>
    </w:pPr>
    <w:rPr>
      <w:rFonts w:cs="Mangal"/>
      <w:i/>
      <w:iCs/>
      <w:sz w:val="24"/>
      <w:szCs w:val="24"/>
    </w:rPr>
  </w:style>
  <w:style w:type="paragraph" w:customStyle="1" w:styleId="Verzeichnis">
    <w:name w:val="Verzeichnis"/>
    <w:basedOn w:val="Normal"/>
    <w:pPr>
      <w:suppressLineNumbers/>
    </w:pPr>
    <w:rPr>
      <w:rFonts w:cs="Mangal"/>
    </w:rPr>
  </w:style>
  <w:style w:type="paragraph" w:styleId="BodyText2">
    <w:name w:val="Body Text 2"/>
    <w:basedOn w:val="Normal"/>
    <w:pPr>
      <w:jc w:val="center"/>
    </w:pPr>
    <w:rPr>
      <w:rFonts w:ascii="Arial" w:hAnsi="Arial" w:cs="Arial"/>
      <w:b/>
      <w:bCs/>
      <w:sz w:val="20"/>
      <w:szCs w:val="24"/>
      <w:lang w:val="en-GB"/>
    </w:rPr>
  </w:style>
  <w:style w:type="paragraph" w:styleId="BalloonText">
    <w:name w:val="Balloon Text"/>
    <w:basedOn w:val="Normal"/>
    <w:rPr>
      <w:rFonts w:ascii="Tahoma" w:hAnsi="Tahoma" w:cs="Tahoma"/>
      <w:sz w:val="16"/>
      <w:szCs w:val="16"/>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VorformatierterText">
    <w:name w:val="Vorformatierter Text"/>
    <w:basedOn w:val="Normal"/>
    <w:rPr>
      <w:rFonts w:ascii="Courier New" w:eastAsia="NSimSun" w:hAnsi="Courier New" w:cs="Courier New"/>
      <w:sz w:val="20"/>
      <w:szCs w:val="20"/>
    </w:rPr>
  </w:style>
  <w:style w:type="paragraph" w:styleId="BodyTextIndent">
    <w:name w:val="Body Text Indent"/>
    <w:basedOn w:val="Normal"/>
    <w:link w:val="BodyTextIndentChar"/>
    <w:rsid w:val="00C66F66"/>
    <w:pPr>
      <w:suppressAutoHyphens w:val="0"/>
      <w:ind w:left="360"/>
      <w:jc w:val="both"/>
    </w:pPr>
    <w:rPr>
      <w:sz w:val="24"/>
      <w:szCs w:val="24"/>
      <w:lang w:val="en-US" w:eastAsia="en-US"/>
    </w:rPr>
  </w:style>
  <w:style w:type="character" w:customStyle="1" w:styleId="BodyTextIndentChar">
    <w:name w:val="Body Text Indent Char"/>
    <w:basedOn w:val="DefaultParagraphFont"/>
    <w:link w:val="BodyTextIndent"/>
    <w:rsid w:val="00C66F66"/>
    <w:rPr>
      <w:sz w:val="24"/>
      <w:szCs w:val="24"/>
    </w:rPr>
  </w:style>
  <w:style w:type="paragraph" w:customStyle="1" w:styleId="ColorfulList-Accent11">
    <w:name w:val="Colorful List - Accent 11"/>
    <w:basedOn w:val="Normal"/>
    <w:qFormat/>
    <w:rsid w:val="00C66F66"/>
    <w:pPr>
      <w:suppressAutoHyphens w:val="0"/>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
    <w:rsid w:val="00C66F66"/>
    <w:pPr>
      <w:suppressAutoHyphens w:val="0"/>
      <w:spacing w:after="200" w:line="276" w:lineRule="auto"/>
      <w:ind w:left="720"/>
      <w:contextualSpacing/>
    </w:pPr>
    <w:rPr>
      <w:rFonts w:ascii="Calibri" w:hAnsi="Calibri"/>
      <w:sz w:val="22"/>
      <w:szCs w:val="22"/>
      <w:lang w:val="en-GB" w:eastAsia="en-US"/>
    </w:rPr>
  </w:style>
  <w:style w:type="paragraph" w:customStyle="1" w:styleId="numeredheader">
    <w:name w:val="numered header"/>
    <w:basedOn w:val="Heading3"/>
    <w:rsid w:val="00632B4F"/>
    <w:pPr>
      <w:keepLines w:val="0"/>
      <w:numPr>
        <w:numId w:val="15"/>
      </w:numPr>
      <w:tabs>
        <w:tab w:val="clear" w:pos="360"/>
        <w:tab w:val="num" w:pos="720"/>
      </w:tabs>
      <w:suppressAutoHyphens w:val="0"/>
      <w:spacing w:before="360" w:after="60" w:line="260" w:lineRule="atLeast"/>
      <w:ind w:left="720"/>
    </w:pPr>
    <w:rPr>
      <w:rFonts w:ascii="Arial" w:eastAsia="Times New Roman" w:hAnsi="Arial" w:cs="Arial"/>
      <w:color w:val="auto"/>
      <w:sz w:val="22"/>
      <w:szCs w:val="26"/>
      <w:lang w:val="en-GB" w:eastAsia="en-US"/>
    </w:rPr>
  </w:style>
  <w:style w:type="character" w:customStyle="1" w:styleId="Heading3Char">
    <w:name w:val="Heading 3 Char"/>
    <w:basedOn w:val="DefaultParagraphFont"/>
    <w:link w:val="Heading3"/>
    <w:uiPriority w:val="9"/>
    <w:semiHidden/>
    <w:rsid w:val="00632B4F"/>
    <w:rPr>
      <w:rFonts w:asciiTheme="majorHAnsi" w:eastAsiaTheme="majorEastAsia" w:hAnsiTheme="majorHAnsi" w:cstheme="majorBidi"/>
      <w:b/>
      <w:bCs/>
      <w:color w:val="4F81BD" w:themeColor="accent1"/>
      <w:sz w:val="30"/>
      <w:szCs w:val="30"/>
      <w:lang w:val="vi-VN" w:eastAsia="ar-SA"/>
    </w:rPr>
  </w:style>
  <w:style w:type="paragraph" w:customStyle="1" w:styleId="BodyTextnumbered">
    <w:name w:val="Body Text numbered"/>
    <w:basedOn w:val="BodyText2"/>
    <w:next w:val="BodyText2"/>
    <w:rsid w:val="002C7D6C"/>
    <w:pPr>
      <w:numPr>
        <w:numId w:val="16"/>
      </w:numPr>
      <w:suppressAutoHyphens w:val="0"/>
      <w:spacing w:after="120" w:line="300" w:lineRule="atLeast"/>
      <w:jc w:val="both"/>
    </w:pPr>
    <w:rPr>
      <w:rFonts w:ascii="Microsoft Sans Serif" w:hAnsi="Microsoft Sans Serif" w:cs="Times New Roman"/>
      <w:b w:val="0"/>
      <w:bCs w:val="0"/>
      <w:snapToGrid w:val="0"/>
      <w:color w:val="000000"/>
      <w:sz w:val="22"/>
      <w:szCs w:val="20"/>
      <w:lang w:eastAsia="en-US"/>
    </w:rPr>
  </w:style>
  <w:style w:type="paragraph" w:customStyle="1" w:styleId="StyleHeading5Before025">
    <w:name w:val="Style Heading 5 + Before:  0.25&quot;"/>
    <w:basedOn w:val="Heading5"/>
    <w:rsid w:val="002C7D6C"/>
    <w:pPr>
      <w:keepNext w:val="0"/>
      <w:keepLines w:val="0"/>
      <w:suppressAutoHyphens w:val="0"/>
      <w:spacing w:before="240" w:after="60"/>
      <w:ind w:left="360"/>
    </w:pPr>
    <w:rPr>
      <w:rFonts w:ascii="Times New Roman" w:eastAsia="Times New Roman" w:hAnsi="Times New Roman" w:cs="Times New Roman"/>
      <w:b/>
      <w:bCs/>
      <w:i/>
      <w:iCs/>
      <w:color w:val="auto"/>
      <w:sz w:val="26"/>
      <w:szCs w:val="26"/>
      <w:lang w:val="en-US" w:eastAsia="en-US"/>
    </w:rPr>
  </w:style>
  <w:style w:type="character" w:customStyle="1" w:styleId="Heading5Char">
    <w:name w:val="Heading 5 Char"/>
    <w:basedOn w:val="DefaultParagraphFont"/>
    <w:link w:val="Heading5"/>
    <w:uiPriority w:val="9"/>
    <w:semiHidden/>
    <w:rsid w:val="002C7D6C"/>
    <w:rPr>
      <w:rFonts w:asciiTheme="majorHAnsi" w:eastAsiaTheme="majorEastAsia" w:hAnsiTheme="majorHAnsi" w:cstheme="majorBidi"/>
      <w:color w:val="243F60" w:themeColor="accent1" w:themeShade="7F"/>
      <w:sz w:val="30"/>
      <w:szCs w:val="30"/>
      <w:lang w:val="vi-V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r-giz@giz.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Links>
    <vt:vector size="6" baseType="variant">
      <vt:variant>
        <vt:i4>2883676</vt:i4>
      </vt:variant>
      <vt:variant>
        <vt:i4>0</vt:i4>
      </vt:variant>
      <vt:variant>
        <vt:i4>0</vt:i4>
      </vt:variant>
      <vt:variant>
        <vt:i4>5</vt:i4>
      </vt:variant>
      <vt:variant>
        <vt:lpwstr>mailto:hr-giz@giz.de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Thanh Ha</dc:creator>
  <cp:lastModifiedBy>Duong Thi Kim Cuc</cp:lastModifiedBy>
  <cp:revision>7</cp:revision>
  <cp:lastPrinted>2011-05-05T13:10:00Z</cp:lastPrinted>
  <dcterms:created xsi:type="dcterms:W3CDTF">2013-03-06T06:23:00Z</dcterms:created>
  <dcterms:modified xsi:type="dcterms:W3CDTF">2013-03-06T07:07:00Z</dcterms:modified>
</cp:coreProperties>
</file>